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320" w:before="0" w:lineRule="auto"/>
        <w:jc w:val="center"/>
        <w:rPr/>
      </w:pPr>
      <w:bookmarkStart w:colFirst="0" w:colLast="0" w:name="_heading=h.elw1nzn38i8z" w:id="0"/>
      <w:bookmarkEnd w:id="0"/>
      <w:r w:rsidDel="00000000" w:rsidR="00000000" w:rsidRPr="00000000">
        <w:rPr>
          <w:b w:val="1"/>
          <w:bCs w:val="1"/>
          <w:color w:val="1d1b18"/>
          <w:sz w:val="52"/>
          <w:szCs w:val="52"/>
          <w:rtl w:val="0"/>
        </w:rPr>
        <w:t xml:space="preserve">Floral Fragments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spacing w:after="80" w:before="400" w:lineRule="auto"/>
        <w:rPr/>
      </w:pPr>
      <w:bookmarkStart w:colFirst="0" w:colLast="0" w:name="_heading=h.8xwpc9in3c1f" w:id="1"/>
      <w:bookmarkEnd w:id="1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Dimensions- Set of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before="0" w:lineRule="auto"/>
        <w:rPr/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12” width × 12” height × 1” depth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spacing w:after="80" w:before="400" w:lineRule="auto"/>
        <w:rPr/>
      </w:pPr>
      <w:bookmarkStart w:colFirst="0" w:colLast="0" w:name="_heading=h.snmbztbmtd1a" w:id="2"/>
      <w:bookmarkEnd w:id="2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Material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before="0" w:lineRule="auto"/>
        <w:rPr/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Ceramic Acrylic painting on wood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spacing w:after="80" w:before="400" w:lineRule="auto"/>
        <w:rPr/>
      </w:pPr>
      <w:bookmarkStart w:colFirst="0" w:colLast="0" w:name="_heading=h.5wq0u7qbqgg" w:id="3"/>
      <w:bookmarkEnd w:id="3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Short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A single flower, bold and bright,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Split in four—yet whole in sight.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spacing w:after="80" w:before="400" w:lineRule="auto"/>
        <w:rPr/>
      </w:pPr>
      <w:bookmarkStart w:colFirst="0" w:colLast="0" w:name="_heading=h.22wdoqo8un6h" w:id="4"/>
      <w:bookmarkEnd w:id="4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Long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I’ve always been drawn to flowers—their beauty, softness, and the joy they bring. They have a way of lifting your mood without saying a word. In floralfragments, I chose a 3D style, to give them texture, and depth, I used bright, bold colors to reflect the energy and happiness that flowers bring.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before="0" w:line="276" w:lineRule="auto"/>
        <w:rPr>
          <w:b w:val="0"/>
          <w:bCs w:val="0"/>
          <w:color w:val="1d1b18"/>
          <w:sz w:val="24"/>
          <w:szCs w:val="24"/>
        </w:rPr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This painting is my way of capturing the small, beautiful moments that make life feel colorful and full. It’s a reminder to celebrate those moments—big or small.</w:t>
      </w:r>
    </w:p>
    <w:p w:rsidR="00000000" w:rsidDel="00000000" w:rsidP="00000000" w:rsidRDefault="00000000" w:rsidRPr="00000000" w14:paraId="0000000E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One liner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color w:val="1d1b18"/>
          <w:sz w:val="24"/>
          <w:szCs w:val="24"/>
        </w:rPr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[todo]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Discipline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Ceramic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Available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Year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before="0" w:lineRule="auto"/>
        <w:rPr/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before="0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KLaATDcljDt70EC6aIZav9c/KA==">CgMxLjAyDmguZWx3MW56bjM4aTh6Mg5oLjh4d3BjOWluM2MxZjIOaC5zbm1ienRibXRkMWEyDWguNXdxMHU3cWJxZ2cyDmguMjJ3ZG9xbzh1bjZoOAByITFiaG84SmpLT1gyQmRPU01hNFF3UUhOUWtDZ3VEQ2xpRA==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