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320"/>
      </w:pPr>
      <w:r>
        <w:rPr>
          <w:b/>
          <w:color w:val="1D1B18"/>
          <w:sz w:val="52"/>
        </w:rPr>
        <w:t xml:space="preserve">Tree of Life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Dimensions</w:t>
      </w:r>
    </w:p>
    <w:p>
      <w:pPr>
        <w:spacing w:before="0" w:after="120"/>
      </w:pPr>
      <w:r>
        <w:rPr>
          <w:b/>
          <w:color w:val="B3261E"/>
          <w:sz w:val="24"/>
        </w:rPr>
        <w:t xml:space="preserve">[todo]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Material</w:t>
      </w:r>
    </w:p>
    <w:p>
      <w:pPr>
        <w:spacing w:before="0" w:after="120"/>
      </w:pPr>
      <w:r>
        <w:rPr>
          <w:b/>
          <w:color w:val="B3261E"/>
          <w:sz w:val="24"/>
        </w:rPr>
        <w:t xml:space="preserve">[todo]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Discipline</w:t>
      </w:r>
    </w:p>
    <w:p>
      <w:pPr>
        <w:spacing w:before="0" w:after="160" w:line="276" w:lineRule="auto"/>
      </w:pPr>
      <w:r>
        <w:rPr>
          <w:b w:val="0"/>
          <w:color w:val="1D1B18"/>
          <w:sz w:val="24"/>
        </w:rPr>
        <w:t xml:space="preserve">Ceramic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Status</w:t>
      </w:r>
    </w:p>
    <w:p>
      <w:pPr>
        <w:spacing w:before="0" w:after="160" w:line="276" w:lineRule="auto"/>
      </w:pPr>
      <w:r>
        <w:rPr>
          <w:b w:val="0"/>
          <w:color w:val="1D1B18"/>
          <w:sz w:val="24"/>
        </w:rPr>
        <w:t xml:space="preserve">Sold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Short Description</w:t>
      </w:r>
    </w:p>
    <w:p>
      <w:pPr>
        <w:spacing w:before="0" w:after="160" w:line="276" w:lineRule="auto"/>
      </w:pPr>
      <w:r>
        <w:rPr>
          <w:b w:val="0"/>
          <w:color w:val="1D1B18"/>
          <w:sz w:val="24"/>
        </w:rPr>
        <w:t xml:space="preserve">A colorful Tree of Life honoring every chapter of the journey.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One liner</w:t>
      </w:r>
    </w:p>
    <w:p>
      <w:pPr>
        <w:spacing w:before="0" w:after="120"/>
      </w:pPr>
      <w:r>
        <w:rPr>
          <w:b/>
          <w:color w:val="B3261E"/>
          <w:sz w:val="24"/>
        </w:rPr>
        <w:t xml:space="preserve">[todo]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Long Description</w:t>
      </w:r>
    </w:p>
    <w:p>
      <w:pPr>
        <w:spacing w:before="0" w:after="120"/>
      </w:pPr>
      <w:r>
        <w:rPr>
          <w:b/>
          <w:color w:val="B3261E"/>
          <w:sz w:val="24"/>
        </w:rPr>
        <w:t xml:space="preserve">[todo]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Year</w:t>
      </w:r>
    </w:p>
    <w:p>
      <w:pPr>
        <w:spacing w:before="0" w:after="120"/>
      </w:pPr>
      <w:r>
        <w:rPr>
          <w:b/>
          <w:color w:val="B3261E"/>
          <w:sz w:val="24"/>
        </w:rPr>
        <w:t xml:space="preserve">[todo]</w:t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