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0FD" w:rsidRDefault="00F82299" w:rsidP="00F82299">
      <w:pPr>
        <w:jc w:val="both"/>
        <w:rPr>
          <w:rFonts w:ascii="Times New Roman" w:hAnsi="Times New Roman" w:cs="Times New Roman"/>
          <w:sz w:val="24"/>
          <w:szCs w:val="24"/>
          <w:u w:val="single"/>
          <w:lang w:val="en-AU"/>
        </w:rPr>
      </w:pPr>
      <w:r>
        <w:rPr>
          <w:rFonts w:ascii="Times New Roman" w:hAnsi="Times New Roman" w:cs="Times New Roman"/>
          <w:sz w:val="24"/>
          <w:szCs w:val="24"/>
          <w:u w:val="single"/>
          <w:lang w:val="en-AU"/>
        </w:rPr>
        <w:t>Previous Similar Projects</w:t>
      </w:r>
    </w:p>
    <w:p w:rsidR="00F82299" w:rsidRDefault="00F82299" w:rsidP="00F82299">
      <w:pPr>
        <w:jc w:val="both"/>
        <w:rPr>
          <w:rFonts w:ascii="Times New Roman" w:hAnsi="Times New Roman" w:cs="Times New Roman"/>
          <w:lang w:val="en-AU"/>
        </w:rPr>
      </w:pPr>
      <w:bookmarkStart w:id="0" w:name="_GoBack"/>
      <w:r w:rsidRPr="001E1BEF">
        <w:rPr>
          <w:rFonts w:ascii="Times New Roman" w:hAnsi="Times New Roman" w:cs="Times New Roman"/>
          <w:lang w:val="en-AU"/>
        </w:rPr>
        <w:t xml:space="preserve">When undertaking any new projects, it is always an advantage to research examples of previous projects that may have similar aspects or requirements. Conducting this </w:t>
      </w:r>
      <w:r w:rsidR="001E1BEF" w:rsidRPr="001E1BEF">
        <w:rPr>
          <w:rFonts w:ascii="Times New Roman" w:hAnsi="Times New Roman" w:cs="Times New Roman"/>
          <w:lang w:val="en-AU"/>
        </w:rPr>
        <w:t xml:space="preserve">type of </w:t>
      </w:r>
      <w:r w:rsidRPr="001E1BEF">
        <w:rPr>
          <w:rFonts w:ascii="Times New Roman" w:hAnsi="Times New Roman" w:cs="Times New Roman"/>
          <w:lang w:val="en-AU"/>
        </w:rPr>
        <w:t xml:space="preserve">review allows the team to build up an understanding </w:t>
      </w:r>
      <w:r w:rsidR="001E1BEF" w:rsidRPr="001E1BEF">
        <w:rPr>
          <w:rFonts w:ascii="Times New Roman" w:hAnsi="Times New Roman" w:cs="Times New Roman"/>
          <w:lang w:val="en-AU"/>
        </w:rPr>
        <w:t xml:space="preserve">of different ideas and the advantages or disadvantages of these </w:t>
      </w:r>
      <w:r w:rsidR="001E1BEF">
        <w:rPr>
          <w:rFonts w:ascii="Times New Roman" w:hAnsi="Times New Roman" w:cs="Times New Roman"/>
          <w:lang w:val="en-AU"/>
        </w:rPr>
        <w:t xml:space="preserve">ideas. Most projects have both time and economic constraints and therefore looking into the past is advantageous in not wasting any of these resources. This section will outline examples of projects and designs similar to the remote borefield project undertaken by Team Power, the pros and cons to each system and how they can be used to help produce a successful design. </w:t>
      </w:r>
    </w:p>
    <w:p w:rsidR="00F25B76" w:rsidRDefault="008D7CB5" w:rsidP="00F82299">
      <w:pPr>
        <w:jc w:val="both"/>
        <w:rPr>
          <w:rFonts w:ascii="Times New Roman" w:hAnsi="Times New Roman" w:cs="Times New Roman"/>
          <w:lang w:val="en-AU"/>
        </w:rPr>
      </w:pPr>
      <w:r>
        <w:rPr>
          <w:rFonts w:ascii="Times New Roman" w:hAnsi="Times New Roman" w:cs="Times New Roman"/>
          <w:lang w:val="en-AU"/>
        </w:rPr>
        <w:t xml:space="preserve">A </w:t>
      </w:r>
      <w:r w:rsidR="00031DFD">
        <w:rPr>
          <w:rFonts w:ascii="Times New Roman" w:hAnsi="Times New Roman" w:cs="Times New Roman"/>
          <w:lang w:val="en-AU"/>
        </w:rPr>
        <w:t>particular project completed by Off-Grid Energy Australia in November 2014 involved the design and installation of an off-grid trai</w:t>
      </w:r>
      <w:r w:rsidR="00F25B76">
        <w:rPr>
          <w:rFonts w:ascii="Times New Roman" w:hAnsi="Times New Roman" w:cs="Times New Roman"/>
          <w:lang w:val="en-AU"/>
        </w:rPr>
        <w:t xml:space="preserve">n monitoring and control </w:t>
      </w:r>
      <w:r w:rsidR="00E33EF6">
        <w:rPr>
          <w:rFonts w:ascii="Times New Roman" w:hAnsi="Times New Roman" w:cs="Times New Roman"/>
          <w:lang w:val="en-AU"/>
        </w:rPr>
        <w:t>station</w:t>
      </w:r>
      <w:r w:rsidR="00031DFD">
        <w:rPr>
          <w:rFonts w:ascii="Times New Roman" w:hAnsi="Times New Roman" w:cs="Times New Roman"/>
          <w:lang w:val="en-AU"/>
        </w:rPr>
        <w:t xml:space="preserve"> </w:t>
      </w:r>
      <w:r w:rsidR="00F25B76">
        <w:rPr>
          <w:rFonts w:ascii="Times New Roman" w:hAnsi="Times New Roman" w:cs="Times New Roman"/>
          <w:lang w:val="en-AU"/>
        </w:rPr>
        <w:fldChar w:fldCharType="begin"/>
      </w:r>
      <w:r w:rsidR="00D80029">
        <w:rPr>
          <w:rFonts w:ascii="Times New Roman" w:hAnsi="Times New Roman" w:cs="Times New Roman"/>
          <w:lang w:val="en-AU"/>
        </w:rPr>
        <w:instrText xml:space="preserve"> ADDIN EN.CITE &lt;EndNote&gt;&lt;Cite&gt;&lt;Year&gt;2014&lt;/Year&gt;&lt;RecNum&gt;3&lt;/RecNum&gt;&lt;DisplayText&gt;[1]&lt;/DisplayText&gt;&lt;record&gt;&lt;rec-number&gt;3&lt;/rec-number&gt;&lt;foreign-keys&gt;&lt;key app="EN" db-id="vxvaz0w262s5taeertmxewr65f5fadp22dza" timestamp="1490083850"&gt;3&lt;/key&gt;&lt;/foreign-keys&gt;&lt;ref-type name="Web Page"&gt;12&lt;/ref-type&gt;&lt;contributors&gt;&lt;/contributors&gt;&lt;titles&gt;&lt;title&gt;Remote Train Monitoring and Control Station&lt;/title&gt;&lt;secondary-title&gt;Off-Grid Energy&lt;/secondary-title&gt;&lt;/titles&gt;&lt;volume&gt;2017&lt;/volume&gt;&lt;number&gt;21/03/2017&lt;/number&gt;&lt;dates&gt;&lt;year&gt;2014&lt;/year&gt;&lt;/dates&gt;&lt;urls&gt;&lt;related-urls&gt;&lt;url&gt;http://www.offgridenergy.com.au/project/remote-train-monitoring-system/&lt;/url&gt;&lt;/related-urls&gt;&lt;/urls&gt;&lt;/record&gt;&lt;/Cite&gt;&lt;/EndNote&gt;</w:instrText>
      </w:r>
      <w:r w:rsidR="00F25B76">
        <w:rPr>
          <w:rFonts w:ascii="Times New Roman" w:hAnsi="Times New Roman" w:cs="Times New Roman"/>
          <w:lang w:val="en-AU"/>
        </w:rPr>
        <w:fldChar w:fldCharType="separate"/>
      </w:r>
      <w:r w:rsidR="00D80029">
        <w:rPr>
          <w:rFonts w:ascii="Times New Roman" w:hAnsi="Times New Roman" w:cs="Times New Roman"/>
          <w:noProof/>
          <w:lang w:val="en-AU"/>
        </w:rPr>
        <w:t>[</w:t>
      </w:r>
      <w:hyperlink w:anchor="_ENREF_1" w:tooltip=", 2014 #3" w:history="1">
        <w:r w:rsidR="009D6685">
          <w:rPr>
            <w:rFonts w:ascii="Times New Roman" w:hAnsi="Times New Roman" w:cs="Times New Roman"/>
            <w:noProof/>
            <w:lang w:val="en-AU"/>
          </w:rPr>
          <w:t>1</w:t>
        </w:r>
      </w:hyperlink>
      <w:r w:rsidR="00D80029">
        <w:rPr>
          <w:rFonts w:ascii="Times New Roman" w:hAnsi="Times New Roman" w:cs="Times New Roman"/>
          <w:noProof/>
          <w:lang w:val="en-AU"/>
        </w:rPr>
        <w:t>]</w:t>
      </w:r>
      <w:r w:rsidR="00F25B76">
        <w:rPr>
          <w:rFonts w:ascii="Times New Roman" w:hAnsi="Times New Roman" w:cs="Times New Roman"/>
          <w:lang w:val="en-AU"/>
        </w:rPr>
        <w:fldChar w:fldCharType="end"/>
      </w:r>
      <w:r w:rsidR="008119F0">
        <w:rPr>
          <w:rFonts w:ascii="Times New Roman" w:hAnsi="Times New Roman" w:cs="Times New Roman"/>
          <w:lang w:val="en-AU"/>
        </w:rPr>
        <w:t>. The system consisted of 32 solar modules and battery storage. The average load demand and requirements were 10 kwh/day and 450 W respectively</w:t>
      </w:r>
      <w:r w:rsidR="00A80338">
        <w:rPr>
          <w:rFonts w:ascii="Times New Roman" w:hAnsi="Times New Roman" w:cs="Times New Roman"/>
          <w:lang w:val="en-AU"/>
        </w:rPr>
        <w:t>, running 24/7 all year. Located in the northern parts of South Australia the system had to be able to endure extreme weather conditions</w:t>
      </w:r>
      <w:r w:rsidR="007E645B">
        <w:rPr>
          <w:rFonts w:ascii="Times New Roman" w:hAnsi="Times New Roman" w:cs="Times New Roman"/>
          <w:lang w:val="en-AU"/>
        </w:rPr>
        <w:t xml:space="preserve"> </w:t>
      </w:r>
      <w:r w:rsidR="00A80338">
        <w:rPr>
          <w:rFonts w:ascii="Times New Roman" w:hAnsi="Times New Roman" w:cs="Times New Roman"/>
          <w:lang w:val="en-AU"/>
        </w:rPr>
        <w:t xml:space="preserve">such as </w:t>
      </w:r>
      <w:r w:rsidR="00E33EF6">
        <w:rPr>
          <w:rFonts w:ascii="Times New Roman" w:hAnsi="Times New Roman" w:cs="Times New Roman"/>
          <w:lang w:val="en-AU"/>
        </w:rPr>
        <w:t xml:space="preserve">high summer temperatures. Although the power requirements of the monitoring station are lower than that of the remote borefield similarities arise from the location and the operation time. </w:t>
      </w:r>
      <w:r w:rsidR="009B6F96">
        <w:rPr>
          <w:rFonts w:ascii="Times New Roman" w:hAnsi="Times New Roman" w:cs="Times New Roman"/>
          <w:lang w:val="en-AU"/>
        </w:rPr>
        <w:t xml:space="preserve">Both systems are and will be located in areas of extremely high temperature and therefore it is advantageous to take into consideration the cooling systems and shelter that was used for the monitoring station in the design of the borefield power. </w:t>
      </w:r>
      <w:r w:rsidR="00720023">
        <w:rPr>
          <w:rFonts w:ascii="Times New Roman" w:hAnsi="Times New Roman" w:cs="Times New Roman"/>
          <w:lang w:val="en-AU"/>
        </w:rPr>
        <w:t xml:space="preserve">Techniques used in the 24/7 operation of the monitoring station can also be implemented into the design of the power system of the bore field. </w:t>
      </w:r>
    </w:p>
    <w:p w:rsidR="000E152E" w:rsidRDefault="00303761" w:rsidP="00F82299">
      <w:pPr>
        <w:jc w:val="both"/>
        <w:rPr>
          <w:rFonts w:ascii="Times New Roman" w:hAnsi="Times New Roman" w:cs="Times New Roman"/>
          <w:lang w:val="en-AU"/>
        </w:rPr>
      </w:pPr>
      <w:r>
        <w:rPr>
          <w:rFonts w:ascii="Times New Roman" w:hAnsi="Times New Roman" w:cs="Times New Roman"/>
          <w:lang w:val="en-AU"/>
        </w:rPr>
        <w:t>During the 2015 Esperance bushfires hundreds of kilometres of power lines and power poles were damaged leaving over 400 residents without power</w:t>
      </w:r>
      <w:r w:rsidR="000E152E">
        <w:rPr>
          <w:rFonts w:ascii="Times New Roman" w:hAnsi="Times New Roman" w:cs="Times New Roman"/>
          <w:lang w:val="en-AU"/>
        </w:rPr>
        <w:t xml:space="preserve"> </w:t>
      </w:r>
      <w:r w:rsidR="000E152E">
        <w:rPr>
          <w:rFonts w:ascii="Times New Roman" w:hAnsi="Times New Roman" w:cs="Times New Roman"/>
          <w:lang w:val="en-AU"/>
        </w:rPr>
        <w:fldChar w:fldCharType="begin"/>
      </w:r>
      <w:r w:rsidR="000E152E">
        <w:rPr>
          <w:rFonts w:ascii="Times New Roman" w:hAnsi="Times New Roman" w:cs="Times New Roman"/>
          <w:lang w:val="en-AU"/>
        </w:rPr>
        <w:instrText xml:space="preserve"> ADDIN EN.CITE &lt;EndNote&gt;&lt;Cite&gt;&lt;Author&gt;Pickles&lt;/Author&gt;&lt;Year&gt;2016&lt;/Year&gt;&lt;RecNum&gt;4&lt;/RecNum&gt;&lt;DisplayText&gt;[2]&lt;/DisplayText&gt;&lt;record&gt;&lt;rec-number&gt;4&lt;/rec-number&gt;&lt;foreign-keys&gt;&lt;key app="EN" db-id="vxvaz0w262s5taeertmxewr65f5fadp22dza" timestamp="1490097596"&gt;4&lt;/key&gt;&lt;/foreign-keys&gt;&lt;ref-type name="Web Page"&gt;12&lt;/ref-type&gt;&lt;contributors&gt;&lt;authors&gt;&lt;author&gt;Saskia Pickles&lt;/author&gt;&lt;/authors&gt;&lt;/contributors&gt;&lt;titles&gt;&lt;title&gt;Esperance bushfire victims go solar&lt;/title&gt;&lt;/titles&gt;&lt;volume&gt;2017&lt;/volume&gt;&lt;number&gt;21/03/2017&lt;/number&gt;&lt;dates&gt;&lt;year&gt;2016&lt;/year&gt;&lt;/dates&gt;&lt;publisher&gt;Business News Western Australia&lt;/publisher&gt;&lt;urls&gt;&lt;related-urls&gt;&lt;url&gt;https://www.businessnews.com.au/article/Esperance-bushfire-victims-go-solar&lt;/url&gt;&lt;/related-urls&gt;&lt;/urls&gt;&lt;/record&gt;&lt;/Cite&gt;&lt;/EndNote&gt;</w:instrText>
      </w:r>
      <w:r w:rsidR="000E152E">
        <w:rPr>
          <w:rFonts w:ascii="Times New Roman" w:hAnsi="Times New Roman" w:cs="Times New Roman"/>
          <w:lang w:val="en-AU"/>
        </w:rPr>
        <w:fldChar w:fldCharType="separate"/>
      </w:r>
      <w:r w:rsidR="000E152E">
        <w:rPr>
          <w:rFonts w:ascii="Times New Roman" w:hAnsi="Times New Roman" w:cs="Times New Roman"/>
          <w:noProof/>
          <w:lang w:val="en-AU"/>
        </w:rPr>
        <w:t>[</w:t>
      </w:r>
      <w:hyperlink w:anchor="_ENREF_2" w:tooltip="Pickles, 2016 #4" w:history="1">
        <w:r w:rsidR="009D6685">
          <w:rPr>
            <w:rFonts w:ascii="Times New Roman" w:hAnsi="Times New Roman" w:cs="Times New Roman"/>
            <w:noProof/>
            <w:lang w:val="en-AU"/>
          </w:rPr>
          <w:t>2</w:t>
        </w:r>
      </w:hyperlink>
      <w:r w:rsidR="000E152E">
        <w:rPr>
          <w:rFonts w:ascii="Times New Roman" w:hAnsi="Times New Roman" w:cs="Times New Roman"/>
          <w:noProof/>
          <w:lang w:val="en-AU"/>
        </w:rPr>
        <w:t>]</w:t>
      </w:r>
      <w:r w:rsidR="000E152E">
        <w:rPr>
          <w:rFonts w:ascii="Times New Roman" w:hAnsi="Times New Roman" w:cs="Times New Roman"/>
          <w:lang w:val="en-AU"/>
        </w:rPr>
        <w:fldChar w:fldCharType="end"/>
      </w:r>
      <w:r>
        <w:rPr>
          <w:rFonts w:ascii="Times New Roman" w:hAnsi="Times New Roman" w:cs="Times New Roman"/>
          <w:lang w:val="en-AU"/>
        </w:rPr>
        <w:t>.</w:t>
      </w:r>
      <w:r w:rsidR="000470C4">
        <w:rPr>
          <w:rFonts w:ascii="Times New Roman" w:hAnsi="Times New Roman" w:cs="Times New Roman"/>
          <w:lang w:val="en-AU"/>
        </w:rPr>
        <w:t xml:space="preserve"> After the fires, Horizon Power helped rebuild the network and restore power to the majority of residents, however for some select customers an off-grid system was offered as a replacement. These customers were in sections of the network that only supplied power to two or three customers at once, and therefore perfect candidates for an off-grid power supply.</w:t>
      </w:r>
      <w:r w:rsidR="007E645B">
        <w:rPr>
          <w:rFonts w:ascii="Times New Roman" w:hAnsi="Times New Roman" w:cs="Times New Roman"/>
          <w:lang w:val="en-AU"/>
        </w:rPr>
        <w:t xml:space="preserve"> </w:t>
      </w:r>
      <w:r w:rsidR="00FF2A3A">
        <w:rPr>
          <w:rFonts w:ascii="Times New Roman" w:hAnsi="Times New Roman" w:cs="Times New Roman"/>
          <w:lang w:val="en-AU"/>
        </w:rPr>
        <w:t>Five stand-</w:t>
      </w:r>
      <w:r w:rsidR="00704378">
        <w:rPr>
          <w:rFonts w:ascii="Times New Roman" w:hAnsi="Times New Roman" w:cs="Times New Roman"/>
          <w:lang w:val="en-AU"/>
        </w:rPr>
        <w:t>alone solar powered systems were installed with all the benefits of an on-grid power supply</w:t>
      </w:r>
      <w:r w:rsidR="00C54203">
        <w:rPr>
          <w:rFonts w:ascii="Times New Roman" w:hAnsi="Times New Roman" w:cs="Times New Roman"/>
          <w:lang w:val="en-AU"/>
        </w:rPr>
        <w:t xml:space="preserve"> </w:t>
      </w:r>
      <w:r w:rsidR="00C54203">
        <w:rPr>
          <w:rFonts w:ascii="Times New Roman" w:hAnsi="Times New Roman" w:cs="Times New Roman"/>
          <w:lang w:val="en-AU"/>
        </w:rPr>
        <w:fldChar w:fldCharType="begin"/>
      </w:r>
      <w:r w:rsidR="00C54203">
        <w:rPr>
          <w:rFonts w:ascii="Times New Roman" w:hAnsi="Times New Roman" w:cs="Times New Roman"/>
          <w:lang w:val="en-AU"/>
        </w:rPr>
        <w:instrText xml:space="preserve"> ADDIN EN.CITE &lt;EndNote&gt;&lt;Cite&gt;&lt;Author&gt;Power&lt;/Author&gt;&lt;Year&gt;2016&lt;/Year&gt;&lt;RecNum&gt;5&lt;/RecNum&gt;&lt;DisplayText&gt;[3]&lt;/DisplayText&gt;&lt;record&gt;&lt;rec-number&gt;5&lt;/rec-number&gt;&lt;foreign-keys&gt;&lt;key app="EN" db-id="vxvaz0w262s5taeertmxewr65f5fadp22dza" timestamp="1490098051"&gt;5&lt;/key&gt;&lt;/foreign-keys&gt;&lt;ref-type name="Web Page"&gt;12&lt;/ref-type&gt;&lt;contributors&gt;&lt;authors&gt;&lt;author&gt;Horizon Power&lt;/author&gt;&lt;/authors&gt;&lt;/contributors&gt;&lt;titles&gt;&lt;title&gt;Solar-powered future in WA-first off-grid power&lt;/title&gt;&lt;/titles&gt;&lt;volume&gt;2017&lt;/volume&gt;&lt;number&gt;21/03/2017&lt;/number&gt;&lt;dates&gt;&lt;year&gt;2016&lt;/year&gt;&lt;/dates&gt;&lt;urls&gt;&lt;related-urls&gt;&lt;url&gt;https://horizonpower.com.au/news-events/news/solar-powered-future-in-wa-first-off-grid-power/&lt;/url&gt;&lt;/related-urls&gt;&lt;/urls&gt;&lt;/record&gt;&lt;/Cite&gt;&lt;/EndNote&gt;</w:instrText>
      </w:r>
      <w:r w:rsidR="00C54203">
        <w:rPr>
          <w:rFonts w:ascii="Times New Roman" w:hAnsi="Times New Roman" w:cs="Times New Roman"/>
          <w:lang w:val="en-AU"/>
        </w:rPr>
        <w:fldChar w:fldCharType="separate"/>
      </w:r>
      <w:r w:rsidR="00C54203">
        <w:rPr>
          <w:rFonts w:ascii="Times New Roman" w:hAnsi="Times New Roman" w:cs="Times New Roman"/>
          <w:noProof/>
          <w:lang w:val="en-AU"/>
        </w:rPr>
        <w:t>[</w:t>
      </w:r>
      <w:hyperlink w:anchor="_ENREF_3" w:tooltip="Power, 2016 #5" w:history="1">
        <w:r w:rsidR="009D6685">
          <w:rPr>
            <w:rFonts w:ascii="Times New Roman" w:hAnsi="Times New Roman" w:cs="Times New Roman"/>
            <w:noProof/>
            <w:lang w:val="en-AU"/>
          </w:rPr>
          <w:t>3</w:t>
        </w:r>
      </w:hyperlink>
      <w:r w:rsidR="00C54203">
        <w:rPr>
          <w:rFonts w:ascii="Times New Roman" w:hAnsi="Times New Roman" w:cs="Times New Roman"/>
          <w:noProof/>
          <w:lang w:val="en-AU"/>
        </w:rPr>
        <w:t>]</w:t>
      </w:r>
      <w:r w:rsidR="00C54203">
        <w:rPr>
          <w:rFonts w:ascii="Times New Roman" w:hAnsi="Times New Roman" w:cs="Times New Roman"/>
          <w:lang w:val="en-AU"/>
        </w:rPr>
        <w:fldChar w:fldCharType="end"/>
      </w:r>
      <w:r w:rsidR="00704378">
        <w:rPr>
          <w:rFonts w:ascii="Times New Roman" w:hAnsi="Times New Roman" w:cs="Times New Roman"/>
          <w:lang w:val="en-AU"/>
        </w:rPr>
        <w:t>.</w:t>
      </w:r>
      <w:r w:rsidR="00FF2A3A">
        <w:rPr>
          <w:rFonts w:ascii="Times New Roman" w:hAnsi="Times New Roman" w:cs="Times New Roman"/>
          <w:lang w:val="en-AU"/>
        </w:rPr>
        <w:t xml:space="preserve"> </w:t>
      </w:r>
      <w:r w:rsidR="007E645B">
        <w:rPr>
          <w:rFonts w:ascii="Times New Roman" w:hAnsi="Times New Roman" w:cs="Times New Roman"/>
          <w:lang w:val="en-AU"/>
        </w:rPr>
        <w:t xml:space="preserve">The successful completion of this project has suggested that off-grid technology </w:t>
      </w:r>
      <w:r w:rsidR="00FB6ADB">
        <w:rPr>
          <w:rFonts w:ascii="Times New Roman" w:hAnsi="Times New Roman" w:cs="Times New Roman"/>
          <w:lang w:val="en-AU"/>
        </w:rPr>
        <w:t>(renewables) is</w:t>
      </w:r>
      <w:r w:rsidR="007E645B">
        <w:rPr>
          <w:rFonts w:ascii="Times New Roman" w:hAnsi="Times New Roman" w:cs="Times New Roman"/>
          <w:lang w:val="en-AU"/>
        </w:rPr>
        <w:t xml:space="preserve"> now a viable alternative for </w:t>
      </w:r>
      <w:r w:rsidR="003F02F4">
        <w:rPr>
          <w:rFonts w:ascii="Times New Roman" w:hAnsi="Times New Roman" w:cs="Times New Roman"/>
          <w:lang w:val="en-AU"/>
        </w:rPr>
        <w:t>overhead power lines.</w:t>
      </w:r>
      <w:r w:rsidR="000151B4">
        <w:rPr>
          <w:rFonts w:ascii="Times New Roman" w:hAnsi="Times New Roman" w:cs="Times New Roman"/>
          <w:lang w:val="en-AU"/>
        </w:rPr>
        <w:t xml:space="preserve"> </w:t>
      </w:r>
      <w:r w:rsidR="00FB6ADB">
        <w:rPr>
          <w:rFonts w:ascii="Times New Roman" w:hAnsi="Times New Roman" w:cs="Times New Roman"/>
          <w:lang w:val="en-AU"/>
        </w:rPr>
        <w:t xml:space="preserve"> </w:t>
      </w:r>
      <w:r w:rsidR="000E152E">
        <w:rPr>
          <w:rFonts w:ascii="Times New Roman" w:hAnsi="Times New Roman" w:cs="Times New Roman"/>
          <w:lang w:val="en-AU"/>
        </w:rPr>
        <w:t xml:space="preserve">This example suggests that this is merit to considering more innovative and alternative ideas in the design of the power system, rather than it being an exciter design or plan B design. </w:t>
      </w:r>
    </w:p>
    <w:p w:rsidR="00A86B1D" w:rsidRDefault="004040D8" w:rsidP="00F82299">
      <w:pPr>
        <w:jc w:val="both"/>
        <w:rPr>
          <w:rFonts w:ascii="Times New Roman" w:hAnsi="Times New Roman" w:cs="Times New Roman"/>
          <w:lang w:val="en-AU"/>
        </w:rPr>
      </w:pPr>
      <w:r>
        <w:rPr>
          <w:rFonts w:ascii="Times New Roman" w:hAnsi="Times New Roman" w:cs="Times New Roman"/>
          <w:lang w:val="en-AU"/>
        </w:rPr>
        <w:t xml:space="preserve">King Island located north west of Tasmania is a small island with approximately 1,600 permanent residents </w:t>
      </w:r>
      <w:r w:rsidR="002237CB">
        <w:rPr>
          <w:rFonts w:ascii="Times New Roman" w:hAnsi="Times New Roman" w:cs="Times New Roman"/>
          <w:lang w:val="en-AU"/>
        </w:rPr>
        <w:fldChar w:fldCharType="begin"/>
      </w:r>
      <w:r w:rsidR="00C54203">
        <w:rPr>
          <w:rFonts w:ascii="Times New Roman" w:hAnsi="Times New Roman" w:cs="Times New Roman"/>
          <w:lang w:val="en-AU"/>
        </w:rPr>
        <w:instrText xml:space="preserve"> ADDIN EN.CITE &lt;EndNote&gt;&lt;Cite&gt;&lt;Year&gt;2014&lt;/Year&gt;&lt;RecNum&gt;6&lt;/RecNum&gt;&lt;DisplayText&gt;[4]&lt;/DisplayText&gt;&lt;record&gt;&lt;rec-number&gt;6&lt;/rec-number&gt;&lt;foreign-keys&gt;&lt;key app="EN" db-id="vxvaz0w262s5taeertmxewr65f5fadp22dza" timestamp="1490101245"&gt;6&lt;/key&gt;&lt;/foreign-keys&gt;&lt;ref-type name="Web Page"&gt;12&lt;/ref-type&gt;&lt;contributors&gt;&lt;/contributors&gt;&lt;titles&gt;&lt;title&gt;King Island Information &lt;/title&gt;&lt;/titles&gt;&lt;volume&gt;2017&lt;/volume&gt;&lt;number&gt;20/03/2017&lt;/number&gt;&lt;dates&gt;&lt;year&gt;2014&lt;/year&gt;&lt;/dates&gt;&lt;urls&gt;&lt;related-urls&gt;&lt;url&gt;http://www.kingisland.net.au/information&lt;/url&gt;&lt;/related-urls&gt;&lt;/urls&gt;&lt;/record&gt;&lt;/Cite&gt;&lt;/EndNote&gt;</w:instrText>
      </w:r>
      <w:r w:rsidR="002237CB">
        <w:rPr>
          <w:rFonts w:ascii="Times New Roman" w:hAnsi="Times New Roman" w:cs="Times New Roman"/>
          <w:lang w:val="en-AU"/>
        </w:rPr>
        <w:fldChar w:fldCharType="separate"/>
      </w:r>
      <w:r w:rsidR="00C54203">
        <w:rPr>
          <w:rFonts w:ascii="Times New Roman" w:hAnsi="Times New Roman" w:cs="Times New Roman"/>
          <w:noProof/>
          <w:lang w:val="en-AU"/>
        </w:rPr>
        <w:t>[</w:t>
      </w:r>
      <w:hyperlink w:anchor="_ENREF_4" w:tooltip=", 2014 #6" w:history="1">
        <w:r w:rsidR="009D6685">
          <w:rPr>
            <w:rFonts w:ascii="Times New Roman" w:hAnsi="Times New Roman" w:cs="Times New Roman"/>
            <w:noProof/>
            <w:lang w:val="en-AU"/>
          </w:rPr>
          <w:t>4</w:t>
        </w:r>
      </w:hyperlink>
      <w:r w:rsidR="00C54203">
        <w:rPr>
          <w:rFonts w:ascii="Times New Roman" w:hAnsi="Times New Roman" w:cs="Times New Roman"/>
          <w:noProof/>
          <w:lang w:val="en-AU"/>
        </w:rPr>
        <w:t>]</w:t>
      </w:r>
      <w:r w:rsidR="002237CB">
        <w:rPr>
          <w:rFonts w:ascii="Times New Roman" w:hAnsi="Times New Roman" w:cs="Times New Roman"/>
          <w:lang w:val="en-AU"/>
        </w:rPr>
        <w:fldChar w:fldCharType="end"/>
      </w:r>
      <w:r>
        <w:rPr>
          <w:rFonts w:ascii="Times New Roman" w:hAnsi="Times New Roman" w:cs="Times New Roman"/>
          <w:lang w:val="en-AU"/>
        </w:rPr>
        <w:t>.</w:t>
      </w:r>
      <w:r w:rsidR="002237CB">
        <w:rPr>
          <w:rFonts w:ascii="Times New Roman" w:hAnsi="Times New Roman" w:cs="Times New Roman"/>
          <w:lang w:val="en-AU"/>
        </w:rPr>
        <w:t xml:space="preserve"> </w:t>
      </w:r>
      <w:r w:rsidR="00E31447">
        <w:rPr>
          <w:rFonts w:ascii="Times New Roman" w:hAnsi="Times New Roman" w:cs="Times New Roman"/>
          <w:lang w:val="en-AU"/>
        </w:rPr>
        <w:t>In 2011 Hydro Tasmania commenced the project know as King Island Renewable Energy Integration Project (KIREIP) with the aim to increase use of renewable energy and decrease the use of diesel generators</w:t>
      </w:r>
      <w:r w:rsidR="00E60BA2">
        <w:rPr>
          <w:rFonts w:ascii="Times New Roman" w:hAnsi="Times New Roman" w:cs="Times New Roman"/>
          <w:lang w:val="en-AU"/>
        </w:rPr>
        <w:t xml:space="preserve"> </w:t>
      </w:r>
      <w:r w:rsidR="00C54203">
        <w:rPr>
          <w:rFonts w:ascii="Times New Roman" w:hAnsi="Times New Roman" w:cs="Times New Roman"/>
          <w:lang w:val="en-AU"/>
        </w:rPr>
        <w:fldChar w:fldCharType="begin"/>
      </w:r>
      <w:r w:rsidR="00C54203">
        <w:rPr>
          <w:rFonts w:ascii="Times New Roman" w:hAnsi="Times New Roman" w:cs="Times New Roman"/>
          <w:lang w:val="en-AU"/>
        </w:rPr>
        <w:instrText xml:space="preserve"> ADDIN EN.CITE &lt;EndNote&gt;&lt;Cite&gt;&lt;Author&gt;Tasmania&lt;/Author&gt;&lt;Year&gt;2014&lt;/Year&gt;&lt;RecNum&gt;7&lt;/RecNum&gt;&lt;DisplayText&gt;[5]&lt;/DisplayText&gt;&lt;record&gt;&lt;rec-number&gt;7&lt;/rec-number&gt;&lt;foreign-keys&gt;&lt;key app="EN" db-id="vxvaz0w262s5taeertmxewr65f5fadp22dza" timestamp="1490103267"&gt;7&lt;/key&gt;&lt;/foreign-keys&gt;&lt;ref-type name="Web Page"&gt;12&lt;/ref-type&gt;&lt;contributors&gt;&lt;authors&gt;&lt;author&gt;Hydro Tasmania &lt;/author&gt;&lt;/authors&gt;&lt;/contributors&gt;&lt;titles&gt;&lt;title&gt;King Island Renewable Energy Integration Project&lt;/title&gt;&lt;/titles&gt;&lt;volume&gt;2017&lt;/volume&gt;&lt;number&gt;21/03/2017&lt;/number&gt;&lt;dates&gt;&lt;year&gt;2014&lt;/year&gt;&lt;/dates&gt;&lt;urls&gt;&lt;related-urls&gt;&lt;url&gt;http://www.kingislandrenewableenergy.com.au/&lt;/url&gt;&lt;/related-urls&gt;&lt;/urls&gt;&lt;/record&gt;&lt;/Cite&gt;&lt;/EndNote&gt;</w:instrText>
      </w:r>
      <w:r w:rsidR="00C54203">
        <w:rPr>
          <w:rFonts w:ascii="Times New Roman" w:hAnsi="Times New Roman" w:cs="Times New Roman"/>
          <w:lang w:val="en-AU"/>
        </w:rPr>
        <w:fldChar w:fldCharType="separate"/>
      </w:r>
      <w:r w:rsidR="00C54203">
        <w:rPr>
          <w:rFonts w:ascii="Times New Roman" w:hAnsi="Times New Roman" w:cs="Times New Roman"/>
          <w:noProof/>
          <w:lang w:val="en-AU"/>
        </w:rPr>
        <w:t>[</w:t>
      </w:r>
      <w:hyperlink w:anchor="_ENREF_5" w:tooltip="Tasmania, 2014 #7" w:history="1">
        <w:r w:rsidR="009D6685">
          <w:rPr>
            <w:rFonts w:ascii="Times New Roman" w:hAnsi="Times New Roman" w:cs="Times New Roman"/>
            <w:noProof/>
            <w:lang w:val="en-AU"/>
          </w:rPr>
          <w:t>5</w:t>
        </w:r>
      </w:hyperlink>
      <w:r w:rsidR="00C54203">
        <w:rPr>
          <w:rFonts w:ascii="Times New Roman" w:hAnsi="Times New Roman" w:cs="Times New Roman"/>
          <w:noProof/>
          <w:lang w:val="en-AU"/>
        </w:rPr>
        <w:t>]</w:t>
      </w:r>
      <w:r w:rsidR="00C54203">
        <w:rPr>
          <w:rFonts w:ascii="Times New Roman" w:hAnsi="Times New Roman" w:cs="Times New Roman"/>
          <w:lang w:val="en-AU"/>
        </w:rPr>
        <w:fldChar w:fldCharType="end"/>
      </w:r>
      <w:r w:rsidR="00E31447">
        <w:rPr>
          <w:rFonts w:ascii="Times New Roman" w:hAnsi="Times New Roman" w:cs="Times New Roman"/>
          <w:lang w:val="en-AU"/>
        </w:rPr>
        <w:t xml:space="preserve">. </w:t>
      </w:r>
      <w:r w:rsidR="00C54203">
        <w:rPr>
          <w:rFonts w:ascii="Times New Roman" w:hAnsi="Times New Roman" w:cs="Times New Roman"/>
          <w:lang w:val="en-AU"/>
        </w:rPr>
        <w:t>The island had previously implemented renewable technologies which accounted for 33% of the annual energy production but with the completion of KIREIP the annual energy produced from renewables jumped to 65%, with future goals of reaching 100% renewable power production</w:t>
      </w:r>
      <w:r w:rsidR="009D6685">
        <w:rPr>
          <w:rFonts w:ascii="Times New Roman" w:hAnsi="Times New Roman" w:cs="Times New Roman"/>
          <w:lang w:val="en-AU"/>
        </w:rPr>
        <w:t xml:space="preserve"> </w:t>
      </w:r>
      <w:r w:rsidR="009D6685">
        <w:rPr>
          <w:rFonts w:ascii="Times New Roman" w:hAnsi="Times New Roman" w:cs="Times New Roman"/>
          <w:lang w:val="en-AU"/>
        </w:rPr>
        <w:fldChar w:fldCharType="begin"/>
      </w:r>
      <w:r w:rsidR="009D6685">
        <w:rPr>
          <w:rFonts w:ascii="Times New Roman" w:hAnsi="Times New Roman" w:cs="Times New Roman"/>
          <w:lang w:val="en-AU"/>
        </w:rPr>
        <w:instrText xml:space="preserve"> ADDIN EN.CITE &lt;EndNote&gt;&lt;Cite&gt;&lt;Author&gt;Australia&lt;/Author&gt;&lt;RecNum&gt;8&lt;/RecNum&gt;&lt;DisplayText&gt;[6]&lt;/DisplayText&gt;&lt;record&gt;&lt;rec-number&gt;8&lt;/rec-number&gt;&lt;foreign-keys&gt;&lt;key app="EN" db-id="vxvaz0w262s5taeertmxewr65f5fadp22dza" timestamp="1490104032"&gt;8&lt;/key&gt;&lt;/foreign-keys&gt;&lt;ref-type name="Web Page"&gt;12&lt;/ref-type&gt;&lt;contributors&gt;&lt;authors&gt;&lt;author&gt;Energy Networks Australia &lt;/author&gt;&lt;/authors&gt;&lt;/contributors&gt;&lt;titles&gt;&lt;title&gt;King Island Renewable Energy Integration Project (KIREIP)&lt;/title&gt;&lt;/titles&gt;&lt;volume&gt;2017&lt;/volume&gt;&lt;number&gt;21/03/2017&lt;/number&gt;&lt;dates&gt;&lt;/dates&gt;&lt;urls&gt;&lt;related-urls&gt;&lt;url&gt;https://renewablestocktake.com.au/directory/project-496&lt;/url&gt;&lt;/related-urls&gt;&lt;/urls&gt;&lt;/record&gt;&lt;/Cite&gt;&lt;/EndNote&gt;</w:instrText>
      </w:r>
      <w:r w:rsidR="009D6685">
        <w:rPr>
          <w:rFonts w:ascii="Times New Roman" w:hAnsi="Times New Roman" w:cs="Times New Roman"/>
          <w:lang w:val="en-AU"/>
        </w:rPr>
        <w:fldChar w:fldCharType="separate"/>
      </w:r>
      <w:r w:rsidR="009D6685">
        <w:rPr>
          <w:rFonts w:ascii="Times New Roman" w:hAnsi="Times New Roman" w:cs="Times New Roman"/>
          <w:noProof/>
          <w:lang w:val="en-AU"/>
        </w:rPr>
        <w:t>[</w:t>
      </w:r>
      <w:hyperlink w:anchor="_ENREF_6" w:tooltip="Australia,  #8" w:history="1">
        <w:r w:rsidR="009D6685">
          <w:rPr>
            <w:rFonts w:ascii="Times New Roman" w:hAnsi="Times New Roman" w:cs="Times New Roman"/>
            <w:noProof/>
            <w:lang w:val="en-AU"/>
          </w:rPr>
          <w:t>6</w:t>
        </w:r>
      </w:hyperlink>
      <w:r w:rsidR="009D6685">
        <w:rPr>
          <w:rFonts w:ascii="Times New Roman" w:hAnsi="Times New Roman" w:cs="Times New Roman"/>
          <w:noProof/>
          <w:lang w:val="en-AU"/>
        </w:rPr>
        <w:t>]</w:t>
      </w:r>
      <w:r w:rsidR="009D6685">
        <w:rPr>
          <w:rFonts w:ascii="Times New Roman" w:hAnsi="Times New Roman" w:cs="Times New Roman"/>
          <w:lang w:val="en-AU"/>
        </w:rPr>
        <w:fldChar w:fldCharType="end"/>
      </w:r>
      <w:r w:rsidR="009D6685">
        <w:rPr>
          <w:rFonts w:ascii="Times New Roman" w:hAnsi="Times New Roman" w:cs="Times New Roman"/>
          <w:lang w:val="en-AU"/>
        </w:rPr>
        <w:t xml:space="preserve">. </w:t>
      </w:r>
      <w:r w:rsidR="00455F2E">
        <w:rPr>
          <w:rFonts w:ascii="Times New Roman" w:hAnsi="Times New Roman" w:cs="Times New Roman"/>
          <w:lang w:val="en-AU"/>
        </w:rPr>
        <w:t>A community of this size would demand more energy than the remote borefield on an annual basis and therefore is a good indicator of how large a successful renewable system can become. This leads to confidence in the design of smaller system that may be considered by Team Power for the remote borefields.</w:t>
      </w:r>
      <w:r w:rsidR="00C54203">
        <w:rPr>
          <w:rFonts w:ascii="Times New Roman" w:hAnsi="Times New Roman" w:cs="Times New Roman"/>
          <w:lang w:val="en-AU"/>
        </w:rPr>
        <w:t xml:space="preserve"> </w:t>
      </w:r>
      <w:r w:rsidR="00E31447">
        <w:rPr>
          <w:rFonts w:ascii="Times New Roman" w:hAnsi="Times New Roman" w:cs="Times New Roman"/>
          <w:lang w:val="en-AU"/>
        </w:rPr>
        <w:t xml:space="preserve"> </w:t>
      </w:r>
    </w:p>
    <w:p w:rsidR="00455F2E" w:rsidRDefault="00455F2E" w:rsidP="00F82299">
      <w:pPr>
        <w:jc w:val="both"/>
        <w:rPr>
          <w:rFonts w:ascii="Times New Roman" w:hAnsi="Times New Roman" w:cs="Times New Roman"/>
          <w:lang w:val="en-AU"/>
        </w:rPr>
      </w:pPr>
      <w:r>
        <w:rPr>
          <w:rFonts w:ascii="Times New Roman" w:hAnsi="Times New Roman" w:cs="Times New Roman"/>
          <w:lang w:val="en-AU"/>
        </w:rPr>
        <w:t xml:space="preserve">Observing the success and failures of other projects can vastly increase the productivity of new projects with similar requirements or aims. </w:t>
      </w:r>
      <w:r w:rsidR="00856FBC">
        <w:rPr>
          <w:rFonts w:ascii="Times New Roman" w:hAnsi="Times New Roman" w:cs="Times New Roman"/>
          <w:lang w:val="en-AU"/>
        </w:rPr>
        <w:t xml:space="preserve">The projects listed above differed in size, load demand, and location however each project contained aspects that could be used to design a successful power system for the remote bore fields. </w:t>
      </w:r>
    </w:p>
    <w:bookmarkEnd w:id="0"/>
    <w:p w:rsidR="00F25B76" w:rsidRDefault="00F25B76" w:rsidP="00F82299">
      <w:pPr>
        <w:jc w:val="both"/>
        <w:rPr>
          <w:rFonts w:ascii="Times New Roman" w:hAnsi="Times New Roman" w:cs="Times New Roman"/>
          <w:lang w:val="en-AU"/>
        </w:rPr>
      </w:pPr>
    </w:p>
    <w:p w:rsidR="009D6685" w:rsidRPr="009D6685" w:rsidRDefault="00F25B76" w:rsidP="009D6685">
      <w:pPr>
        <w:pStyle w:val="EndNoteBibliography"/>
        <w:spacing w:after="0"/>
        <w:ind w:left="720" w:hanging="720"/>
      </w:pPr>
      <w:r>
        <w:rPr>
          <w:rFonts w:ascii="Times New Roman" w:hAnsi="Times New Roman" w:cs="Times New Roman"/>
          <w:lang w:val="en-AU"/>
        </w:rPr>
        <w:fldChar w:fldCharType="begin"/>
      </w:r>
      <w:r>
        <w:rPr>
          <w:rFonts w:ascii="Times New Roman" w:hAnsi="Times New Roman" w:cs="Times New Roman"/>
          <w:lang w:val="en-AU"/>
        </w:rPr>
        <w:instrText xml:space="preserve"> ADDIN EN.REFLIST </w:instrText>
      </w:r>
      <w:r>
        <w:rPr>
          <w:rFonts w:ascii="Times New Roman" w:hAnsi="Times New Roman" w:cs="Times New Roman"/>
          <w:lang w:val="en-AU"/>
        </w:rPr>
        <w:fldChar w:fldCharType="separate"/>
      </w:r>
      <w:bookmarkStart w:id="1" w:name="_ENREF_1"/>
      <w:r w:rsidR="009D6685" w:rsidRPr="009D6685">
        <w:t>[1]</w:t>
      </w:r>
      <w:r w:rsidR="009D6685" w:rsidRPr="009D6685">
        <w:tab/>
        <w:t xml:space="preserve">(2014, 21/03/2017). </w:t>
      </w:r>
      <w:r w:rsidR="009D6685" w:rsidRPr="009D6685">
        <w:rPr>
          <w:i/>
        </w:rPr>
        <w:t>Remote Train Monitoring and Control Station</w:t>
      </w:r>
      <w:r w:rsidR="009D6685" w:rsidRPr="009D6685">
        <w:t xml:space="preserve">. Available: </w:t>
      </w:r>
      <w:hyperlink r:id="rId5" w:history="1">
        <w:r w:rsidR="009D6685" w:rsidRPr="009D6685">
          <w:rPr>
            <w:rStyle w:val="Hyperlink"/>
          </w:rPr>
          <w:t>http://www.offgridenergy.com.au/project/remote-train-monitoring-system/</w:t>
        </w:r>
        <w:bookmarkEnd w:id="1"/>
      </w:hyperlink>
    </w:p>
    <w:p w:rsidR="009D6685" w:rsidRPr="009D6685" w:rsidRDefault="009D6685" w:rsidP="009D6685">
      <w:pPr>
        <w:pStyle w:val="EndNoteBibliography"/>
        <w:spacing w:after="0"/>
        <w:ind w:left="720" w:hanging="720"/>
      </w:pPr>
      <w:bookmarkStart w:id="2" w:name="_ENREF_2"/>
      <w:r w:rsidRPr="009D6685">
        <w:lastRenderedPageBreak/>
        <w:t>[2]</w:t>
      </w:r>
      <w:r w:rsidRPr="009D6685">
        <w:tab/>
        <w:t xml:space="preserve">S. Pickles. (2016, 21/03/2017). </w:t>
      </w:r>
      <w:r w:rsidRPr="009D6685">
        <w:rPr>
          <w:i/>
        </w:rPr>
        <w:t>Esperance bushfire victims go solar</w:t>
      </w:r>
      <w:r w:rsidRPr="009D6685">
        <w:t xml:space="preserve">. Available: </w:t>
      </w:r>
      <w:hyperlink r:id="rId6" w:history="1">
        <w:r w:rsidRPr="009D6685">
          <w:rPr>
            <w:rStyle w:val="Hyperlink"/>
          </w:rPr>
          <w:t>https://www.businessnews.com.au/article/Esperance-bushfire-victims-go-solar</w:t>
        </w:r>
        <w:bookmarkEnd w:id="2"/>
      </w:hyperlink>
    </w:p>
    <w:p w:rsidR="009D6685" w:rsidRPr="009D6685" w:rsidRDefault="009D6685" w:rsidP="009D6685">
      <w:pPr>
        <w:pStyle w:val="EndNoteBibliography"/>
        <w:spacing w:after="0"/>
        <w:ind w:left="720" w:hanging="720"/>
      </w:pPr>
      <w:bookmarkStart w:id="3" w:name="_ENREF_3"/>
      <w:r w:rsidRPr="009D6685">
        <w:t>[3]</w:t>
      </w:r>
      <w:r w:rsidRPr="009D6685">
        <w:tab/>
        <w:t xml:space="preserve">H. Power. (2016, 21/03/2017). </w:t>
      </w:r>
      <w:r w:rsidRPr="009D6685">
        <w:rPr>
          <w:i/>
        </w:rPr>
        <w:t>Solar-powered future in WA-first off-grid power</w:t>
      </w:r>
      <w:r w:rsidRPr="009D6685">
        <w:t xml:space="preserve">. Available: </w:t>
      </w:r>
      <w:hyperlink r:id="rId7" w:history="1">
        <w:r w:rsidRPr="009D6685">
          <w:rPr>
            <w:rStyle w:val="Hyperlink"/>
          </w:rPr>
          <w:t>https://horizonpower.com.au/news-events/news/solar-powered-future-in-wa-first-off-grid-power/</w:t>
        </w:r>
        <w:bookmarkEnd w:id="3"/>
      </w:hyperlink>
    </w:p>
    <w:p w:rsidR="009D6685" w:rsidRPr="009D6685" w:rsidRDefault="009D6685" w:rsidP="009D6685">
      <w:pPr>
        <w:pStyle w:val="EndNoteBibliography"/>
        <w:spacing w:after="0"/>
        <w:ind w:left="720" w:hanging="720"/>
      </w:pPr>
      <w:bookmarkStart w:id="4" w:name="_ENREF_4"/>
      <w:r w:rsidRPr="009D6685">
        <w:t>[4]</w:t>
      </w:r>
      <w:r w:rsidRPr="009D6685">
        <w:tab/>
        <w:t xml:space="preserve">(2014, 20/03/2017). </w:t>
      </w:r>
      <w:r w:rsidRPr="009D6685">
        <w:rPr>
          <w:i/>
        </w:rPr>
        <w:t xml:space="preserve">King Island Information </w:t>
      </w:r>
      <w:r w:rsidRPr="009D6685">
        <w:t xml:space="preserve">Available: </w:t>
      </w:r>
      <w:hyperlink r:id="rId8" w:history="1">
        <w:r w:rsidRPr="009D6685">
          <w:rPr>
            <w:rStyle w:val="Hyperlink"/>
          </w:rPr>
          <w:t>http://www.kingisland.net.au/information</w:t>
        </w:r>
        <w:bookmarkEnd w:id="4"/>
      </w:hyperlink>
    </w:p>
    <w:p w:rsidR="009D6685" w:rsidRPr="009D6685" w:rsidRDefault="009D6685" w:rsidP="009D6685">
      <w:pPr>
        <w:pStyle w:val="EndNoteBibliography"/>
        <w:spacing w:after="0"/>
        <w:ind w:left="720" w:hanging="720"/>
      </w:pPr>
      <w:bookmarkStart w:id="5" w:name="_ENREF_5"/>
      <w:r w:rsidRPr="009D6685">
        <w:t>[5]</w:t>
      </w:r>
      <w:r w:rsidRPr="009D6685">
        <w:tab/>
        <w:t xml:space="preserve">H. Tasmania. (2014, 21/03/2017). </w:t>
      </w:r>
      <w:r w:rsidRPr="009D6685">
        <w:rPr>
          <w:i/>
        </w:rPr>
        <w:t>King Island Renewable Energy Integration Project</w:t>
      </w:r>
      <w:r w:rsidRPr="009D6685">
        <w:t xml:space="preserve">. Available: </w:t>
      </w:r>
      <w:hyperlink r:id="rId9" w:history="1">
        <w:r w:rsidRPr="009D6685">
          <w:rPr>
            <w:rStyle w:val="Hyperlink"/>
          </w:rPr>
          <w:t>http://www.kingislandrenewableenergy.com.au/</w:t>
        </w:r>
        <w:bookmarkEnd w:id="5"/>
      </w:hyperlink>
    </w:p>
    <w:p w:rsidR="009D6685" w:rsidRPr="009D6685" w:rsidRDefault="009D6685" w:rsidP="009D6685">
      <w:pPr>
        <w:pStyle w:val="EndNoteBibliography"/>
        <w:ind w:left="720" w:hanging="720"/>
      </w:pPr>
      <w:bookmarkStart w:id="6" w:name="_ENREF_6"/>
      <w:r w:rsidRPr="009D6685">
        <w:t>[6]</w:t>
      </w:r>
      <w:r w:rsidRPr="009D6685">
        <w:tab/>
        <w:t xml:space="preserve">E. N. Australia. (21/03/2017). </w:t>
      </w:r>
      <w:r w:rsidRPr="009D6685">
        <w:rPr>
          <w:i/>
        </w:rPr>
        <w:t>King Island Renewable Energy Integration Project (KIREIP)</w:t>
      </w:r>
      <w:r w:rsidRPr="009D6685">
        <w:t xml:space="preserve">. Available: </w:t>
      </w:r>
      <w:hyperlink r:id="rId10" w:history="1">
        <w:r w:rsidRPr="009D6685">
          <w:rPr>
            <w:rStyle w:val="Hyperlink"/>
          </w:rPr>
          <w:t>https://renewablestocktake.com.au/directory/project-496</w:t>
        </w:r>
        <w:bookmarkEnd w:id="6"/>
      </w:hyperlink>
    </w:p>
    <w:p w:rsidR="001E1BEF" w:rsidRPr="001E1BEF" w:rsidRDefault="00F25B76" w:rsidP="00F82299">
      <w:pPr>
        <w:jc w:val="both"/>
        <w:rPr>
          <w:rFonts w:ascii="Times New Roman" w:hAnsi="Times New Roman" w:cs="Times New Roman"/>
          <w:lang w:val="en-AU"/>
        </w:rPr>
      </w:pPr>
      <w:r>
        <w:rPr>
          <w:rFonts w:ascii="Times New Roman" w:hAnsi="Times New Roman" w:cs="Times New Roman"/>
          <w:lang w:val="en-AU"/>
        </w:rPr>
        <w:fldChar w:fldCharType="end"/>
      </w:r>
    </w:p>
    <w:sectPr w:rsidR="001E1BEF" w:rsidRPr="001E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xvaz0w262s5taeertmxewr65f5fadp22dza&quot;&gt;My EndNote Library&lt;record-ids&gt;&lt;item&gt;3&lt;/item&gt;&lt;item&gt;4&lt;/item&gt;&lt;item&gt;5&lt;/item&gt;&lt;item&gt;6&lt;/item&gt;&lt;item&gt;7&lt;/item&gt;&lt;item&gt;8&lt;/item&gt;&lt;/record-ids&gt;&lt;/item&gt;&lt;/Libraries&gt;"/>
  </w:docVars>
  <w:rsids>
    <w:rsidRoot w:val="00F82299"/>
    <w:rsid w:val="000151B4"/>
    <w:rsid w:val="00031DFD"/>
    <w:rsid w:val="000470C4"/>
    <w:rsid w:val="000606F3"/>
    <w:rsid w:val="000E152E"/>
    <w:rsid w:val="001E1BEF"/>
    <w:rsid w:val="002237CB"/>
    <w:rsid w:val="0023313E"/>
    <w:rsid w:val="00252172"/>
    <w:rsid w:val="00303761"/>
    <w:rsid w:val="003F02F4"/>
    <w:rsid w:val="004040D8"/>
    <w:rsid w:val="00455F2E"/>
    <w:rsid w:val="00506213"/>
    <w:rsid w:val="0055507A"/>
    <w:rsid w:val="00593B2A"/>
    <w:rsid w:val="00704378"/>
    <w:rsid w:val="00720023"/>
    <w:rsid w:val="00746591"/>
    <w:rsid w:val="007E645B"/>
    <w:rsid w:val="008119F0"/>
    <w:rsid w:val="00856FBC"/>
    <w:rsid w:val="00887EED"/>
    <w:rsid w:val="008D7CB5"/>
    <w:rsid w:val="009B6F96"/>
    <w:rsid w:val="009D6685"/>
    <w:rsid w:val="00A80338"/>
    <w:rsid w:val="00A86B1D"/>
    <w:rsid w:val="00A979A0"/>
    <w:rsid w:val="00BA12D8"/>
    <w:rsid w:val="00BC34B8"/>
    <w:rsid w:val="00C54203"/>
    <w:rsid w:val="00C87783"/>
    <w:rsid w:val="00D219F1"/>
    <w:rsid w:val="00D80029"/>
    <w:rsid w:val="00E31447"/>
    <w:rsid w:val="00E33EF6"/>
    <w:rsid w:val="00E60BA2"/>
    <w:rsid w:val="00F25B76"/>
    <w:rsid w:val="00F76732"/>
    <w:rsid w:val="00F82299"/>
    <w:rsid w:val="00FB0FC6"/>
    <w:rsid w:val="00FB6ADB"/>
    <w:rsid w:val="00FC1927"/>
    <w:rsid w:val="00FF2A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EDD"/>
  <w15:chartTrackingRefBased/>
  <w15:docId w15:val="{5FF3B48A-1785-4F54-A839-ADAA773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64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25B7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25B76"/>
    <w:rPr>
      <w:rFonts w:ascii="Calibri" w:hAnsi="Calibri" w:cs="Calibri"/>
      <w:noProof/>
      <w:lang w:val="en-US"/>
    </w:rPr>
  </w:style>
  <w:style w:type="paragraph" w:customStyle="1" w:styleId="EndNoteBibliography">
    <w:name w:val="EndNote Bibliography"/>
    <w:basedOn w:val="Normal"/>
    <w:link w:val="EndNoteBibliographyChar"/>
    <w:rsid w:val="00F25B76"/>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F25B76"/>
    <w:rPr>
      <w:rFonts w:ascii="Calibri" w:hAnsi="Calibri" w:cs="Calibri"/>
      <w:noProof/>
      <w:lang w:val="en-US"/>
    </w:rPr>
  </w:style>
  <w:style w:type="character" w:styleId="Hyperlink">
    <w:name w:val="Hyperlink"/>
    <w:basedOn w:val="DefaultParagraphFont"/>
    <w:uiPriority w:val="99"/>
    <w:unhideWhenUsed/>
    <w:rsid w:val="00F25B76"/>
    <w:rPr>
      <w:color w:val="0563C1" w:themeColor="hyperlink"/>
      <w:u w:val="single"/>
    </w:rPr>
  </w:style>
  <w:style w:type="character" w:styleId="Mention">
    <w:name w:val="Mention"/>
    <w:basedOn w:val="DefaultParagraphFont"/>
    <w:uiPriority w:val="99"/>
    <w:semiHidden/>
    <w:unhideWhenUsed/>
    <w:rsid w:val="00F25B76"/>
    <w:rPr>
      <w:color w:val="2B579A"/>
      <w:shd w:val="clear" w:color="auto" w:fill="E6E6E6"/>
    </w:rPr>
  </w:style>
  <w:style w:type="character" w:customStyle="1" w:styleId="Heading1Char">
    <w:name w:val="Heading 1 Char"/>
    <w:basedOn w:val="DefaultParagraphFont"/>
    <w:link w:val="Heading1"/>
    <w:uiPriority w:val="9"/>
    <w:rsid w:val="007E645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island.net.au/information" TargetMode="External"/><Relationship Id="rId3" Type="http://schemas.openxmlformats.org/officeDocument/2006/relationships/settings" Target="settings.xml"/><Relationship Id="rId7" Type="http://schemas.openxmlformats.org/officeDocument/2006/relationships/hyperlink" Target="https://horizonpower.com.au/news-events/news/solar-powered-future-in-wa-first-off-grid-pow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usinessnews.com.au/article/Esperance-bushfire-victims-go-solar" TargetMode="External"/><Relationship Id="rId11" Type="http://schemas.openxmlformats.org/officeDocument/2006/relationships/fontTable" Target="fontTable.xml"/><Relationship Id="rId5" Type="http://schemas.openxmlformats.org/officeDocument/2006/relationships/hyperlink" Target="http://www.offgridenergy.com.au/project/remote-train-monitoring-system/" TargetMode="External"/><Relationship Id="rId10" Type="http://schemas.openxmlformats.org/officeDocument/2006/relationships/hyperlink" Target="https://renewablestocktake.com.au/directory/project-496" TargetMode="External"/><Relationship Id="rId4" Type="http://schemas.openxmlformats.org/officeDocument/2006/relationships/webSettings" Target="webSettings.xml"/><Relationship Id="rId9" Type="http://schemas.openxmlformats.org/officeDocument/2006/relationships/hyperlink" Target="http://www.kingislandrenewableenerg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833C59-56FB-4470-A39B-A32C3CAE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Bardzovski</dc:creator>
  <cp:keywords/>
  <dc:description/>
  <cp:lastModifiedBy>Steven Bardzovski</cp:lastModifiedBy>
  <cp:revision>11</cp:revision>
  <dcterms:created xsi:type="dcterms:W3CDTF">2017-03-21T04:04:00Z</dcterms:created>
  <dcterms:modified xsi:type="dcterms:W3CDTF">2017-03-21T14:04:00Z</dcterms:modified>
</cp:coreProperties>
</file>