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Manual for Catholic Answers Shop Checkout Pop-up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Stephen Barrack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manual is a style guide for editing the pop-up which will be referred to as the modal in this context. Please read this before editing the custom stylesheet appropriately named "custom.css" in this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Background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div.ca-popup-content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background: LightSkyBlue linear-gradient(-5deg, DodgerBlue, LightSkyBlue, GhostWhite, white);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change the background of the modal, then we need to edit the background property of div.ca-popup-content. All this requires is a color. Refer to the section on colors below to choose a valid color. If the property is removed or invalid the color will default to light gray. Optionally, we can use a gradient to add texture to the background. Gradients have two parameters: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direction which can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 general direction (the keyword "to" with the word(s) top or bottom and/or left or right) e.g. to bottom e.g. to top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degrees from polar north on the screen e.g. 90deg e.g. -270deg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 list of at least 2 color stops; you can also specify the width of each stop. e.g. white, blue 10%,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 pick those, you plug them into the linear-gradient() function. e.g. linear-gradient(90deg, white, blue 10%, black)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all we need to to is put two and two together: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 DodgerBlue /* your background color, you should have one even if you do a gradient in the event the gradient doesn't load */ linear-gradient(90deg, white, blue 10%, black);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color in CSS may be done in two ways: using a color name or using a color value. Both are letter case insensitive.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https://www.w3schools.com/cssref/css_colors_legal.asp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 it by color name is simple. Just type one of the legal color names from this table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https://www.w3schools.com/colors/colors_names.asp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the property you're changing.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DodgerBlue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DodgerBlue; /* Dodger Blue font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dodgerblue; /* Dodger Blue background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 DoDgErBlUe; /* alias for background-color: DodgerBlue;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alternative is to use your color. This can be one of a few things: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hex color e.g. #1e90ff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 hex shortcut (only three digits of precision) e.g. #29F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An RGB color e.g. rgb(30, 144, 255)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An RGBA color (A for alpha or the transparency) e.g. rgba(30, 144, 255, 1.0)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An HSL color e.g. hsl(209, 88,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An HSLA color e.g. hsla(209, 88, 100, 1.0)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paste that into your color property and you're set!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DodgerBlue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#3e58eF; /* hex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background-color: rgb(30, 144, 255); /* RGB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background: hsl(209, 88, 100); /* HSL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cssref/css_colors_legal.asp" Id="docRId0" Type="http://schemas.openxmlformats.org/officeDocument/2006/relationships/hyperlink" /><Relationship TargetMode="External" Target="https://www.w3schools.com/colors/colors_names.as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