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641" w:rsidRDefault="00DF51CD">
      <w:r>
        <w:t>2018 daily time step graphic of the Middle Rio Grande</w:t>
      </w:r>
    </w:p>
    <w:p w:rsidR="00DF51CD" w:rsidRDefault="00DF51CD" w:rsidP="00DF51CD">
      <w:pPr>
        <w:pStyle w:val="Heading1"/>
      </w:pPr>
      <w:r>
        <w:t>Data Sources</w:t>
      </w:r>
    </w:p>
    <w:p w:rsidR="00DF51CD" w:rsidRDefault="00DF51CD">
      <w:r>
        <w:t xml:space="preserve">ABCWUA shares their daily data here: </w:t>
      </w:r>
      <w:hyperlink r:id="rId4" w:history="1">
        <w:r w:rsidRPr="00AD2AF5">
          <w:rPr>
            <w:rStyle w:val="Hyperlink"/>
          </w:rPr>
          <w:t>https://diversiondaily.abcwua.org/Diversion/Home/DiversionDaily</w:t>
        </w:r>
      </w:hyperlink>
    </w:p>
    <w:p w:rsidR="00DF51CD" w:rsidRDefault="00DF51CD">
      <w:r>
        <w:t xml:space="preserve">BOR shares data here: </w:t>
      </w:r>
      <w:hyperlink r:id="rId5" w:history="1">
        <w:r w:rsidRPr="00AD2AF5">
          <w:rPr>
            <w:rStyle w:val="Hyperlink"/>
          </w:rPr>
          <w:t>https://www.usbr.gov/uc/albuq/water/ETtoolbox/rg/PROD/gage/archive/gage/</w:t>
        </w:r>
      </w:hyperlink>
      <w:r>
        <w:br/>
        <w:t>Daily data looks like the best source of data, though station descriptions aren’t listed. Hourly data has the station metadata.</w:t>
      </w:r>
      <w:r>
        <w:br/>
        <w:t xml:space="preserve">Schematic here allows for easier conceptualization of the location of stations: </w:t>
      </w:r>
      <w:hyperlink r:id="rId6" w:history="1">
        <w:r w:rsidRPr="00AD2AF5">
          <w:rPr>
            <w:rStyle w:val="Hyperlink"/>
          </w:rPr>
          <w:t>https://www.usbr.gov/uc/albuq/water/ETtoolbox/rg/riog/schematic/SCHEMATICriogrande.html</w:t>
        </w:r>
      </w:hyperlink>
      <w:r>
        <w:t xml:space="preserve"> </w:t>
      </w:r>
    </w:p>
    <w:p w:rsidR="00DF51CD" w:rsidRDefault="00013062">
      <w:hyperlink r:id="rId7" w:history="1">
        <w:r w:rsidRPr="00AD2AF5">
          <w:rPr>
            <w:rStyle w:val="Hyperlink"/>
          </w:rPr>
          <w:t>http://bl.ocks.org/cgroll/491344b798af8dcc8dc4</w:t>
        </w:r>
      </w:hyperlink>
      <w:r>
        <w:t xml:space="preserve"> for filling missing data</w:t>
      </w:r>
    </w:p>
    <w:p w:rsidR="002F0015" w:rsidRDefault="002F0015">
      <w:hyperlink r:id="rId8" w:history="1">
        <w:r w:rsidRPr="00AD2AF5">
          <w:rPr>
            <w:rStyle w:val="Hyperlink"/>
          </w:rPr>
          <w:t>http://bl.ocks.org/lucguillemot/2657e547d5556cc0acbb</w:t>
        </w:r>
      </w:hyperlink>
      <w:r>
        <w:t xml:space="preserve"> animated map with variable width circles</w:t>
      </w:r>
    </w:p>
    <w:p w:rsidR="002F0015" w:rsidRDefault="002F0015">
      <w:bookmarkStart w:id="0" w:name="_GoBack"/>
      <w:bookmarkEnd w:id="0"/>
    </w:p>
    <w:p w:rsidR="00013062" w:rsidRDefault="00013062"/>
    <w:sectPr w:rsidR="0001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CD"/>
    <w:rsid w:val="00013062"/>
    <w:rsid w:val="002F0015"/>
    <w:rsid w:val="00326BEE"/>
    <w:rsid w:val="008C766A"/>
    <w:rsid w:val="00917641"/>
    <w:rsid w:val="00C55F58"/>
    <w:rsid w:val="00D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95B964"/>
  <w15:chartTrackingRefBased/>
  <w15:docId w15:val="{F857D5D8-7EAF-4AC3-82C1-947F4385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1CD"/>
    <w:pPr>
      <w:spacing w:after="120" w:line="240" w:lineRule="auto"/>
      <w:ind w:left="720" w:hanging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66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66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66A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66A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51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.ocks.org/lucguillemot/2657e547d5556cc0acb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.ocks.org/cgroll/491344b798af8dcc8dc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br.gov/uc/albuq/water/ETtoolbox/rg/riog/schematic/SCHEMATICriogrande.html" TargetMode="External"/><Relationship Id="rId5" Type="http://schemas.openxmlformats.org/officeDocument/2006/relationships/hyperlink" Target="https://www.usbr.gov/uc/albuq/water/ETtoolbox/rg/PROD/gage/archive/gag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versiondaily.abcwua.org/Diversion/Home/DiversionDail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Bassett</dc:creator>
  <cp:keywords/>
  <dc:description/>
  <cp:lastModifiedBy>Steven Bassett</cp:lastModifiedBy>
  <cp:revision>1</cp:revision>
  <dcterms:created xsi:type="dcterms:W3CDTF">2018-08-25T22:19:00Z</dcterms:created>
  <dcterms:modified xsi:type="dcterms:W3CDTF">2018-08-26T15:46:00Z</dcterms:modified>
</cp:coreProperties>
</file>