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1958786"/>
        <w:docPartObj>
          <w:docPartGallery w:val="Cover Pages"/>
          <w:docPartUnique/>
        </w:docPartObj>
      </w:sdtPr>
      <w:sdtEndPr/>
      <w:sdtContent>
        <w:p w:rsidR="00D14BAA" w:rsidRPr="00D14BAA" w:rsidRDefault="00D14BAA" w:rsidP="00D14BAA">
          <w:pPr>
            <w:rPr>
              <w:rFonts w:ascii="Times New Roman" w:eastAsia="Times New Roman" w:hAnsi="Times New Roman" w:cs="Times New Roman"/>
            </w:rPr>
          </w:pPr>
          <w:r w:rsidRPr="00D14BAA">
            <w:rPr>
              <w:rFonts w:ascii="Times New Roman" w:eastAsia="Times New Roman" w:hAnsi="Times New Roman" w:cs="Times New Roman"/>
            </w:rPr>
            <w:fldChar w:fldCharType="begin"/>
          </w:r>
          <w:r w:rsidRPr="00D14BAA">
            <w:rPr>
              <w:rFonts w:ascii="Times New Roman" w:eastAsia="Times New Roman" w:hAnsi="Times New Roman" w:cs="Times New Roman"/>
            </w:rPr>
            <w:instrText xml:space="preserve"> INCLUDEPICTURE "https://www.aerospike.com/wp-content/uploads/2018/02/aerospike_logo_horizontal_newsite.png" \* MERGEFORMATINET </w:instrText>
          </w:r>
          <w:r w:rsidRPr="00D14BAA">
            <w:rPr>
              <w:rFonts w:ascii="Times New Roman" w:eastAsia="Times New Roman" w:hAnsi="Times New Roman" w:cs="Times New Roman"/>
            </w:rPr>
            <w:fldChar w:fldCharType="separate"/>
          </w:r>
          <w:r w:rsidRPr="00D14BAA">
            <w:rPr>
              <w:rFonts w:ascii="Times New Roman" w:eastAsia="Times New Roman" w:hAnsi="Times New Roman" w:cs="Times New Roman"/>
              <w:noProof/>
            </w:rPr>
            <w:drawing>
              <wp:inline distT="0" distB="0" distL="0" distR="0">
                <wp:extent cx="2908300" cy="508000"/>
                <wp:effectExtent l="0" t="0" r="0" b="0"/>
                <wp:docPr id="30" name="Picture 30" descr="Aerospi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rospik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508000"/>
                        </a:xfrm>
                        <a:prstGeom prst="rect">
                          <a:avLst/>
                        </a:prstGeom>
                        <a:noFill/>
                        <a:ln>
                          <a:noFill/>
                        </a:ln>
                      </pic:spPr>
                    </pic:pic>
                  </a:graphicData>
                </a:graphic>
              </wp:inline>
            </w:drawing>
          </w:r>
          <w:r w:rsidRPr="00D14BAA">
            <w:rPr>
              <w:rFonts w:ascii="Times New Roman" w:eastAsia="Times New Roman" w:hAnsi="Times New Roman" w:cs="Times New Roman"/>
            </w:rPr>
            <w:fldChar w:fldCharType="end"/>
          </w:r>
        </w:p>
        <w:p w:rsidR="00D14BAA" w:rsidRDefault="00D14BAA"/>
        <w:p w:rsidR="00D14BAA" w:rsidRDefault="00D14BAA">
          <w:pPr>
            <w:rPr>
              <w:rFonts w:asciiTheme="majorHAnsi" w:eastAsiaTheme="majorEastAsia" w:hAnsiTheme="majorHAnsi" w:cstheme="majorBidi"/>
              <w:spacing w:val="-10"/>
              <w:kern w:val="28"/>
              <w:sz w:val="56"/>
              <w:szCs w:val="56"/>
            </w:rPr>
          </w:pPr>
          <w:r>
            <w:rPr>
              <w:noProof/>
              <w:lang w:eastAsia="zh-CN"/>
            </w:rPr>
            <mc:AlternateContent>
              <mc:Choice Requires="wps">
                <w:drawing>
                  <wp:anchor distT="0" distB="0" distL="114300" distR="114300" simplePos="0" relativeHeight="25169715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90F" w:rsidRDefault="00D97EF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A290F">
                                      <w:rPr>
                                        <w:caps/>
                                        <w:color w:val="323E4F" w:themeColor="text2" w:themeShade="BF"/>
                                        <w:sz w:val="52"/>
                                        <w:szCs w:val="52"/>
                                      </w:rPr>
                                      <w:t>Enterprise Data Migrator (EDM)</w:t>
                                    </w:r>
                                  </w:sdtContent>
                                </w:sdt>
                              </w:p>
                              <w:p w:rsidR="008A290F" w:rsidRPr="00D14BAA" w:rsidRDefault="00D97EF5" w:rsidP="00D14BAA">
                                <w:pPr>
                                  <w:pStyle w:val="NoSpacing"/>
                                  <w:jc w:val="center"/>
                                  <w:rPr>
                                    <w:rFonts w:ascii="Angsana New" w:hAnsi="Angsana New" w:cs="Angsana New"/>
                                    <w:smallCaps/>
                                    <w:color w:val="44546A" w:themeColor="text2"/>
                                    <w:sz w:val="48"/>
                                    <w:szCs w:val="48"/>
                                  </w:rPr>
                                </w:pPr>
                                <w:sdt>
                                  <w:sdtPr>
                                    <w:rPr>
                                      <w:rFonts w:ascii="Angsana New" w:hAnsi="Angsana New" w:cs="Angsana New" w:hint="cs"/>
                                      <w:smallCaps/>
                                      <w:color w:val="44546A" w:themeColor="text2"/>
                                      <w:sz w:val="48"/>
                                      <w:szCs w:val="48"/>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r w:rsidR="008A290F" w:rsidRPr="00D14BAA">
                                      <w:rPr>
                                        <w:rFonts w:ascii="Angsana New" w:hAnsi="Angsana New" w:cs="Angsana New"/>
                                        <w:smallCaps/>
                                        <w:color w:val="44546A" w:themeColor="text2"/>
                                        <w:sz w:val="48"/>
                                        <w:szCs w:val="48"/>
                                      </w:rPr>
                                      <w:t xml:space="preserve">     </w:t>
                                    </w:r>
                                  </w:sdtContent>
                                </w:sdt>
                                <w:r w:rsidR="008A290F" w:rsidRPr="00D14BAA">
                                  <w:rPr>
                                    <w:rFonts w:ascii="Angsana New" w:hAnsi="Angsana New" w:cs="Angsana New"/>
                                    <w:smallCaps/>
                                    <w:color w:val="44546A" w:themeColor="text2"/>
                                    <w:sz w:val="48"/>
                                    <w:szCs w:val="48"/>
                                  </w:rPr>
                                  <w:t>APPLICATION DOCUMENT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0;margin-top:0;width:453pt;height:41.4pt;z-index:25169715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" filled="f" stroked="f" strokeweight=".5pt">
                    <v:textbox inset="0,0,0,0">
                      <w:txbxContent>
                        <w:p w:rsidR="008A290F" w:rsidRDefault="008A290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Enterprise Data Migrator (EDM)</w:t>
                              </w:r>
                            </w:sdtContent>
                          </w:sdt>
                        </w:p>
                        <w:p w:rsidR="008A290F" w:rsidRPr="00D14BAA" w:rsidRDefault="008A290F" w:rsidP="00D14BAA">
                          <w:pPr>
                            <w:pStyle w:val="NoSpacing"/>
                            <w:jc w:val="center"/>
                            <w:rPr>
                              <w:rFonts w:ascii="Angsana New" w:hAnsi="Angsana New" w:cs="Angsana New"/>
                              <w:smallCaps/>
                              <w:color w:val="44546A" w:themeColor="text2"/>
                              <w:sz w:val="48"/>
                              <w:szCs w:val="48"/>
                            </w:rPr>
                          </w:pPr>
                          <w:sdt>
                            <w:sdtPr>
                              <w:rPr>
                                <w:rFonts w:ascii="Angsana New" w:hAnsi="Angsana New" w:cs="Angsana New" w:hint="cs"/>
                                <w:smallCaps/>
                                <w:color w:val="44546A" w:themeColor="text2"/>
                                <w:sz w:val="48"/>
                                <w:szCs w:val="48"/>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sidRPr="00D14BAA">
                                <w:rPr>
                                  <w:rFonts w:ascii="Angsana New" w:hAnsi="Angsana New" w:cs="Angsana New"/>
                                  <w:smallCaps/>
                                  <w:color w:val="44546A" w:themeColor="text2"/>
                                  <w:sz w:val="48"/>
                                  <w:szCs w:val="48"/>
                                </w:rPr>
                                <w:t xml:space="preserve">     </w:t>
                              </w:r>
                            </w:sdtContent>
                          </w:sdt>
                          <w:r w:rsidRPr="00D14BAA">
                            <w:rPr>
                              <w:rFonts w:ascii="Angsana New" w:hAnsi="Angsana New" w:cs="Angsana New"/>
                              <w:smallCaps/>
                              <w:color w:val="44546A" w:themeColor="text2"/>
                              <w:sz w:val="48"/>
                              <w:szCs w:val="48"/>
                            </w:rPr>
                            <w:t>APPLICATION DOCUMENT</w:t>
                          </w:r>
                        </w:p>
                      </w:txbxContent>
                    </v:textbox>
                    <w10:wrap type="square" anchorx="page" anchory="page"/>
                  </v:shape>
                </w:pict>
              </mc:Fallback>
            </mc:AlternateContent>
          </w:r>
          <w:r>
            <w:br w:type="page"/>
          </w:r>
        </w:p>
      </w:sdtContent>
    </w:sdt>
    <w:p w:rsidR="00AF712C" w:rsidRDefault="00AF712C" w:rsidP="00AB6FE0">
      <w:pPr>
        <w:pStyle w:val="Title"/>
      </w:pPr>
    </w:p>
    <w:p w:rsidR="00AF712C" w:rsidRDefault="00AF712C" w:rsidP="00AB6FE0">
      <w:pPr>
        <w:pStyle w:val="Title"/>
      </w:pPr>
    </w:p>
    <w:sdt>
      <w:sdtPr>
        <w:rPr>
          <w:rFonts w:asciiTheme="minorHAnsi" w:eastAsiaTheme="minorHAnsi" w:hAnsiTheme="minorHAnsi" w:cstheme="minorBidi"/>
          <w:b w:val="0"/>
          <w:bCs w:val="0"/>
          <w:color w:val="auto"/>
          <w:sz w:val="24"/>
          <w:szCs w:val="24"/>
        </w:rPr>
        <w:id w:val="1194271348"/>
        <w:docPartObj>
          <w:docPartGallery w:val="Table of Contents"/>
          <w:docPartUnique/>
        </w:docPartObj>
      </w:sdtPr>
      <w:sdtEndPr>
        <w:rPr>
          <w:noProof/>
        </w:rPr>
      </w:sdtEndPr>
      <w:sdtContent>
        <w:p w:rsidR="000B464C" w:rsidRDefault="000B464C">
          <w:pPr>
            <w:pStyle w:val="TOCHeading"/>
          </w:pPr>
          <w:r>
            <w:t>Table of Contents</w:t>
          </w:r>
        </w:p>
        <w:p w:rsidR="000B464C" w:rsidRDefault="000B46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117212" w:history="1">
            <w:r w:rsidRPr="00641BC2">
              <w:rPr>
                <w:rStyle w:val="Hyperlink"/>
                <w:noProof/>
              </w:rPr>
              <w:t>EDM Overview</w:t>
            </w:r>
            <w:r>
              <w:rPr>
                <w:noProof/>
                <w:webHidden/>
              </w:rPr>
              <w:tab/>
            </w:r>
            <w:r>
              <w:rPr>
                <w:noProof/>
                <w:webHidden/>
              </w:rPr>
              <w:fldChar w:fldCharType="begin"/>
            </w:r>
            <w:r>
              <w:rPr>
                <w:noProof/>
                <w:webHidden/>
              </w:rPr>
              <w:instrText xml:space="preserve"> PAGEREF _Toc513117212 \h </w:instrText>
            </w:r>
            <w:r>
              <w:rPr>
                <w:noProof/>
                <w:webHidden/>
              </w:rPr>
            </w:r>
            <w:r>
              <w:rPr>
                <w:noProof/>
                <w:webHidden/>
              </w:rPr>
              <w:fldChar w:fldCharType="separate"/>
            </w:r>
            <w:r>
              <w:rPr>
                <w:noProof/>
                <w:webHidden/>
              </w:rPr>
              <w:t>2</w:t>
            </w:r>
            <w:r>
              <w:rPr>
                <w:noProof/>
                <w:webHidden/>
              </w:rPr>
              <w:fldChar w:fldCharType="end"/>
            </w:r>
          </w:hyperlink>
        </w:p>
        <w:p w:rsidR="000B464C" w:rsidRDefault="00D97EF5">
          <w:pPr>
            <w:pStyle w:val="TOC1"/>
            <w:tabs>
              <w:tab w:val="right" w:leader="dot" w:pos="9350"/>
            </w:tabs>
            <w:rPr>
              <w:rFonts w:eastAsiaTheme="minorEastAsia"/>
              <w:noProof/>
            </w:rPr>
          </w:pPr>
          <w:hyperlink w:anchor="_Toc513117213" w:history="1">
            <w:r w:rsidR="000B464C" w:rsidRPr="00641BC2">
              <w:rPr>
                <w:rStyle w:val="Hyperlink"/>
                <w:noProof/>
              </w:rPr>
              <w:t>Different Source Data Types</w:t>
            </w:r>
            <w:r w:rsidR="000B464C">
              <w:rPr>
                <w:noProof/>
                <w:webHidden/>
              </w:rPr>
              <w:tab/>
            </w:r>
            <w:r w:rsidR="000B464C">
              <w:rPr>
                <w:noProof/>
                <w:webHidden/>
              </w:rPr>
              <w:fldChar w:fldCharType="begin"/>
            </w:r>
            <w:r w:rsidR="000B464C">
              <w:rPr>
                <w:noProof/>
                <w:webHidden/>
              </w:rPr>
              <w:instrText xml:space="preserve"> PAGEREF _Toc513117213 \h </w:instrText>
            </w:r>
            <w:r w:rsidR="000B464C">
              <w:rPr>
                <w:noProof/>
                <w:webHidden/>
              </w:rPr>
            </w:r>
            <w:r w:rsidR="000B464C">
              <w:rPr>
                <w:noProof/>
                <w:webHidden/>
              </w:rPr>
              <w:fldChar w:fldCharType="separate"/>
            </w:r>
            <w:r w:rsidR="000B464C">
              <w:rPr>
                <w:noProof/>
                <w:webHidden/>
              </w:rPr>
              <w:t>4</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14" w:history="1">
            <w:r w:rsidR="000B464C" w:rsidRPr="00641BC2">
              <w:rPr>
                <w:rStyle w:val="Hyperlink"/>
                <w:noProof/>
              </w:rPr>
              <w:t>Cassandra –</w:t>
            </w:r>
            <w:r w:rsidR="000B464C">
              <w:rPr>
                <w:noProof/>
                <w:webHidden/>
              </w:rPr>
              <w:tab/>
            </w:r>
            <w:r w:rsidR="000B464C">
              <w:rPr>
                <w:noProof/>
                <w:webHidden/>
              </w:rPr>
              <w:fldChar w:fldCharType="begin"/>
            </w:r>
            <w:r w:rsidR="000B464C">
              <w:rPr>
                <w:noProof/>
                <w:webHidden/>
              </w:rPr>
              <w:instrText xml:space="preserve"> PAGEREF _Toc513117214 \h </w:instrText>
            </w:r>
            <w:r w:rsidR="000B464C">
              <w:rPr>
                <w:noProof/>
                <w:webHidden/>
              </w:rPr>
            </w:r>
            <w:r w:rsidR="000B464C">
              <w:rPr>
                <w:noProof/>
                <w:webHidden/>
              </w:rPr>
              <w:fldChar w:fldCharType="separate"/>
            </w:r>
            <w:r w:rsidR="000B464C">
              <w:rPr>
                <w:noProof/>
                <w:webHidden/>
              </w:rPr>
              <w:t>4</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15" w:history="1">
            <w:r w:rsidR="000B464C" w:rsidRPr="00641BC2">
              <w:rPr>
                <w:rStyle w:val="Hyperlink"/>
                <w:noProof/>
              </w:rPr>
              <w:t>MongoDB</w:t>
            </w:r>
            <w:r w:rsidR="000B464C">
              <w:rPr>
                <w:noProof/>
                <w:webHidden/>
              </w:rPr>
              <w:tab/>
            </w:r>
            <w:r w:rsidR="000B464C">
              <w:rPr>
                <w:noProof/>
                <w:webHidden/>
              </w:rPr>
              <w:fldChar w:fldCharType="begin"/>
            </w:r>
            <w:r w:rsidR="000B464C">
              <w:rPr>
                <w:noProof/>
                <w:webHidden/>
              </w:rPr>
              <w:instrText xml:space="preserve"> PAGEREF _Toc513117215 \h </w:instrText>
            </w:r>
            <w:r w:rsidR="000B464C">
              <w:rPr>
                <w:noProof/>
                <w:webHidden/>
              </w:rPr>
            </w:r>
            <w:r w:rsidR="000B464C">
              <w:rPr>
                <w:noProof/>
                <w:webHidden/>
              </w:rPr>
              <w:fldChar w:fldCharType="separate"/>
            </w:r>
            <w:r w:rsidR="000B464C">
              <w:rPr>
                <w:noProof/>
                <w:webHidden/>
              </w:rPr>
              <w:t>5</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16" w:history="1">
            <w:r w:rsidR="000B464C" w:rsidRPr="00641BC2">
              <w:rPr>
                <w:rStyle w:val="Hyperlink"/>
                <w:noProof/>
              </w:rPr>
              <w:t>Couchbase</w:t>
            </w:r>
            <w:r w:rsidR="000B464C">
              <w:rPr>
                <w:noProof/>
                <w:webHidden/>
              </w:rPr>
              <w:tab/>
            </w:r>
            <w:r w:rsidR="000B464C">
              <w:rPr>
                <w:noProof/>
                <w:webHidden/>
              </w:rPr>
              <w:fldChar w:fldCharType="begin"/>
            </w:r>
            <w:r w:rsidR="000B464C">
              <w:rPr>
                <w:noProof/>
                <w:webHidden/>
              </w:rPr>
              <w:instrText xml:space="preserve"> PAGEREF _Toc513117216 \h </w:instrText>
            </w:r>
            <w:r w:rsidR="000B464C">
              <w:rPr>
                <w:noProof/>
                <w:webHidden/>
              </w:rPr>
            </w:r>
            <w:r w:rsidR="000B464C">
              <w:rPr>
                <w:noProof/>
                <w:webHidden/>
              </w:rPr>
              <w:fldChar w:fldCharType="separate"/>
            </w:r>
            <w:r w:rsidR="000B464C">
              <w:rPr>
                <w:noProof/>
                <w:webHidden/>
              </w:rPr>
              <w:t>6</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17" w:history="1">
            <w:r w:rsidR="000B464C" w:rsidRPr="00641BC2">
              <w:rPr>
                <w:rStyle w:val="Hyperlink"/>
                <w:noProof/>
              </w:rPr>
              <w:t>RedisLab</w:t>
            </w:r>
            <w:r w:rsidR="000B464C">
              <w:rPr>
                <w:noProof/>
                <w:webHidden/>
              </w:rPr>
              <w:tab/>
            </w:r>
            <w:r w:rsidR="000B464C">
              <w:rPr>
                <w:noProof/>
                <w:webHidden/>
              </w:rPr>
              <w:fldChar w:fldCharType="begin"/>
            </w:r>
            <w:r w:rsidR="000B464C">
              <w:rPr>
                <w:noProof/>
                <w:webHidden/>
              </w:rPr>
              <w:instrText xml:space="preserve"> PAGEREF _Toc513117217 \h </w:instrText>
            </w:r>
            <w:r w:rsidR="000B464C">
              <w:rPr>
                <w:noProof/>
                <w:webHidden/>
              </w:rPr>
            </w:r>
            <w:r w:rsidR="000B464C">
              <w:rPr>
                <w:noProof/>
                <w:webHidden/>
              </w:rPr>
              <w:fldChar w:fldCharType="separate"/>
            </w:r>
            <w:r w:rsidR="000B464C">
              <w:rPr>
                <w:noProof/>
                <w:webHidden/>
              </w:rPr>
              <w:t>7</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18" w:history="1">
            <w:r w:rsidR="000B464C" w:rsidRPr="00641BC2">
              <w:rPr>
                <w:rStyle w:val="Hyperlink"/>
                <w:noProof/>
              </w:rPr>
              <w:t>DynamoDB</w:t>
            </w:r>
            <w:r w:rsidR="000B464C">
              <w:rPr>
                <w:noProof/>
                <w:webHidden/>
              </w:rPr>
              <w:tab/>
            </w:r>
            <w:r w:rsidR="000B464C">
              <w:rPr>
                <w:noProof/>
                <w:webHidden/>
              </w:rPr>
              <w:fldChar w:fldCharType="begin"/>
            </w:r>
            <w:r w:rsidR="000B464C">
              <w:rPr>
                <w:noProof/>
                <w:webHidden/>
              </w:rPr>
              <w:instrText xml:space="preserve"> PAGEREF _Toc513117218 \h </w:instrText>
            </w:r>
            <w:r w:rsidR="000B464C">
              <w:rPr>
                <w:noProof/>
                <w:webHidden/>
              </w:rPr>
            </w:r>
            <w:r w:rsidR="000B464C">
              <w:rPr>
                <w:noProof/>
                <w:webHidden/>
              </w:rPr>
              <w:fldChar w:fldCharType="separate"/>
            </w:r>
            <w:r w:rsidR="000B464C">
              <w:rPr>
                <w:noProof/>
                <w:webHidden/>
              </w:rPr>
              <w:t>8</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19" w:history="1">
            <w:r w:rsidR="000B464C" w:rsidRPr="00641BC2">
              <w:rPr>
                <w:rStyle w:val="Hyperlink"/>
                <w:noProof/>
              </w:rPr>
              <w:t>MySQL</w:t>
            </w:r>
            <w:r w:rsidR="000B464C">
              <w:rPr>
                <w:noProof/>
                <w:webHidden/>
              </w:rPr>
              <w:tab/>
            </w:r>
            <w:r w:rsidR="000B464C">
              <w:rPr>
                <w:noProof/>
                <w:webHidden/>
              </w:rPr>
              <w:fldChar w:fldCharType="begin"/>
            </w:r>
            <w:r w:rsidR="000B464C">
              <w:rPr>
                <w:noProof/>
                <w:webHidden/>
              </w:rPr>
              <w:instrText xml:space="preserve"> PAGEREF _Toc513117219 \h </w:instrText>
            </w:r>
            <w:r w:rsidR="000B464C">
              <w:rPr>
                <w:noProof/>
                <w:webHidden/>
              </w:rPr>
            </w:r>
            <w:r w:rsidR="000B464C">
              <w:rPr>
                <w:noProof/>
                <w:webHidden/>
              </w:rPr>
              <w:fldChar w:fldCharType="separate"/>
            </w:r>
            <w:r w:rsidR="000B464C">
              <w:rPr>
                <w:noProof/>
                <w:webHidden/>
              </w:rPr>
              <w:t>8</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20" w:history="1">
            <w:r w:rsidR="000B464C" w:rsidRPr="00641BC2">
              <w:rPr>
                <w:rStyle w:val="Hyperlink"/>
                <w:noProof/>
              </w:rPr>
              <w:t>MS Excel and CSV Data Files</w:t>
            </w:r>
            <w:r w:rsidR="000B464C">
              <w:rPr>
                <w:noProof/>
                <w:webHidden/>
              </w:rPr>
              <w:tab/>
            </w:r>
            <w:r w:rsidR="000B464C">
              <w:rPr>
                <w:noProof/>
                <w:webHidden/>
              </w:rPr>
              <w:fldChar w:fldCharType="begin"/>
            </w:r>
            <w:r w:rsidR="000B464C">
              <w:rPr>
                <w:noProof/>
                <w:webHidden/>
              </w:rPr>
              <w:instrText xml:space="preserve"> PAGEREF _Toc513117220 \h </w:instrText>
            </w:r>
            <w:r w:rsidR="000B464C">
              <w:rPr>
                <w:noProof/>
                <w:webHidden/>
              </w:rPr>
            </w:r>
            <w:r w:rsidR="000B464C">
              <w:rPr>
                <w:noProof/>
                <w:webHidden/>
              </w:rPr>
              <w:fldChar w:fldCharType="separate"/>
            </w:r>
            <w:r w:rsidR="000B464C">
              <w:rPr>
                <w:noProof/>
                <w:webHidden/>
              </w:rPr>
              <w:t>9</w:t>
            </w:r>
            <w:r w:rsidR="000B464C">
              <w:rPr>
                <w:noProof/>
                <w:webHidden/>
              </w:rPr>
              <w:fldChar w:fldCharType="end"/>
            </w:r>
          </w:hyperlink>
        </w:p>
        <w:p w:rsidR="000B464C" w:rsidRDefault="00D97EF5">
          <w:pPr>
            <w:pStyle w:val="TOC1"/>
            <w:tabs>
              <w:tab w:val="right" w:leader="dot" w:pos="9350"/>
            </w:tabs>
            <w:rPr>
              <w:rFonts w:eastAsiaTheme="minorEastAsia"/>
              <w:noProof/>
            </w:rPr>
          </w:pPr>
          <w:hyperlink w:anchor="_Toc513117221" w:history="1">
            <w:r w:rsidR="000B464C" w:rsidRPr="00641BC2">
              <w:rPr>
                <w:rStyle w:val="Hyperlink"/>
                <w:noProof/>
              </w:rPr>
              <w:t>Destination</w:t>
            </w:r>
            <w:r w:rsidR="000B464C">
              <w:rPr>
                <w:noProof/>
                <w:webHidden/>
              </w:rPr>
              <w:tab/>
            </w:r>
            <w:r w:rsidR="000B464C">
              <w:rPr>
                <w:noProof/>
                <w:webHidden/>
              </w:rPr>
              <w:fldChar w:fldCharType="begin"/>
            </w:r>
            <w:r w:rsidR="000B464C">
              <w:rPr>
                <w:noProof/>
                <w:webHidden/>
              </w:rPr>
              <w:instrText xml:space="preserve"> PAGEREF _Toc513117221 \h </w:instrText>
            </w:r>
            <w:r w:rsidR="000B464C">
              <w:rPr>
                <w:noProof/>
                <w:webHidden/>
              </w:rPr>
            </w:r>
            <w:r w:rsidR="000B464C">
              <w:rPr>
                <w:noProof/>
                <w:webHidden/>
              </w:rPr>
              <w:fldChar w:fldCharType="separate"/>
            </w:r>
            <w:r w:rsidR="000B464C">
              <w:rPr>
                <w:noProof/>
                <w:webHidden/>
              </w:rPr>
              <w:t>10</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22" w:history="1">
            <w:r w:rsidR="000B464C" w:rsidRPr="00641BC2">
              <w:rPr>
                <w:rStyle w:val="Hyperlink"/>
                <w:noProof/>
              </w:rPr>
              <w:t>Aerospike</w:t>
            </w:r>
            <w:r w:rsidR="000B464C">
              <w:rPr>
                <w:noProof/>
                <w:webHidden/>
              </w:rPr>
              <w:tab/>
            </w:r>
            <w:r w:rsidR="000B464C">
              <w:rPr>
                <w:noProof/>
                <w:webHidden/>
              </w:rPr>
              <w:fldChar w:fldCharType="begin"/>
            </w:r>
            <w:r w:rsidR="000B464C">
              <w:rPr>
                <w:noProof/>
                <w:webHidden/>
              </w:rPr>
              <w:instrText xml:space="preserve"> PAGEREF _Toc513117222 \h </w:instrText>
            </w:r>
            <w:r w:rsidR="000B464C">
              <w:rPr>
                <w:noProof/>
                <w:webHidden/>
              </w:rPr>
            </w:r>
            <w:r w:rsidR="000B464C">
              <w:rPr>
                <w:noProof/>
                <w:webHidden/>
              </w:rPr>
              <w:fldChar w:fldCharType="separate"/>
            </w:r>
            <w:r w:rsidR="000B464C">
              <w:rPr>
                <w:noProof/>
                <w:webHidden/>
              </w:rPr>
              <w:t>10</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23" w:history="1">
            <w:r w:rsidR="000B464C" w:rsidRPr="00641BC2">
              <w:rPr>
                <w:rStyle w:val="Hyperlink"/>
                <w:noProof/>
              </w:rPr>
              <w:t>Sysout</w:t>
            </w:r>
            <w:r w:rsidR="000B464C">
              <w:rPr>
                <w:noProof/>
                <w:webHidden/>
              </w:rPr>
              <w:tab/>
            </w:r>
            <w:r w:rsidR="000B464C">
              <w:rPr>
                <w:noProof/>
                <w:webHidden/>
              </w:rPr>
              <w:fldChar w:fldCharType="begin"/>
            </w:r>
            <w:r w:rsidR="000B464C">
              <w:rPr>
                <w:noProof/>
                <w:webHidden/>
              </w:rPr>
              <w:instrText xml:space="preserve"> PAGEREF _Toc513117223 \h </w:instrText>
            </w:r>
            <w:r w:rsidR="000B464C">
              <w:rPr>
                <w:noProof/>
                <w:webHidden/>
              </w:rPr>
            </w:r>
            <w:r w:rsidR="000B464C">
              <w:rPr>
                <w:noProof/>
                <w:webHidden/>
              </w:rPr>
              <w:fldChar w:fldCharType="separate"/>
            </w:r>
            <w:r w:rsidR="000B464C">
              <w:rPr>
                <w:noProof/>
                <w:webHidden/>
              </w:rPr>
              <w:t>11</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24" w:history="1">
            <w:r w:rsidR="000B464C" w:rsidRPr="00641BC2">
              <w:rPr>
                <w:rStyle w:val="Hyperlink"/>
                <w:noProof/>
              </w:rPr>
              <w:t>JSON Output File</w:t>
            </w:r>
            <w:r w:rsidR="000B464C">
              <w:rPr>
                <w:noProof/>
                <w:webHidden/>
              </w:rPr>
              <w:tab/>
            </w:r>
            <w:r w:rsidR="000B464C">
              <w:rPr>
                <w:noProof/>
                <w:webHidden/>
              </w:rPr>
              <w:fldChar w:fldCharType="begin"/>
            </w:r>
            <w:r w:rsidR="000B464C">
              <w:rPr>
                <w:noProof/>
                <w:webHidden/>
              </w:rPr>
              <w:instrText xml:space="preserve"> PAGEREF _Toc513117224 \h </w:instrText>
            </w:r>
            <w:r w:rsidR="000B464C">
              <w:rPr>
                <w:noProof/>
                <w:webHidden/>
              </w:rPr>
            </w:r>
            <w:r w:rsidR="000B464C">
              <w:rPr>
                <w:noProof/>
                <w:webHidden/>
              </w:rPr>
              <w:fldChar w:fldCharType="separate"/>
            </w:r>
            <w:r w:rsidR="000B464C">
              <w:rPr>
                <w:noProof/>
                <w:webHidden/>
              </w:rPr>
              <w:t>11</w:t>
            </w:r>
            <w:r w:rsidR="000B464C">
              <w:rPr>
                <w:noProof/>
                <w:webHidden/>
              </w:rPr>
              <w:fldChar w:fldCharType="end"/>
            </w:r>
          </w:hyperlink>
        </w:p>
        <w:p w:rsidR="000B464C" w:rsidRDefault="00D97EF5">
          <w:pPr>
            <w:pStyle w:val="TOC1"/>
            <w:tabs>
              <w:tab w:val="right" w:leader="dot" w:pos="9350"/>
            </w:tabs>
            <w:rPr>
              <w:rFonts w:eastAsiaTheme="minorEastAsia"/>
              <w:noProof/>
            </w:rPr>
          </w:pPr>
          <w:hyperlink w:anchor="_Toc513117225" w:history="1">
            <w:r w:rsidR="000B464C" w:rsidRPr="00641BC2">
              <w:rPr>
                <w:rStyle w:val="Hyperlink"/>
                <w:noProof/>
              </w:rPr>
              <w:t>Channels</w:t>
            </w:r>
            <w:r w:rsidR="000B464C">
              <w:rPr>
                <w:noProof/>
                <w:webHidden/>
              </w:rPr>
              <w:tab/>
            </w:r>
            <w:r w:rsidR="000B464C">
              <w:rPr>
                <w:noProof/>
                <w:webHidden/>
              </w:rPr>
              <w:fldChar w:fldCharType="begin"/>
            </w:r>
            <w:r w:rsidR="000B464C">
              <w:rPr>
                <w:noProof/>
                <w:webHidden/>
              </w:rPr>
              <w:instrText xml:space="preserve"> PAGEREF _Toc513117225 \h </w:instrText>
            </w:r>
            <w:r w:rsidR="000B464C">
              <w:rPr>
                <w:noProof/>
                <w:webHidden/>
              </w:rPr>
            </w:r>
            <w:r w:rsidR="000B464C">
              <w:rPr>
                <w:noProof/>
                <w:webHidden/>
              </w:rPr>
              <w:fldChar w:fldCharType="separate"/>
            </w:r>
            <w:r w:rsidR="000B464C">
              <w:rPr>
                <w:noProof/>
                <w:webHidden/>
              </w:rPr>
              <w:t>12</w:t>
            </w:r>
            <w:r w:rsidR="000B464C">
              <w:rPr>
                <w:noProof/>
                <w:webHidden/>
              </w:rPr>
              <w:fldChar w:fldCharType="end"/>
            </w:r>
          </w:hyperlink>
        </w:p>
        <w:p w:rsidR="000B464C" w:rsidRDefault="00D97EF5">
          <w:pPr>
            <w:pStyle w:val="TOC1"/>
            <w:tabs>
              <w:tab w:val="right" w:leader="dot" w:pos="9350"/>
            </w:tabs>
            <w:rPr>
              <w:rFonts w:eastAsiaTheme="minorEastAsia"/>
              <w:noProof/>
            </w:rPr>
          </w:pPr>
          <w:hyperlink w:anchor="_Toc513117226" w:history="1">
            <w:r w:rsidR="000B464C" w:rsidRPr="00641BC2">
              <w:rPr>
                <w:rStyle w:val="Hyperlink"/>
                <w:noProof/>
              </w:rPr>
              <w:t>EDM Application Flow –</w:t>
            </w:r>
            <w:r w:rsidR="000B464C">
              <w:rPr>
                <w:noProof/>
                <w:webHidden/>
              </w:rPr>
              <w:tab/>
            </w:r>
            <w:r w:rsidR="000B464C">
              <w:rPr>
                <w:noProof/>
                <w:webHidden/>
              </w:rPr>
              <w:fldChar w:fldCharType="begin"/>
            </w:r>
            <w:r w:rsidR="000B464C">
              <w:rPr>
                <w:noProof/>
                <w:webHidden/>
              </w:rPr>
              <w:instrText xml:space="preserve"> PAGEREF _Toc513117226 \h </w:instrText>
            </w:r>
            <w:r w:rsidR="000B464C">
              <w:rPr>
                <w:noProof/>
                <w:webHidden/>
              </w:rPr>
            </w:r>
            <w:r w:rsidR="000B464C">
              <w:rPr>
                <w:noProof/>
                <w:webHidden/>
              </w:rPr>
              <w:fldChar w:fldCharType="separate"/>
            </w:r>
            <w:r w:rsidR="000B464C">
              <w:rPr>
                <w:noProof/>
                <w:webHidden/>
              </w:rPr>
              <w:t>13</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27" w:history="1">
            <w:r w:rsidR="000B464C" w:rsidRPr="00641BC2">
              <w:rPr>
                <w:rStyle w:val="Hyperlink"/>
                <w:noProof/>
              </w:rPr>
              <w:t>Entry point</w:t>
            </w:r>
            <w:r w:rsidR="000B464C">
              <w:rPr>
                <w:noProof/>
                <w:webHidden/>
              </w:rPr>
              <w:tab/>
            </w:r>
            <w:r w:rsidR="000B464C">
              <w:rPr>
                <w:noProof/>
                <w:webHidden/>
              </w:rPr>
              <w:fldChar w:fldCharType="begin"/>
            </w:r>
            <w:r w:rsidR="000B464C">
              <w:rPr>
                <w:noProof/>
                <w:webHidden/>
              </w:rPr>
              <w:instrText xml:space="preserve"> PAGEREF _Toc513117227 \h </w:instrText>
            </w:r>
            <w:r w:rsidR="000B464C">
              <w:rPr>
                <w:noProof/>
                <w:webHidden/>
              </w:rPr>
            </w:r>
            <w:r w:rsidR="000B464C">
              <w:rPr>
                <w:noProof/>
                <w:webHidden/>
              </w:rPr>
              <w:fldChar w:fldCharType="separate"/>
            </w:r>
            <w:r w:rsidR="000B464C">
              <w:rPr>
                <w:noProof/>
                <w:webHidden/>
              </w:rPr>
              <w:t>13</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28" w:history="1">
            <w:r w:rsidR="000B464C" w:rsidRPr="00641BC2">
              <w:rPr>
                <w:rStyle w:val="Hyperlink"/>
                <w:noProof/>
              </w:rPr>
              <w:t>Source Data Implementation Classes</w:t>
            </w:r>
            <w:r w:rsidR="000B464C">
              <w:rPr>
                <w:noProof/>
                <w:webHidden/>
              </w:rPr>
              <w:tab/>
            </w:r>
            <w:r w:rsidR="000B464C">
              <w:rPr>
                <w:noProof/>
                <w:webHidden/>
              </w:rPr>
              <w:fldChar w:fldCharType="begin"/>
            </w:r>
            <w:r w:rsidR="000B464C">
              <w:rPr>
                <w:noProof/>
                <w:webHidden/>
              </w:rPr>
              <w:instrText xml:space="preserve"> PAGEREF _Toc513117228 \h </w:instrText>
            </w:r>
            <w:r w:rsidR="000B464C">
              <w:rPr>
                <w:noProof/>
                <w:webHidden/>
              </w:rPr>
            </w:r>
            <w:r w:rsidR="000B464C">
              <w:rPr>
                <w:noProof/>
                <w:webHidden/>
              </w:rPr>
              <w:fldChar w:fldCharType="separate"/>
            </w:r>
            <w:r w:rsidR="000B464C">
              <w:rPr>
                <w:noProof/>
                <w:webHidden/>
              </w:rPr>
              <w:t>16</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29" w:history="1">
            <w:r w:rsidR="000B464C" w:rsidRPr="00641BC2">
              <w:rPr>
                <w:rStyle w:val="Hyperlink"/>
                <w:noProof/>
              </w:rPr>
              <w:t>Destination Implementation Classes</w:t>
            </w:r>
            <w:r w:rsidR="000B464C">
              <w:rPr>
                <w:noProof/>
                <w:webHidden/>
              </w:rPr>
              <w:tab/>
            </w:r>
            <w:r w:rsidR="000B464C">
              <w:rPr>
                <w:noProof/>
                <w:webHidden/>
              </w:rPr>
              <w:fldChar w:fldCharType="begin"/>
            </w:r>
            <w:r w:rsidR="000B464C">
              <w:rPr>
                <w:noProof/>
                <w:webHidden/>
              </w:rPr>
              <w:instrText xml:space="preserve"> PAGEREF _Toc513117229 \h </w:instrText>
            </w:r>
            <w:r w:rsidR="000B464C">
              <w:rPr>
                <w:noProof/>
                <w:webHidden/>
              </w:rPr>
            </w:r>
            <w:r w:rsidR="000B464C">
              <w:rPr>
                <w:noProof/>
                <w:webHidden/>
              </w:rPr>
              <w:fldChar w:fldCharType="separate"/>
            </w:r>
            <w:r w:rsidR="000B464C">
              <w:rPr>
                <w:noProof/>
                <w:webHidden/>
              </w:rPr>
              <w:t>16</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30" w:history="1">
            <w:r w:rsidR="000B464C" w:rsidRPr="00641BC2">
              <w:rPr>
                <w:rStyle w:val="Hyperlink"/>
                <w:noProof/>
              </w:rPr>
              <w:t>Abstract Classes</w:t>
            </w:r>
            <w:r w:rsidR="000B464C">
              <w:rPr>
                <w:noProof/>
                <w:webHidden/>
              </w:rPr>
              <w:tab/>
            </w:r>
            <w:r w:rsidR="000B464C">
              <w:rPr>
                <w:noProof/>
                <w:webHidden/>
              </w:rPr>
              <w:fldChar w:fldCharType="begin"/>
            </w:r>
            <w:r w:rsidR="000B464C">
              <w:rPr>
                <w:noProof/>
                <w:webHidden/>
              </w:rPr>
              <w:instrText xml:space="preserve"> PAGEREF _Toc513117230 \h </w:instrText>
            </w:r>
            <w:r w:rsidR="000B464C">
              <w:rPr>
                <w:noProof/>
                <w:webHidden/>
              </w:rPr>
            </w:r>
            <w:r w:rsidR="000B464C">
              <w:rPr>
                <w:noProof/>
                <w:webHidden/>
              </w:rPr>
              <w:fldChar w:fldCharType="separate"/>
            </w:r>
            <w:r w:rsidR="000B464C">
              <w:rPr>
                <w:noProof/>
                <w:webHidden/>
              </w:rPr>
              <w:t>16</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31" w:history="1">
            <w:r w:rsidR="000B464C" w:rsidRPr="00641BC2">
              <w:rPr>
                <w:rStyle w:val="Hyperlink"/>
                <w:noProof/>
              </w:rPr>
              <w:t>Common Implementation Classes</w:t>
            </w:r>
            <w:r w:rsidR="000B464C">
              <w:rPr>
                <w:noProof/>
                <w:webHidden/>
              </w:rPr>
              <w:tab/>
            </w:r>
            <w:r w:rsidR="000B464C">
              <w:rPr>
                <w:noProof/>
                <w:webHidden/>
              </w:rPr>
              <w:fldChar w:fldCharType="begin"/>
            </w:r>
            <w:r w:rsidR="000B464C">
              <w:rPr>
                <w:noProof/>
                <w:webHidden/>
              </w:rPr>
              <w:instrText xml:space="preserve"> PAGEREF _Toc513117231 \h </w:instrText>
            </w:r>
            <w:r w:rsidR="000B464C">
              <w:rPr>
                <w:noProof/>
                <w:webHidden/>
              </w:rPr>
            </w:r>
            <w:r w:rsidR="000B464C">
              <w:rPr>
                <w:noProof/>
                <w:webHidden/>
              </w:rPr>
              <w:fldChar w:fldCharType="separate"/>
            </w:r>
            <w:r w:rsidR="000B464C">
              <w:rPr>
                <w:noProof/>
                <w:webHidden/>
              </w:rPr>
              <w:t>17</w:t>
            </w:r>
            <w:r w:rsidR="000B464C">
              <w:rPr>
                <w:noProof/>
                <w:webHidden/>
              </w:rPr>
              <w:fldChar w:fldCharType="end"/>
            </w:r>
          </w:hyperlink>
        </w:p>
        <w:p w:rsidR="000B464C" w:rsidRDefault="00D97EF5">
          <w:pPr>
            <w:pStyle w:val="TOC2"/>
            <w:tabs>
              <w:tab w:val="right" w:leader="dot" w:pos="9350"/>
            </w:tabs>
            <w:rPr>
              <w:rFonts w:asciiTheme="minorHAnsi" w:hAnsiTheme="minorHAnsi"/>
              <w:i w:val="0"/>
              <w:noProof/>
              <w:kern w:val="0"/>
              <w:sz w:val="24"/>
              <w:szCs w:val="24"/>
              <w:lang w:eastAsia="en-US"/>
            </w:rPr>
          </w:pPr>
          <w:hyperlink w:anchor="_Toc513117232" w:history="1">
            <w:r w:rsidR="000B464C" w:rsidRPr="00641BC2">
              <w:rPr>
                <w:rStyle w:val="Hyperlink"/>
                <w:noProof/>
              </w:rPr>
              <w:t>Admin Classes for Telnet Service</w:t>
            </w:r>
            <w:r w:rsidR="000B464C">
              <w:rPr>
                <w:noProof/>
                <w:webHidden/>
              </w:rPr>
              <w:tab/>
            </w:r>
            <w:r w:rsidR="000B464C">
              <w:rPr>
                <w:noProof/>
                <w:webHidden/>
              </w:rPr>
              <w:fldChar w:fldCharType="begin"/>
            </w:r>
            <w:r w:rsidR="000B464C">
              <w:rPr>
                <w:noProof/>
                <w:webHidden/>
              </w:rPr>
              <w:instrText xml:space="preserve"> PAGEREF _Toc513117232 \h </w:instrText>
            </w:r>
            <w:r w:rsidR="000B464C">
              <w:rPr>
                <w:noProof/>
                <w:webHidden/>
              </w:rPr>
            </w:r>
            <w:r w:rsidR="000B464C">
              <w:rPr>
                <w:noProof/>
                <w:webHidden/>
              </w:rPr>
              <w:fldChar w:fldCharType="separate"/>
            </w:r>
            <w:r w:rsidR="000B464C">
              <w:rPr>
                <w:noProof/>
                <w:webHidden/>
              </w:rPr>
              <w:t>17</w:t>
            </w:r>
            <w:r w:rsidR="000B464C">
              <w:rPr>
                <w:noProof/>
                <w:webHidden/>
              </w:rPr>
              <w:fldChar w:fldCharType="end"/>
            </w:r>
          </w:hyperlink>
        </w:p>
        <w:p w:rsidR="000B464C" w:rsidRDefault="00D97EF5">
          <w:pPr>
            <w:pStyle w:val="TOC1"/>
            <w:tabs>
              <w:tab w:val="right" w:leader="dot" w:pos="9350"/>
            </w:tabs>
            <w:rPr>
              <w:rFonts w:eastAsiaTheme="minorEastAsia"/>
              <w:noProof/>
            </w:rPr>
          </w:pPr>
          <w:hyperlink w:anchor="_Toc513117233" w:history="1">
            <w:r w:rsidR="000B464C" w:rsidRPr="00641BC2">
              <w:rPr>
                <w:rStyle w:val="Hyperlink"/>
                <w:noProof/>
              </w:rPr>
              <w:t>EDM Basic Application Flow</w:t>
            </w:r>
            <w:r w:rsidR="000B464C">
              <w:rPr>
                <w:noProof/>
                <w:webHidden/>
              </w:rPr>
              <w:tab/>
            </w:r>
            <w:r w:rsidR="000B464C">
              <w:rPr>
                <w:noProof/>
                <w:webHidden/>
              </w:rPr>
              <w:fldChar w:fldCharType="begin"/>
            </w:r>
            <w:r w:rsidR="000B464C">
              <w:rPr>
                <w:noProof/>
                <w:webHidden/>
              </w:rPr>
              <w:instrText xml:space="preserve"> PAGEREF _Toc513117233 \h </w:instrText>
            </w:r>
            <w:r w:rsidR="000B464C">
              <w:rPr>
                <w:noProof/>
                <w:webHidden/>
              </w:rPr>
            </w:r>
            <w:r w:rsidR="000B464C">
              <w:rPr>
                <w:noProof/>
                <w:webHidden/>
              </w:rPr>
              <w:fldChar w:fldCharType="separate"/>
            </w:r>
            <w:r w:rsidR="000B464C">
              <w:rPr>
                <w:noProof/>
                <w:webHidden/>
              </w:rPr>
              <w:t>18</w:t>
            </w:r>
            <w:r w:rsidR="000B464C">
              <w:rPr>
                <w:noProof/>
                <w:webHidden/>
              </w:rPr>
              <w:fldChar w:fldCharType="end"/>
            </w:r>
          </w:hyperlink>
        </w:p>
        <w:p w:rsidR="000B464C" w:rsidRDefault="000B464C">
          <w:r>
            <w:rPr>
              <w:b/>
              <w:bCs/>
              <w:noProof/>
            </w:rPr>
            <w:fldChar w:fldCharType="end"/>
          </w:r>
        </w:p>
      </w:sdtContent>
    </w:sdt>
    <w:p w:rsidR="00AF712C" w:rsidRDefault="00AF712C" w:rsidP="00AB6FE0">
      <w:pPr>
        <w:pStyle w:val="Title"/>
      </w:pPr>
    </w:p>
    <w:p w:rsidR="00AF712C" w:rsidRDefault="00AF712C" w:rsidP="00AB6FE0">
      <w:pPr>
        <w:pStyle w:val="Title"/>
      </w:pPr>
    </w:p>
    <w:p w:rsidR="00AF712C" w:rsidRDefault="00AF712C" w:rsidP="00AB6FE0">
      <w:pPr>
        <w:pStyle w:val="Title"/>
      </w:pPr>
    </w:p>
    <w:p w:rsidR="006644D6" w:rsidRPr="00142988" w:rsidRDefault="006644D6" w:rsidP="00142988">
      <w:pPr>
        <w:pStyle w:val="Heading1"/>
      </w:pPr>
      <w:bookmarkStart w:id="0" w:name="_Toc513117212"/>
      <w:r w:rsidRPr="00142988">
        <w:lastRenderedPageBreak/>
        <w:t>EDM Overview</w:t>
      </w:r>
      <w:bookmarkEnd w:id="0"/>
    </w:p>
    <w:p w:rsidR="00786948" w:rsidRDefault="00786948"/>
    <w:p w:rsidR="00745367" w:rsidRDefault="00745367">
      <w:r>
        <w:t xml:space="preserve">Enterprise Data Migrator utility is for transferring data from </w:t>
      </w:r>
      <w:r w:rsidR="0091474F">
        <w:t xml:space="preserve">any and/or each of the </w:t>
      </w:r>
      <w:r>
        <w:t xml:space="preserve">following </w:t>
      </w:r>
      <w:r w:rsidR="0091474F">
        <w:t xml:space="preserve">different </w:t>
      </w:r>
      <w:r>
        <w:t>sources onto Aerospike cluster.</w:t>
      </w:r>
    </w:p>
    <w:p w:rsidR="0085206E" w:rsidRDefault="0085206E" w:rsidP="00745367"/>
    <w:p w:rsidR="00745367" w:rsidRDefault="00745367" w:rsidP="00745367">
      <w:r>
        <w:t>Presently it supports following platforms as data source</w:t>
      </w:r>
      <w:r w:rsidR="0091474F">
        <w:t>s</w:t>
      </w:r>
      <w:r>
        <w:t xml:space="preserve"> in addition to </w:t>
      </w:r>
      <w:r w:rsidR="00DE70C2">
        <w:t>CSV and Excel formatted data</w:t>
      </w:r>
      <w:r>
        <w:t>–</w:t>
      </w:r>
    </w:p>
    <w:p w:rsidR="00745367" w:rsidRDefault="00745367" w:rsidP="00DE70C2">
      <w:pPr>
        <w:pStyle w:val="ListParagraph"/>
        <w:numPr>
          <w:ilvl w:val="0"/>
          <w:numId w:val="2"/>
        </w:numPr>
      </w:pPr>
      <w:r>
        <w:t>Cassandra</w:t>
      </w:r>
    </w:p>
    <w:p w:rsidR="00745367" w:rsidRDefault="00745367" w:rsidP="00DE70C2">
      <w:pPr>
        <w:pStyle w:val="ListParagraph"/>
        <w:numPr>
          <w:ilvl w:val="0"/>
          <w:numId w:val="2"/>
        </w:numPr>
      </w:pPr>
      <w:r>
        <w:t>MongoDB</w:t>
      </w:r>
    </w:p>
    <w:p w:rsidR="00745367" w:rsidRDefault="00745367" w:rsidP="00DE70C2">
      <w:pPr>
        <w:pStyle w:val="ListParagraph"/>
        <w:numPr>
          <w:ilvl w:val="0"/>
          <w:numId w:val="2"/>
        </w:numPr>
      </w:pPr>
      <w:r>
        <w:t>Couchbase</w:t>
      </w:r>
    </w:p>
    <w:p w:rsidR="00745367" w:rsidRDefault="00745367" w:rsidP="00DE70C2">
      <w:pPr>
        <w:pStyle w:val="ListParagraph"/>
        <w:numPr>
          <w:ilvl w:val="0"/>
          <w:numId w:val="2"/>
        </w:numPr>
      </w:pPr>
      <w:r>
        <w:t>RedisLab</w:t>
      </w:r>
    </w:p>
    <w:p w:rsidR="00745367" w:rsidRDefault="00745367" w:rsidP="00DE70C2">
      <w:pPr>
        <w:pStyle w:val="ListParagraph"/>
        <w:numPr>
          <w:ilvl w:val="0"/>
          <w:numId w:val="2"/>
        </w:numPr>
      </w:pPr>
      <w:r>
        <w:t>DynamoDB</w:t>
      </w:r>
    </w:p>
    <w:p w:rsidR="00745367" w:rsidRDefault="00745367" w:rsidP="00DE70C2">
      <w:pPr>
        <w:pStyle w:val="ListParagraph"/>
        <w:numPr>
          <w:ilvl w:val="0"/>
          <w:numId w:val="2"/>
        </w:numPr>
      </w:pPr>
      <w:r>
        <w:t>MySQL</w:t>
      </w:r>
    </w:p>
    <w:p w:rsidR="00DE70C2" w:rsidRDefault="00DE70C2" w:rsidP="00DE70C2"/>
    <w:p w:rsidR="00DE70C2" w:rsidRDefault="00DE70C2" w:rsidP="00DE70C2">
      <w:r>
        <w:t xml:space="preserve">Above six platforms, and CSV and Excel formatted </w:t>
      </w:r>
      <w:r w:rsidR="00A44451">
        <w:t>files</w:t>
      </w:r>
      <w:r>
        <w:t xml:space="preserve"> are referred as “Source” systems and Aerospike platform is the only “Destination” platform for this utility application. </w:t>
      </w:r>
      <w:r w:rsidR="00CF21E0">
        <w:t>Along with writing data onto Aerospike, users can also configure this utility to display data on console/standard out and also into a JSON formatted file on local file system.</w:t>
      </w:r>
    </w:p>
    <w:p w:rsidR="00946750" w:rsidRDefault="00946750" w:rsidP="00DE70C2"/>
    <w:p w:rsidR="0085206E" w:rsidRDefault="00946750" w:rsidP="00DE70C2">
      <w:r>
        <w:t>Out of above mentioned 6 systems, EDM expects data dumps for the first 4 platforms in their respective formats. However, for DynamoDB and MySQL, EDM expects to be connected to the running Dynamo cluster and MySQL server.</w:t>
      </w:r>
    </w:p>
    <w:p w:rsidR="006644D6" w:rsidRDefault="006644D6" w:rsidP="00DE70C2"/>
    <w:p w:rsidR="0085206E" w:rsidRDefault="0085206E" w:rsidP="00DE70C2"/>
    <w:p w:rsidR="00946750" w:rsidRDefault="0085206E" w:rsidP="00DE70C2">
      <w:r>
        <w:rPr>
          <w:noProof/>
        </w:rPr>
        <w:drawing>
          <wp:inline distT="0" distB="0" distL="0" distR="0" wp14:anchorId="15AFDD5C" wp14:editId="16CBD99B">
            <wp:extent cx="5515583" cy="309367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7 at 11.28.08 AM.png"/>
                    <pic:cNvPicPr/>
                  </pic:nvPicPr>
                  <pic:blipFill>
                    <a:blip r:embed="rId9">
                      <a:extLst>
                        <a:ext uri="{28A0092B-C50C-407E-A947-70E740481C1C}">
                          <a14:useLocalDpi xmlns:a14="http://schemas.microsoft.com/office/drawing/2010/main" val="0"/>
                        </a:ext>
                      </a:extLst>
                    </a:blip>
                    <a:stretch>
                      <a:fillRect/>
                    </a:stretch>
                  </pic:blipFill>
                  <pic:spPr>
                    <a:xfrm>
                      <a:off x="0" y="0"/>
                      <a:ext cx="5522518" cy="3097566"/>
                    </a:xfrm>
                    <a:prstGeom prst="rect">
                      <a:avLst/>
                    </a:prstGeom>
                  </pic:spPr>
                </pic:pic>
              </a:graphicData>
            </a:graphic>
          </wp:inline>
        </w:drawing>
      </w:r>
    </w:p>
    <w:p w:rsidR="00CF21E0" w:rsidRDefault="0085206E" w:rsidP="0085206E">
      <w:pPr>
        <w:jc w:val="center"/>
        <w:rPr>
          <w:u w:val="single"/>
        </w:rPr>
      </w:pPr>
      <w:r w:rsidRPr="0085206E">
        <w:rPr>
          <w:u w:val="single"/>
        </w:rPr>
        <w:t>Picture 1</w:t>
      </w:r>
    </w:p>
    <w:p w:rsidR="0091474F" w:rsidRPr="0085206E" w:rsidRDefault="0091474F" w:rsidP="0085206E">
      <w:pPr>
        <w:jc w:val="center"/>
        <w:rPr>
          <w:u w:val="single"/>
        </w:rPr>
      </w:pPr>
    </w:p>
    <w:p w:rsidR="00CF21E0" w:rsidRDefault="0085206E" w:rsidP="00DE70C2">
      <w:r>
        <w:lastRenderedPageBreak/>
        <w:t>In addition to migrating data from source to destination, EDM also keeps track of migration status by implementing it’s own check-pointing mechanism. It also has the capability for generating logs in different granularity conforming to Java Log4J specifications.</w:t>
      </w:r>
    </w:p>
    <w:p w:rsidR="0085206E" w:rsidRDefault="0085206E" w:rsidP="00DE70C2"/>
    <w:p w:rsidR="00001C14" w:rsidRDefault="00196F93" w:rsidP="00DE70C2">
      <w:r>
        <w:t xml:space="preserve">EDM also integrates </w:t>
      </w:r>
      <w:r w:rsidR="00001C14">
        <w:t>additional two things –</w:t>
      </w:r>
    </w:p>
    <w:p w:rsidR="00001C14" w:rsidRDefault="00001C14" w:rsidP="00DE70C2"/>
    <w:p w:rsidR="001550E6" w:rsidRDefault="001550E6" w:rsidP="00001C14">
      <w:pPr>
        <w:pStyle w:val="ListParagraph"/>
        <w:numPr>
          <w:ilvl w:val="0"/>
          <w:numId w:val="3"/>
        </w:numPr>
      </w:pPr>
      <w:r>
        <w:t xml:space="preserve">Graphite Reporting service </w:t>
      </w:r>
    </w:p>
    <w:p w:rsidR="0085206E" w:rsidRDefault="006644D6" w:rsidP="00001C14">
      <w:pPr>
        <w:pStyle w:val="ListParagraph"/>
        <w:numPr>
          <w:ilvl w:val="0"/>
          <w:numId w:val="3"/>
        </w:numPr>
      </w:pPr>
      <w:r>
        <w:t>Telnet service</w:t>
      </w:r>
      <w:r w:rsidR="00001C14">
        <w:t xml:space="preserve"> </w:t>
      </w:r>
    </w:p>
    <w:p w:rsidR="0085206E" w:rsidRDefault="0085206E" w:rsidP="00DE70C2"/>
    <w:p w:rsidR="0085206E" w:rsidRDefault="001550E6" w:rsidP="00DE70C2">
      <w:r>
        <w:t>JSON formatted configuration file of Data Migrator lets users add following configurations for extending EDM runtime performance metrics to Graphite Reporting server –</w:t>
      </w:r>
    </w:p>
    <w:p w:rsidR="001550E6" w:rsidRDefault="001550E6" w:rsidP="00DE70C2"/>
    <w:p w:rsidR="001550E6" w:rsidRPr="00993CF9" w:rsidRDefault="001550E6" w:rsidP="001550E6">
      <w:pPr>
        <w:autoSpaceDE w:val="0"/>
        <w:autoSpaceDN w:val="0"/>
        <w:adjustRightInd w:val="0"/>
        <w:ind w:firstLine="720"/>
        <w:rPr>
          <w:rFonts w:cstheme="minorHAnsi"/>
          <w:sz w:val="20"/>
          <w:szCs w:val="20"/>
        </w:rPr>
      </w:pPr>
      <w:r w:rsidRPr="00993CF9">
        <w:rPr>
          <w:rFonts w:cstheme="minorHAnsi"/>
          <w:sz w:val="20"/>
          <w:szCs w:val="20"/>
        </w:rPr>
        <w:t>"graphiteReporterInterval" : 10,</w:t>
      </w:r>
    </w:p>
    <w:p w:rsidR="001550E6" w:rsidRPr="00993CF9" w:rsidRDefault="001550E6" w:rsidP="001550E6">
      <w:pPr>
        <w:autoSpaceDE w:val="0"/>
        <w:autoSpaceDN w:val="0"/>
        <w:adjustRightInd w:val="0"/>
        <w:rPr>
          <w:rFonts w:cstheme="minorHAnsi"/>
          <w:sz w:val="20"/>
          <w:szCs w:val="20"/>
        </w:rPr>
      </w:pPr>
      <w:r w:rsidRPr="00993CF9">
        <w:rPr>
          <w:rFonts w:cstheme="minorHAnsi"/>
          <w:sz w:val="20"/>
          <w:szCs w:val="20"/>
        </w:rPr>
        <w:tab/>
        <w:t>"graphiteReporterHost" : "127.0.0.1",</w:t>
      </w:r>
    </w:p>
    <w:p w:rsidR="001550E6" w:rsidRPr="00993CF9" w:rsidRDefault="001550E6" w:rsidP="001550E6">
      <w:pPr>
        <w:autoSpaceDE w:val="0"/>
        <w:autoSpaceDN w:val="0"/>
        <w:adjustRightInd w:val="0"/>
        <w:rPr>
          <w:rFonts w:cstheme="minorHAnsi"/>
          <w:sz w:val="20"/>
          <w:szCs w:val="20"/>
        </w:rPr>
      </w:pPr>
      <w:r w:rsidRPr="00993CF9">
        <w:rPr>
          <w:rFonts w:cstheme="minorHAnsi"/>
          <w:sz w:val="20"/>
          <w:szCs w:val="20"/>
        </w:rPr>
        <w:tab/>
        <w:t>"graphiteReporterPort" : 22003,</w:t>
      </w:r>
    </w:p>
    <w:p w:rsidR="001550E6" w:rsidRPr="00993CF9" w:rsidRDefault="001550E6" w:rsidP="001550E6">
      <w:pPr>
        <w:autoSpaceDE w:val="0"/>
        <w:autoSpaceDN w:val="0"/>
        <w:adjustRightInd w:val="0"/>
        <w:rPr>
          <w:rFonts w:cstheme="minorHAnsi"/>
          <w:sz w:val="20"/>
          <w:szCs w:val="20"/>
        </w:rPr>
      </w:pPr>
      <w:r w:rsidRPr="00993CF9">
        <w:rPr>
          <w:rFonts w:cstheme="minorHAnsi"/>
          <w:sz w:val="20"/>
          <w:szCs w:val="20"/>
        </w:rPr>
        <w:tab/>
        <w:t>"graphiteReporterPrefix" : "j",</w:t>
      </w:r>
    </w:p>
    <w:p w:rsidR="001550E6" w:rsidRPr="00993CF9" w:rsidRDefault="001550E6" w:rsidP="001550E6">
      <w:pPr>
        <w:autoSpaceDE w:val="0"/>
        <w:autoSpaceDN w:val="0"/>
        <w:adjustRightInd w:val="0"/>
        <w:rPr>
          <w:rFonts w:cstheme="minorHAnsi"/>
          <w:sz w:val="20"/>
          <w:szCs w:val="20"/>
        </w:rPr>
      </w:pPr>
      <w:r w:rsidRPr="00993CF9">
        <w:rPr>
          <w:rFonts w:cstheme="minorHAnsi"/>
          <w:sz w:val="20"/>
          <w:szCs w:val="20"/>
        </w:rPr>
        <w:tab/>
        <w:t>"graphitePickeled" : false,</w:t>
      </w:r>
    </w:p>
    <w:p w:rsidR="001550E6" w:rsidRPr="00993CF9" w:rsidRDefault="001550E6" w:rsidP="001550E6">
      <w:pPr>
        <w:rPr>
          <w:rFonts w:cstheme="minorHAnsi"/>
          <w:sz w:val="20"/>
          <w:szCs w:val="20"/>
        </w:rPr>
      </w:pPr>
      <w:r w:rsidRPr="00993CF9">
        <w:rPr>
          <w:rFonts w:cstheme="minorHAnsi"/>
          <w:sz w:val="20"/>
          <w:szCs w:val="20"/>
        </w:rPr>
        <w:tab/>
        <w:t>"graphitePickeledBatchSize" : 1,</w:t>
      </w:r>
    </w:p>
    <w:p w:rsidR="0085206E" w:rsidRDefault="0085206E" w:rsidP="00DE70C2"/>
    <w:p w:rsidR="0085206E" w:rsidRDefault="006644D6" w:rsidP="00DE70C2">
      <w:r>
        <w:t>It also allows users to provide a tcp port in it’s configuration file to be used for opening a telnet service associated with that port. By implementing this service, EDM extends it’s runtime monitoring to remote users. EDM applications with these 2 additional extensions is described pictorially below.</w:t>
      </w:r>
    </w:p>
    <w:p w:rsidR="006644D6" w:rsidRDefault="006644D6" w:rsidP="00DE70C2"/>
    <w:p w:rsidR="006644D6" w:rsidRDefault="006644D6" w:rsidP="00DE70C2"/>
    <w:p w:rsidR="0085206E" w:rsidRDefault="006644D6" w:rsidP="00DE70C2">
      <w:r>
        <w:rPr>
          <w:noProof/>
        </w:rPr>
        <w:drawing>
          <wp:inline distT="0" distB="0" distL="0" distR="0" wp14:anchorId="5B51E8D4" wp14:editId="705DF610">
            <wp:extent cx="5943600" cy="293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7 at 1.01.0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rsidR="006644D6" w:rsidRPr="006644D6" w:rsidRDefault="006644D6" w:rsidP="006644D6">
      <w:pPr>
        <w:jc w:val="center"/>
        <w:rPr>
          <w:u w:val="single"/>
        </w:rPr>
      </w:pPr>
      <w:r w:rsidRPr="006644D6">
        <w:rPr>
          <w:u w:val="single"/>
        </w:rPr>
        <w:t>Picture 2</w:t>
      </w:r>
    </w:p>
    <w:p w:rsidR="0085206E" w:rsidRDefault="0085206E" w:rsidP="00DE70C2"/>
    <w:p w:rsidR="0085206E" w:rsidRDefault="0085206E" w:rsidP="00DE70C2"/>
    <w:p w:rsidR="00786948" w:rsidRDefault="00786948" w:rsidP="00142988">
      <w:pPr>
        <w:pStyle w:val="Heading1"/>
      </w:pPr>
      <w:bookmarkStart w:id="1" w:name="_Toc513117213"/>
      <w:r w:rsidRPr="00786948">
        <w:lastRenderedPageBreak/>
        <w:t xml:space="preserve">Different Source Data </w:t>
      </w:r>
      <w:r w:rsidR="001E280D">
        <w:t>Types</w:t>
      </w:r>
      <w:bookmarkEnd w:id="1"/>
    </w:p>
    <w:p w:rsidR="00786948" w:rsidRDefault="00786948" w:rsidP="00786948"/>
    <w:p w:rsidR="00786948" w:rsidRDefault="00786948" w:rsidP="00142988">
      <w:pPr>
        <w:pStyle w:val="Heading2"/>
      </w:pPr>
      <w:bookmarkStart w:id="2" w:name="_Toc513114048"/>
      <w:bookmarkStart w:id="3" w:name="_Toc513117214"/>
      <w:r>
        <w:t>Cassandra –</w:t>
      </w:r>
      <w:bookmarkEnd w:id="2"/>
      <w:bookmarkEnd w:id="3"/>
    </w:p>
    <w:p w:rsidR="00786948" w:rsidRDefault="00786948" w:rsidP="00786948"/>
    <w:p w:rsidR="00542DB3" w:rsidRDefault="00786948" w:rsidP="00542DB3">
      <w:pPr>
        <w:rPr>
          <w:color w:val="374C51"/>
        </w:rPr>
      </w:pPr>
      <w:r w:rsidRPr="00542DB3">
        <w:t xml:space="preserve">EDM expects Cassandra data in SSTable format. </w:t>
      </w:r>
      <w:r w:rsidR="00542DB3" w:rsidRPr="00542DB3">
        <w:t xml:space="preserve">User has to take a Cassandra snapshot </w:t>
      </w:r>
      <w:r w:rsidR="00542DB3">
        <w:t xml:space="preserve">backup </w:t>
      </w:r>
      <w:r w:rsidR="00542DB3" w:rsidRPr="00542DB3">
        <w:t>using nodetool utility, command for this is</w:t>
      </w:r>
      <w:r w:rsidR="00542DB3">
        <w:t xml:space="preserve"> </w:t>
      </w:r>
      <w:r w:rsidR="00542DB3">
        <w:sym w:font="Wingdings" w:char="F0E8"/>
      </w:r>
      <w:r w:rsidR="00542DB3">
        <w:t xml:space="preserve"> </w:t>
      </w:r>
      <w:r w:rsidR="00542DB3" w:rsidRPr="00542DB3">
        <w:rPr>
          <w:color w:val="374C51"/>
        </w:rPr>
        <w:t xml:space="preserve">nodetool -h </w:t>
      </w:r>
      <w:r w:rsidR="00542DB3">
        <w:rPr>
          <w:color w:val="374C51"/>
        </w:rPr>
        <w:t>&lt;host/ip address&gt;</w:t>
      </w:r>
      <w:r w:rsidR="00542DB3" w:rsidRPr="00542DB3">
        <w:rPr>
          <w:color w:val="374C51"/>
        </w:rPr>
        <w:t xml:space="preserve"> -p 7199 snapshot </w:t>
      </w:r>
      <w:r w:rsidR="00542DB3">
        <w:rPr>
          <w:color w:val="374C51"/>
        </w:rPr>
        <w:t>&lt;</w:t>
      </w:r>
      <w:r w:rsidR="00542DB3" w:rsidRPr="00542DB3">
        <w:rPr>
          <w:color w:val="374C51"/>
        </w:rPr>
        <w:t>keyspace</w:t>
      </w:r>
      <w:r w:rsidR="00542DB3">
        <w:rPr>
          <w:color w:val="374C51"/>
        </w:rPr>
        <w:t xml:space="preserve"> name&gt;</w:t>
      </w:r>
      <w:r w:rsidR="005D1938">
        <w:rPr>
          <w:color w:val="374C51"/>
        </w:rPr>
        <w:t xml:space="preserve">. </w:t>
      </w:r>
    </w:p>
    <w:p w:rsidR="00022AB8" w:rsidRDefault="00022AB8" w:rsidP="00022AB8">
      <w:pPr>
        <w:rPr>
          <w:color w:val="000000" w:themeColor="text1"/>
        </w:rPr>
      </w:pPr>
      <w:r w:rsidRPr="00022AB8">
        <w:rPr>
          <w:color w:val="000000" w:themeColor="text1"/>
        </w:rPr>
        <w:t xml:space="preserve">Snapshot backup is </w:t>
      </w:r>
      <w:r>
        <w:rPr>
          <w:color w:val="000000" w:themeColor="text1"/>
        </w:rPr>
        <w:t>created inside Cassandra keyspace data directory with snapshot name inside snapshots directory. If not specifically mentioned in Cassandra.yaml file as data location, Cassandra data directory is created as “$CASSANDRA_HOME/data/data/&lt;keyspace name&gt;/&lt;cf name&gt;”. By default for a particular column family (cf/table)</w:t>
      </w:r>
      <w:r w:rsidR="00395471">
        <w:rPr>
          <w:color w:val="000000" w:themeColor="text1"/>
        </w:rPr>
        <w:t>, snapshot backup is created in “$CASSANDRA_HOME/data/data/&lt;keyspace name&gt;/&lt;cf name&gt;/snaphots/&lt;snaphot name&gt;”.</w:t>
      </w:r>
    </w:p>
    <w:p w:rsidR="00395471" w:rsidRDefault="00395471" w:rsidP="00022AB8">
      <w:pPr>
        <w:rPr>
          <w:color w:val="000000" w:themeColor="text1"/>
        </w:rPr>
      </w:pPr>
    </w:p>
    <w:p w:rsidR="00395471" w:rsidRDefault="00395471" w:rsidP="00022AB8">
      <w:pPr>
        <w:rPr>
          <w:rFonts w:cs="Menlo"/>
          <w:color w:val="000000"/>
        </w:rPr>
      </w:pPr>
      <w:r>
        <w:rPr>
          <w:color w:val="000000" w:themeColor="text1"/>
        </w:rPr>
        <w:t xml:space="preserve">For a Cassandra installation in </w:t>
      </w:r>
      <w:r w:rsidRPr="00395471">
        <w:rPr>
          <w:color w:val="000000" w:themeColor="text1"/>
        </w:rPr>
        <w:t>“</w:t>
      </w:r>
      <w:r w:rsidRPr="00395471">
        <w:rPr>
          <w:rFonts w:cs="Menlo"/>
          <w:color w:val="000000"/>
        </w:rPr>
        <w:t>/Users/saikat/cassandra/dsc-cassandra-3.0.9”</w:t>
      </w:r>
      <w:r>
        <w:rPr>
          <w:rFonts w:cs="Menlo"/>
          <w:color w:val="000000"/>
        </w:rPr>
        <w:t xml:space="preserve"> directory, with keyspace name as “cookiehub” and column family name “profiledata”, snapshot backup location will be something like as follows –</w:t>
      </w:r>
    </w:p>
    <w:p w:rsidR="001E280D" w:rsidRPr="00395471" w:rsidRDefault="00395471" w:rsidP="00542DB3">
      <w:pPr>
        <w:rPr>
          <w:color w:val="000000" w:themeColor="text1"/>
        </w:rPr>
      </w:pPr>
      <w:r>
        <w:rPr>
          <w:rFonts w:cs="Menlo"/>
          <w:color w:val="000000"/>
        </w:rPr>
        <w:t>“</w:t>
      </w:r>
      <w:r w:rsidRPr="00395471">
        <w:rPr>
          <w:rFonts w:cs="Menlo"/>
          <w:color w:val="000000"/>
        </w:rPr>
        <w:t>/Users/saikat/cassandra/dsc-cassandra-3.0.9/data/data/cookiehub/profiledata-7e5a73b0fd4411e79b97c918e04e3955/snapshots/1525455575653</w:t>
      </w:r>
      <w:r>
        <w:rPr>
          <w:rFonts w:cs="Menlo"/>
          <w:color w:val="000000"/>
        </w:rPr>
        <w:t>”</w:t>
      </w:r>
    </w:p>
    <w:p w:rsidR="00264E9E" w:rsidRDefault="00264E9E" w:rsidP="00542DB3">
      <w:pPr>
        <w:rPr>
          <w:color w:val="374C51"/>
        </w:rPr>
      </w:pPr>
    </w:p>
    <w:p w:rsidR="00C6692D" w:rsidRDefault="00264E9E" w:rsidP="00542DB3">
      <w:pPr>
        <w:rPr>
          <w:color w:val="374C51"/>
        </w:rPr>
      </w:pPr>
      <w:r>
        <w:rPr>
          <w:noProof/>
          <w:color w:val="374C51"/>
        </w:rPr>
        <w:drawing>
          <wp:inline distT="0" distB="0" distL="0" distR="0">
            <wp:extent cx="5503333" cy="4241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30 at 3.13.32 PM.png"/>
                    <pic:cNvPicPr/>
                  </pic:nvPicPr>
                  <pic:blipFill>
                    <a:blip r:embed="rId11">
                      <a:extLst>
                        <a:ext uri="{28A0092B-C50C-407E-A947-70E740481C1C}">
                          <a14:useLocalDpi xmlns:a14="http://schemas.microsoft.com/office/drawing/2010/main" val="0"/>
                        </a:ext>
                      </a:extLst>
                    </a:blip>
                    <a:stretch>
                      <a:fillRect/>
                    </a:stretch>
                  </pic:blipFill>
                  <pic:spPr>
                    <a:xfrm>
                      <a:off x="0" y="0"/>
                      <a:ext cx="5509925" cy="4246645"/>
                    </a:xfrm>
                    <a:prstGeom prst="rect">
                      <a:avLst/>
                    </a:prstGeom>
                  </pic:spPr>
                </pic:pic>
              </a:graphicData>
            </a:graphic>
          </wp:inline>
        </w:drawing>
      </w:r>
    </w:p>
    <w:p w:rsidR="00264E9E" w:rsidRPr="00264E9E" w:rsidRDefault="00264E9E" w:rsidP="00264E9E">
      <w:pPr>
        <w:jc w:val="center"/>
        <w:rPr>
          <w:color w:val="374C51"/>
          <w:u w:val="single"/>
        </w:rPr>
      </w:pPr>
      <w:r w:rsidRPr="00264E9E">
        <w:rPr>
          <w:color w:val="374C51"/>
          <w:u w:val="single"/>
        </w:rPr>
        <w:t>Picture 3</w:t>
      </w:r>
    </w:p>
    <w:p w:rsidR="001E280D" w:rsidRDefault="001E280D" w:rsidP="00542DB3">
      <w:pPr>
        <w:rPr>
          <w:color w:val="374C51"/>
        </w:rPr>
      </w:pPr>
    </w:p>
    <w:p w:rsidR="00264E9E" w:rsidRPr="00395471" w:rsidRDefault="00264E9E" w:rsidP="00542DB3">
      <w:pPr>
        <w:rPr>
          <w:color w:val="000000" w:themeColor="text1"/>
        </w:rPr>
      </w:pPr>
      <w:r w:rsidRPr="00395471">
        <w:rPr>
          <w:color w:val="000000" w:themeColor="text1"/>
        </w:rPr>
        <w:t>Above directory listing is an example of Cassandra snapshot for a keyspace “cookiehub” and table “profiledata_index2”. All the file names shown above ending with “-Data.db” are actual data dumps while other files are related metadata for these data files.</w:t>
      </w:r>
    </w:p>
    <w:p w:rsidR="00264E9E" w:rsidRPr="00395471" w:rsidRDefault="00264E9E" w:rsidP="00542DB3">
      <w:pPr>
        <w:rPr>
          <w:color w:val="000000" w:themeColor="text1"/>
        </w:rPr>
      </w:pPr>
    </w:p>
    <w:p w:rsidR="00395471" w:rsidRDefault="00395471" w:rsidP="00542DB3">
      <w:pPr>
        <w:rPr>
          <w:color w:val="000000" w:themeColor="text1"/>
        </w:rPr>
      </w:pPr>
      <w:r w:rsidRPr="00395471">
        <w:rPr>
          <w:color w:val="000000" w:themeColor="text1"/>
        </w:rPr>
        <w:t xml:space="preserve">Cassandra nodetool snapshot utility also generates the metadata/schema file for each </w:t>
      </w:r>
      <w:r>
        <w:rPr>
          <w:color w:val="000000" w:themeColor="text1"/>
        </w:rPr>
        <w:t>column family in the snapshot directory with a name as “schema.cql”. Snapshot backup location and schema file location – both need to be provided in EDM Cassandra source configuration.</w:t>
      </w:r>
    </w:p>
    <w:p w:rsidR="00E73249" w:rsidRPr="00395471" w:rsidRDefault="00E73249" w:rsidP="00542DB3">
      <w:pPr>
        <w:rPr>
          <w:color w:val="000000" w:themeColor="text1"/>
        </w:rPr>
      </w:pPr>
    </w:p>
    <w:p w:rsidR="00C6692D" w:rsidRDefault="00C6692D" w:rsidP="00542DB3">
      <w:pPr>
        <w:rPr>
          <w:color w:val="000000" w:themeColor="text1"/>
        </w:rPr>
      </w:pPr>
      <w:r w:rsidRPr="00C6692D">
        <w:rPr>
          <w:color w:val="000000" w:themeColor="text1"/>
        </w:rPr>
        <w:t xml:space="preserve">User has to provide </w:t>
      </w:r>
      <w:r>
        <w:rPr>
          <w:color w:val="000000" w:themeColor="text1"/>
        </w:rPr>
        <w:t>following information for Cassandra as a data source in EDM –</w:t>
      </w:r>
    </w:p>
    <w:p w:rsidR="00C6692D" w:rsidRDefault="00C6692D" w:rsidP="00542DB3">
      <w:pPr>
        <w:rPr>
          <w:color w:val="000000" w:themeColor="text1"/>
        </w:rPr>
      </w:pP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w:t>
      </w:r>
    </w:p>
    <w:p w:rsidR="00C6692D" w:rsidRPr="003811E0" w:rsidRDefault="00C6692D" w:rsidP="00C6692D">
      <w:pPr>
        <w:autoSpaceDE w:val="0"/>
        <w:autoSpaceDN w:val="0"/>
        <w:adjustRightInd w:val="0"/>
        <w:ind w:firstLine="720"/>
        <w:rPr>
          <w:rFonts w:cstheme="minorHAnsi"/>
          <w:sz w:val="20"/>
          <w:szCs w:val="20"/>
        </w:rPr>
      </w:pPr>
      <w:r w:rsidRPr="003811E0">
        <w:rPr>
          <w:rFonts w:cstheme="minorHAnsi"/>
          <w:sz w:val="20"/>
          <w:szCs w:val="20"/>
        </w:rPr>
        <w:t>"id": "</w:t>
      </w:r>
      <w:r w:rsidRPr="003811E0">
        <w:rPr>
          <w:rFonts w:cstheme="minorHAnsi"/>
          <w:color w:val="000000"/>
          <w:sz w:val="20"/>
          <w:szCs w:val="20"/>
          <w:u w:val="single"/>
        </w:rPr>
        <w:t>sstable</w:t>
      </w:r>
      <w:r w:rsidRPr="003811E0">
        <w:rPr>
          <w:rFonts w:cstheme="minorHAnsi"/>
          <w:sz w:val="20"/>
          <w:szCs w:val="20"/>
        </w:rPr>
        <w:t>",</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w:t>
      </w:r>
      <w:r w:rsidRPr="003811E0">
        <w:rPr>
          <w:rFonts w:cstheme="minorHAnsi"/>
          <w:color w:val="000000"/>
          <w:sz w:val="20"/>
          <w:szCs w:val="20"/>
          <w:u w:val="single"/>
        </w:rPr>
        <w:t>impl</w:t>
      </w:r>
      <w:r w:rsidRPr="003811E0">
        <w:rPr>
          <w:rFonts w:cstheme="minorHAnsi"/>
          <w:sz w:val="20"/>
          <w:szCs w:val="20"/>
        </w:rPr>
        <w:t>": "com.aerospike.cs.edm.cassandra.CassandraSSTableSource",</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w:t>
      </w:r>
      <w:r w:rsidRPr="003811E0">
        <w:rPr>
          <w:rFonts w:cstheme="minorHAnsi"/>
          <w:color w:val="000000"/>
          <w:sz w:val="20"/>
          <w:szCs w:val="20"/>
          <w:u w:val="single"/>
        </w:rPr>
        <w:t>url</w:t>
      </w:r>
      <w:r w:rsidRPr="003811E0">
        <w:rPr>
          <w:rFonts w:cstheme="minorHAnsi"/>
          <w:sz w:val="20"/>
          <w:szCs w:val="20"/>
        </w:rPr>
        <w:t>": "file:///Users/</w:t>
      </w:r>
      <w:r w:rsidRPr="003811E0">
        <w:rPr>
          <w:rFonts w:cstheme="minorHAnsi"/>
          <w:color w:val="000000"/>
          <w:sz w:val="20"/>
          <w:szCs w:val="20"/>
          <w:u w:val="single"/>
        </w:rPr>
        <w:t>rashidmayes</w:t>
      </w:r>
      <w:r w:rsidRPr="003811E0">
        <w:rPr>
          <w:rFonts w:cstheme="minorHAnsi"/>
          <w:sz w:val="20"/>
          <w:szCs w:val="20"/>
        </w:rPr>
        <w:t>/Documents/workspace/EnterpriseDataMigrator/examples/</w:t>
      </w:r>
      <w:r w:rsidRPr="003811E0">
        <w:rPr>
          <w:rFonts w:cstheme="minorHAnsi"/>
          <w:color w:val="000000"/>
          <w:sz w:val="20"/>
          <w:szCs w:val="20"/>
          <w:u w:val="single"/>
        </w:rPr>
        <w:t>cassandra</w:t>
      </w:r>
      <w:r w:rsidRPr="003811E0">
        <w:rPr>
          <w:rFonts w:cstheme="minorHAnsi"/>
          <w:sz w:val="20"/>
          <w:szCs w:val="20"/>
        </w:rPr>
        <w:t>",</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"sortField" : "DATE",</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"sortDirection" : "ASC",</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"sourceType": "</w:t>
      </w:r>
      <w:r w:rsidRPr="003811E0">
        <w:rPr>
          <w:rFonts w:cstheme="minorHAnsi"/>
          <w:color w:val="000000"/>
          <w:sz w:val="20"/>
          <w:szCs w:val="20"/>
          <w:u w:val="single"/>
        </w:rPr>
        <w:t>cassandra</w:t>
      </w:r>
      <w:r w:rsidRPr="003811E0">
        <w:rPr>
          <w:rFonts w:cstheme="minorHAnsi"/>
          <w:sz w:val="20"/>
          <w:szCs w:val="20"/>
        </w:rPr>
        <w:t>",</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"properties": {</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w:t>
      </w:r>
      <w:r w:rsidRPr="003811E0">
        <w:rPr>
          <w:rFonts w:cstheme="minorHAnsi"/>
          <w:color w:val="000000"/>
          <w:sz w:val="20"/>
          <w:szCs w:val="20"/>
          <w:u w:val="single"/>
        </w:rPr>
        <w:t>keyspace</w:t>
      </w:r>
      <w:r w:rsidRPr="003811E0">
        <w:rPr>
          <w:rFonts w:cstheme="minorHAnsi"/>
          <w:sz w:val="20"/>
          <w:szCs w:val="20"/>
        </w:rPr>
        <w:t>" : "</w:t>
      </w:r>
      <w:r w:rsidRPr="003811E0">
        <w:rPr>
          <w:rFonts w:cstheme="minorHAnsi"/>
          <w:color w:val="000000"/>
          <w:sz w:val="20"/>
          <w:szCs w:val="20"/>
          <w:u w:val="single"/>
        </w:rPr>
        <w:t>cookiehub</w:t>
      </w:r>
      <w:r w:rsidRPr="003811E0">
        <w:rPr>
          <w:rFonts w:cstheme="minorHAnsi"/>
          <w:sz w:val="20"/>
          <w:szCs w:val="20"/>
        </w:rPr>
        <w:t>",</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"partitioner" : "org.apache.cassandra.dht.Murmur3Partitioner",</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"schema" : "file:///Users/</w:t>
      </w:r>
      <w:r w:rsidRPr="003811E0">
        <w:rPr>
          <w:rFonts w:cstheme="minorHAnsi"/>
          <w:color w:val="000000"/>
          <w:sz w:val="20"/>
          <w:szCs w:val="20"/>
          <w:u w:val="single"/>
        </w:rPr>
        <w:t>rashidmayes</w:t>
      </w:r>
      <w:r w:rsidRPr="003811E0">
        <w:rPr>
          <w:rFonts w:cstheme="minorHAnsi"/>
          <w:sz w:val="20"/>
          <w:szCs w:val="20"/>
        </w:rPr>
        <w:t>/Documents/workspace/EnterpriseDataMigrator/examples/</w:t>
      </w:r>
      <w:r w:rsidRPr="003811E0">
        <w:rPr>
          <w:rFonts w:cstheme="minorHAnsi"/>
          <w:color w:val="000000"/>
          <w:sz w:val="20"/>
          <w:szCs w:val="20"/>
          <w:u w:val="single"/>
        </w:rPr>
        <w:t>cassandra</w:t>
      </w:r>
      <w:r w:rsidRPr="003811E0">
        <w:rPr>
          <w:rFonts w:cstheme="minorHAnsi"/>
          <w:sz w:val="20"/>
          <w:szCs w:val="20"/>
        </w:rPr>
        <w:t>/schema.cql"</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w:t>
      </w:r>
      <w:r w:rsidRPr="003811E0">
        <w:rPr>
          <w:rFonts w:cstheme="minorHAnsi"/>
          <w:sz w:val="20"/>
          <w:szCs w:val="20"/>
        </w:rPr>
        <w:tab/>
      </w:r>
    </w:p>
    <w:p w:rsidR="00C6692D" w:rsidRPr="003811E0" w:rsidRDefault="00C6692D" w:rsidP="00C6692D">
      <w:pPr>
        <w:rPr>
          <w:rFonts w:cstheme="minorHAnsi"/>
          <w:sz w:val="20"/>
          <w:szCs w:val="20"/>
        </w:rPr>
      </w:pPr>
      <w:r w:rsidRPr="003811E0">
        <w:rPr>
          <w:rFonts w:cstheme="minorHAnsi"/>
          <w:sz w:val="20"/>
          <w:szCs w:val="20"/>
        </w:rPr>
        <w:tab/>
      </w:r>
      <w:r w:rsidRPr="003811E0">
        <w:rPr>
          <w:rFonts w:cstheme="minorHAnsi"/>
          <w:sz w:val="20"/>
          <w:szCs w:val="20"/>
        </w:rPr>
        <w:tab/>
        <w:t>}</w:t>
      </w:r>
    </w:p>
    <w:p w:rsidR="00C6692D" w:rsidRDefault="00C6692D" w:rsidP="00C6692D">
      <w:pPr>
        <w:rPr>
          <w:rFonts w:ascii="Monaco" w:hAnsi="Monaco" w:cs="Monaco"/>
          <w:sz w:val="22"/>
          <w:szCs w:val="22"/>
        </w:rPr>
      </w:pPr>
    </w:p>
    <w:p w:rsidR="00C6692D" w:rsidRDefault="00C6692D" w:rsidP="00C6692D">
      <w:pPr>
        <w:rPr>
          <w:rFonts w:cstheme="minorHAnsi"/>
        </w:rPr>
      </w:pPr>
      <w:r>
        <w:rPr>
          <w:rFonts w:cstheme="minorHAnsi"/>
        </w:rPr>
        <w:t>Parameter “impl” identifies the Java class within this same package which does the parsing of SSTable data</w:t>
      </w:r>
      <w:r w:rsidR="007A1334">
        <w:rPr>
          <w:rFonts w:cstheme="minorHAnsi"/>
        </w:rPr>
        <w:t>.</w:t>
      </w:r>
    </w:p>
    <w:p w:rsidR="00C6692D" w:rsidRDefault="00C6692D" w:rsidP="00C6692D">
      <w:pPr>
        <w:rPr>
          <w:rFonts w:cstheme="minorHAnsi"/>
        </w:rPr>
      </w:pPr>
    </w:p>
    <w:p w:rsidR="00C6692D" w:rsidRDefault="00C6692D" w:rsidP="00C6692D">
      <w:pPr>
        <w:rPr>
          <w:rFonts w:cstheme="minorHAnsi"/>
        </w:rPr>
      </w:pPr>
      <w:r>
        <w:rPr>
          <w:rFonts w:cstheme="minorHAnsi"/>
        </w:rPr>
        <w:t>“url” identifies location of Cassandra SSTable data</w:t>
      </w:r>
      <w:r w:rsidR="007A1334">
        <w:rPr>
          <w:rFonts w:cstheme="minorHAnsi"/>
        </w:rPr>
        <w:t>.</w:t>
      </w:r>
    </w:p>
    <w:p w:rsidR="007A1334" w:rsidRDefault="007A1334" w:rsidP="00C6692D">
      <w:pPr>
        <w:rPr>
          <w:rFonts w:cstheme="minorHAnsi"/>
        </w:rPr>
      </w:pPr>
      <w:r>
        <w:rPr>
          <w:rFonts w:cstheme="minorHAnsi"/>
        </w:rPr>
        <w:t>Parameters “sortField” and “sortDirection” are provided to inform EDM the order of parsing and loading data in case of availability of multiple SSTable db backup files.</w:t>
      </w:r>
    </w:p>
    <w:p w:rsidR="007A1334" w:rsidRDefault="007A1334" w:rsidP="00C6692D">
      <w:pPr>
        <w:rPr>
          <w:rFonts w:cstheme="minorHAnsi"/>
        </w:rPr>
      </w:pPr>
    </w:p>
    <w:p w:rsidR="007A1334" w:rsidRPr="00C6692D" w:rsidRDefault="007A1334" w:rsidP="00C6692D">
      <w:pPr>
        <w:rPr>
          <w:rFonts w:cstheme="minorHAnsi"/>
          <w:color w:val="000000" w:themeColor="text1"/>
        </w:rPr>
      </w:pPr>
      <w:r>
        <w:rPr>
          <w:rFonts w:cstheme="minorHAnsi"/>
        </w:rPr>
        <w:t>Users has to tell EDM about Cassandra “keyspace” and “</w:t>
      </w:r>
      <w:hyperlink r:id="rId12" w:history="1">
        <w:r w:rsidRPr="007A1334">
          <w:rPr>
            <w:rStyle w:val="Hyperlink"/>
            <w:rFonts w:cstheme="minorHAnsi"/>
          </w:rPr>
          <w:t>partitioner</w:t>
        </w:r>
      </w:hyperlink>
      <w:r>
        <w:rPr>
          <w:rFonts w:cstheme="minorHAnsi"/>
        </w:rPr>
        <w:t xml:space="preserve">” information in the format as shown above.  </w:t>
      </w:r>
    </w:p>
    <w:p w:rsidR="002D51E9" w:rsidRDefault="002D51E9" w:rsidP="00786948">
      <w:pPr>
        <w:rPr>
          <w:color w:val="000000" w:themeColor="text1"/>
        </w:rPr>
      </w:pPr>
    </w:p>
    <w:p w:rsidR="00786948" w:rsidRDefault="002D51E9" w:rsidP="00786948">
      <w:pPr>
        <w:rPr>
          <w:color w:val="000000" w:themeColor="text1"/>
        </w:rPr>
      </w:pPr>
      <w:r w:rsidRPr="00780051">
        <w:rPr>
          <w:color w:val="000000" w:themeColor="text1"/>
        </w:rPr>
        <w:t xml:space="preserve">Finally EDM also needs to know the data model or schema for the Cassandra tables which are included in the Cassandra snapshot backup. That information is provided by </w:t>
      </w:r>
      <w:r w:rsidRPr="00780051">
        <w:rPr>
          <w:rFonts w:ascii="Monaco" w:hAnsi="Monaco" w:cs="Monaco"/>
          <w:sz w:val="22"/>
          <w:szCs w:val="22"/>
        </w:rPr>
        <w:t>"</w:t>
      </w:r>
      <w:r w:rsidRPr="00915466">
        <w:rPr>
          <w:rFonts w:cstheme="minorHAnsi"/>
        </w:rPr>
        <w:t>schema</w:t>
      </w:r>
      <w:r w:rsidRPr="00780051">
        <w:rPr>
          <w:rFonts w:ascii="Monaco" w:hAnsi="Monaco" w:cs="Monaco"/>
          <w:sz w:val="22"/>
          <w:szCs w:val="22"/>
        </w:rPr>
        <w:t xml:space="preserve">" </w:t>
      </w:r>
      <w:r w:rsidRPr="00780051">
        <w:rPr>
          <w:color w:val="000000" w:themeColor="text1"/>
        </w:rPr>
        <w:t xml:space="preserve"> parameter as the location of the corresponding CQL file.</w:t>
      </w:r>
      <w:r w:rsidR="00542DB3" w:rsidRPr="00780051">
        <w:rPr>
          <w:color w:val="000000" w:themeColor="text1"/>
        </w:rPr>
        <w:t xml:space="preserve"> </w:t>
      </w:r>
    </w:p>
    <w:p w:rsidR="0062517D" w:rsidRDefault="0062517D" w:rsidP="00786948">
      <w:pPr>
        <w:rPr>
          <w:color w:val="000000" w:themeColor="text1"/>
        </w:rPr>
      </w:pPr>
    </w:p>
    <w:p w:rsidR="0062517D" w:rsidRDefault="0062517D" w:rsidP="00142988">
      <w:pPr>
        <w:pStyle w:val="Heading2"/>
      </w:pPr>
      <w:bookmarkStart w:id="4" w:name="_Toc513114049"/>
      <w:bookmarkStart w:id="5" w:name="_Toc513117215"/>
      <w:r>
        <w:t>MongoDB</w:t>
      </w:r>
      <w:bookmarkEnd w:id="4"/>
      <w:bookmarkEnd w:id="5"/>
    </w:p>
    <w:p w:rsidR="0062517D" w:rsidRDefault="0062517D" w:rsidP="0062517D"/>
    <w:p w:rsidR="0062517D" w:rsidRDefault="0062517D" w:rsidP="0062517D">
      <w:r>
        <w:t xml:space="preserve">EDM accepts MongoDB data backup in binary BSON format. </w:t>
      </w:r>
      <w:r w:rsidR="00703C38">
        <w:t xml:space="preserve">For migrating data from a small deployment of MongoDB, users may use mongodump/mongorestore utilities to generate BSON files. For a very large and distributed MongoDB cluster users should adopt to other appropriate </w:t>
      </w:r>
      <w:hyperlink r:id="rId13" w:history="1">
        <w:r w:rsidR="00703C38" w:rsidRPr="00703C38">
          <w:rPr>
            <w:rStyle w:val="Hyperlink"/>
          </w:rPr>
          <w:t>backup methods</w:t>
        </w:r>
      </w:hyperlink>
      <w:r w:rsidR="00703C38">
        <w:t>.</w:t>
      </w:r>
    </w:p>
    <w:p w:rsidR="00703C38" w:rsidRDefault="00703C38" w:rsidP="0062517D"/>
    <w:p w:rsidR="00703C38" w:rsidRDefault="00703C38" w:rsidP="0062517D">
      <w:r>
        <w:t xml:space="preserve">Similar to Cassandra, following configuration section is for Mongo BSON data source </w:t>
      </w:r>
      <w:r w:rsidR="009C371B">
        <w:t>to be used by EDM –</w:t>
      </w:r>
    </w:p>
    <w:p w:rsidR="009C371B" w:rsidRDefault="009C371B" w:rsidP="0062517D"/>
    <w:p w:rsidR="009C371B" w:rsidRPr="003811E0" w:rsidRDefault="009C371B" w:rsidP="009C371B">
      <w:pPr>
        <w:autoSpaceDE w:val="0"/>
        <w:autoSpaceDN w:val="0"/>
        <w:adjustRightInd w:val="0"/>
        <w:rPr>
          <w:rFonts w:cstheme="minorHAnsi"/>
          <w:sz w:val="20"/>
          <w:szCs w:val="20"/>
        </w:rPr>
      </w:pPr>
      <w:r>
        <w:rPr>
          <w:rFonts w:ascii="Monaco" w:hAnsi="Monaco" w:cs="Monaco"/>
          <w:sz w:val="22"/>
          <w:szCs w:val="22"/>
        </w:rPr>
        <w:t xml:space="preserve"> </w:t>
      </w:r>
      <w:r w:rsidRPr="003811E0">
        <w:rPr>
          <w:rFonts w:cstheme="minorHAnsi"/>
          <w:sz w:val="20"/>
          <w:szCs w:val="20"/>
        </w:rPr>
        <w:t>{</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"id": "</w:t>
      </w:r>
      <w:r w:rsidRPr="003811E0">
        <w:rPr>
          <w:rFonts w:cstheme="minorHAnsi"/>
          <w:color w:val="000000"/>
          <w:sz w:val="20"/>
          <w:szCs w:val="20"/>
          <w:u w:val="single"/>
        </w:rPr>
        <w:t>mongodb</w:t>
      </w:r>
      <w:r w:rsidRPr="003811E0">
        <w:rPr>
          <w:rFonts w:cstheme="minorHAnsi"/>
          <w:sz w:val="20"/>
          <w:szCs w:val="20"/>
        </w:rPr>
        <w:t>",</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w:t>
      </w:r>
      <w:r w:rsidRPr="003811E0">
        <w:rPr>
          <w:rFonts w:cstheme="minorHAnsi"/>
          <w:color w:val="000000"/>
          <w:sz w:val="20"/>
          <w:szCs w:val="20"/>
          <w:u w:val="single"/>
        </w:rPr>
        <w:t>impl</w:t>
      </w:r>
      <w:r w:rsidRPr="003811E0">
        <w:rPr>
          <w:rFonts w:cstheme="minorHAnsi"/>
          <w:sz w:val="20"/>
          <w:szCs w:val="20"/>
        </w:rPr>
        <w:t>": "com.aerospike.cs.edm.mongo.MongoSource",</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w:t>
      </w:r>
      <w:r w:rsidRPr="003811E0">
        <w:rPr>
          <w:rFonts w:cstheme="minorHAnsi"/>
          <w:color w:val="000000"/>
          <w:sz w:val="20"/>
          <w:szCs w:val="20"/>
          <w:u w:val="single"/>
        </w:rPr>
        <w:t>url</w:t>
      </w:r>
      <w:r w:rsidRPr="003811E0">
        <w:rPr>
          <w:rFonts w:cstheme="minorHAnsi"/>
          <w:sz w:val="20"/>
          <w:szCs w:val="20"/>
        </w:rPr>
        <w:t>" : "file:///Users/</w:t>
      </w:r>
      <w:r w:rsidRPr="003811E0">
        <w:rPr>
          <w:rFonts w:cstheme="minorHAnsi"/>
          <w:color w:val="000000"/>
          <w:sz w:val="20"/>
          <w:szCs w:val="20"/>
          <w:u w:val="single"/>
        </w:rPr>
        <w:t>saikat</w:t>
      </w:r>
      <w:r w:rsidRPr="003811E0">
        <w:rPr>
          <w:rFonts w:cstheme="minorHAnsi"/>
          <w:sz w:val="20"/>
          <w:szCs w:val="20"/>
        </w:rPr>
        <w:t>/Documents/MongoDB",</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"sortField" : "DATE",</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"sortDirection" : "DESC",</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"sourceType": "</w:t>
      </w:r>
      <w:r w:rsidRPr="003811E0">
        <w:rPr>
          <w:rFonts w:cstheme="minorHAnsi"/>
          <w:color w:val="000000"/>
          <w:sz w:val="20"/>
          <w:szCs w:val="20"/>
          <w:u w:val="single"/>
        </w:rPr>
        <w:t>mongodb</w:t>
      </w:r>
      <w:r w:rsidRPr="003811E0">
        <w:rPr>
          <w:rFonts w:cstheme="minorHAnsi"/>
          <w:sz w:val="20"/>
          <w:szCs w:val="20"/>
        </w:rPr>
        <w:t>",</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"properties": {</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"mongodb.maxscannerspersource": 1</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 xml:space="preserve"> }</w:t>
      </w:r>
      <w:r w:rsidRPr="003811E0">
        <w:rPr>
          <w:rFonts w:cstheme="minorHAnsi"/>
          <w:sz w:val="20"/>
          <w:szCs w:val="20"/>
        </w:rPr>
        <w:tab/>
      </w:r>
    </w:p>
    <w:p w:rsidR="009C371B" w:rsidRPr="003811E0" w:rsidRDefault="009C371B" w:rsidP="009C371B">
      <w:pPr>
        <w:rPr>
          <w:rFonts w:cstheme="minorHAnsi"/>
          <w:sz w:val="20"/>
          <w:szCs w:val="20"/>
        </w:rPr>
      </w:pPr>
      <w:r w:rsidRPr="003811E0">
        <w:rPr>
          <w:rFonts w:cstheme="minorHAnsi"/>
          <w:sz w:val="20"/>
          <w:szCs w:val="20"/>
        </w:rPr>
        <w:t xml:space="preserve"> }</w:t>
      </w:r>
    </w:p>
    <w:p w:rsidR="009C371B" w:rsidRDefault="009C371B" w:rsidP="009C371B">
      <w:pPr>
        <w:rPr>
          <w:rFonts w:ascii="Monaco" w:hAnsi="Monaco" w:cs="Monaco"/>
          <w:sz w:val="22"/>
          <w:szCs w:val="22"/>
        </w:rPr>
      </w:pPr>
    </w:p>
    <w:p w:rsidR="009C371B" w:rsidRDefault="009C371B" w:rsidP="009C371B">
      <w:pPr>
        <w:rPr>
          <w:rFonts w:cstheme="minorHAnsi"/>
        </w:rPr>
      </w:pPr>
      <w:r w:rsidRPr="009C371B">
        <w:rPr>
          <w:rFonts w:cstheme="minorHAnsi"/>
        </w:rPr>
        <w:t xml:space="preserve">Parameter </w:t>
      </w:r>
      <w:r>
        <w:rPr>
          <w:rFonts w:cstheme="minorHAnsi"/>
        </w:rPr>
        <w:t>“impl” identifies the class within EDM package which scans, reads and parses MongoDB data from BSON files.</w:t>
      </w:r>
    </w:p>
    <w:p w:rsidR="009C371B" w:rsidRDefault="009C371B" w:rsidP="009C371B">
      <w:pPr>
        <w:rPr>
          <w:rFonts w:cstheme="minorHAnsi"/>
        </w:rPr>
      </w:pPr>
    </w:p>
    <w:p w:rsidR="009C371B" w:rsidRDefault="009C371B" w:rsidP="009C371B">
      <w:pPr>
        <w:rPr>
          <w:rFonts w:cstheme="minorHAnsi"/>
        </w:rPr>
      </w:pPr>
      <w:r>
        <w:rPr>
          <w:rFonts w:cstheme="minorHAnsi"/>
        </w:rPr>
        <w:t>“url” is the location of BSON files on local file system.</w:t>
      </w:r>
    </w:p>
    <w:p w:rsidR="009C371B" w:rsidRDefault="009C371B" w:rsidP="009C371B">
      <w:pPr>
        <w:rPr>
          <w:rFonts w:cstheme="minorHAnsi"/>
        </w:rPr>
      </w:pPr>
    </w:p>
    <w:p w:rsidR="009C371B" w:rsidRDefault="009C371B" w:rsidP="009C371B">
      <w:pPr>
        <w:rPr>
          <w:rFonts w:cstheme="minorHAnsi"/>
        </w:rPr>
      </w:pPr>
      <w:r>
        <w:rPr>
          <w:rFonts w:cstheme="minorHAnsi"/>
        </w:rPr>
        <w:t>In case of multiple BSON files in the above mentioned file system location, “sortField” and “sortDirection” parameter</w:t>
      </w:r>
      <w:r w:rsidR="00E766CC">
        <w:rPr>
          <w:rFonts w:cstheme="minorHAnsi"/>
        </w:rPr>
        <w:t xml:space="preserve"> values specify the ordering for parsing those files.</w:t>
      </w:r>
    </w:p>
    <w:p w:rsidR="00E766CC" w:rsidRDefault="00E766CC" w:rsidP="009C371B">
      <w:pPr>
        <w:rPr>
          <w:rFonts w:cstheme="minorHAnsi"/>
        </w:rPr>
      </w:pPr>
    </w:p>
    <w:p w:rsidR="00E766CC" w:rsidRDefault="00E766CC" w:rsidP="009C371B">
      <w:pPr>
        <w:rPr>
          <w:rFonts w:cstheme="minorHAnsi"/>
        </w:rPr>
      </w:pPr>
      <w:r>
        <w:rPr>
          <w:rFonts w:cstheme="minorHAnsi"/>
        </w:rPr>
        <w:t xml:space="preserve">The parameter “maxscannerspersource” determine the number of allocated threads in the thread pool for scanning, reading and parsing Mongo data backup from BSON files. </w:t>
      </w:r>
    </w:p>
    <w:p w:rsidR="003811E0" w:rsidRDefault="003811E0" w:rsidP="009C371B">
      <w:pPr>
        <w:rPr>
          <w:rFonts w:cstheme="minorHAnsi"/>
        </w:rPr>
      </w:pPr>
    </w:p>
    <w:p w:rsidR="003811E0" w:rsidRDefault="003811E0" w:rsidP="00142988">
      <w:pPr>
        <w:pStyle w:val="Heading2"/>
      </w:pPr>
      <w:bookmarkStart w:id="6" w:name="_Toc513114050"/>
      <w:bookmarkStart w:id="7" w:name="_Toc513117216"/>
      <w:r>
        <w:t>Couchbase</w:t>
      </w:r>
      <w:bookmarkEnd w:id="6"/>
      <w:bookmarkEnd w:id="7"/>
    </w:p>
    <w:p w:rsidR="003811E0" w:rsidRDefault="003811E0" w:rsidP="003811E0"/>
    <w:p w:rsidR="009555AA" w:rsidRDefault="009555AA" w:rsidP="003811E0">
      <w:r>
        <w:t>Data Migration application requires Couchbase data in it’s backup form for loading onto Aerospike. A typical Couchbase backup structure looks as follows –</w:t>
      </w:r>
    </w:p>
    <w:p w:rsidR="009555AA" w:rsidRDefault="009555AA" w:rsidP="003811E0"/>
    <w:p w:rsidR="009555AA" w:rsidRDefault="009555AA" w:rsidP="003811E0">
      <w:r>
        <w:rPr>
          <w:noProof/>
        </w:rPr>
        <w:drawing>
          <wp:inline distT="0" distB="0" distL="0" distR="0">
            <wp:extent cx="5494867" cy="55653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30 at 10.24.03 AM.png"/>
                    <pic:cNvPicPr/>
                  </pic:nvPicPr>
                  <pic:blipFill>
                    <a:blip r:embed="rId14">
                      <a:extLst>
                        <a:ext uri="{28A0092B-C50C-407E-A947-70E740481C1C}">
                          <a14:useLocalDpi xmlns:a14="http://schemas.microsoft.com/office/drawing/2010/main" val="0"/>
                        </a:ext>
                      </a:extLst>
                    </a:blip>
                    <a:stretch>
                      <a:fillRect/>
                    </a:stretch>
                  </pic:blipFill>
                  <pic:spPr>
                    <a:xfrm>
                      <a:off x="0" y="0"/>
                      <a:ext cx="5546619" cy="561773"/>
                    </a:xfrm>
                    <a:prstGeom prst="rect">
                      <a:avLst/>
                    </a:prstGeom>
                  </pic:spPr>
                </pic:pic>
              </a:graphicData>
            </a:graphic>
          </wp:inline>
        </w:drawing>
      </w:r>
    </w:p>
    <w:p w:rsidR="00264E9E" w:rsidRPr="00264E9E" w:rsidRDefault="00264E9E" w:rsidP="00264E9E">
      <w:pPr>
        <w:jc w:val="center"/>
        <w:rPr>
          <w:u w:val="single"/>
        </w:rPr>
      </w:pPr>
      <w:r w:rsidRPr="00264E9E">
        <w:rPr>
          <w:u w:val="single"/>
        </w:rPr>
        <w:t>Picture 4</w:t>
      </w:r>
    </w:p>
    <w:p w:rsidR="009555AA" w:rsidRDefault="009555AA" w:rsidP="003811E0"/>
    <w:p w:rsidR="009555AA" w:rsidRDefault="009555AA" w:rsidP="003811E0">
      <w:r>
        <w:t>Node folder as shown above contains actual data backup in .cbb format, which is parsed by EDM.</w:t>
      </w:r>
    </w:p>
    <w:p w:rsidR="009555AA" w:rsidRDefault="009555AA" w:rsidP="003811E0"/>
    <w:p w:rsidR="009555AA" w:rsidRDefault="009555AA" w:rsidP="003811E0">
      <w:r>
        <w:rPr>
          <w:noProof/>
        </w:rPr>
        <w:lastRenderedPageBreak/>
        <w:drawing>
          <wp:inline distT="0" distB="0" distL="0" distR="0">
            <wp:extent cx="5096933" cy="1169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30 at 10.25.31 AM.png"/>
                    <pic:cNvPicPr/>
                  </pic:nvPicPr>
                  <pic:blipFill>
                    <a:blip r:embed="rId15">
                      <a:extLst>
                        <a:ext uri="{28A0092B-C50C-407E-A947-70E740481C1C}">
                          <a14:useLocalDpi xmlns:a14="http://schemas.microsoft.com/office/drawing/2010/main" val="0"/>
                        </a:ext>
                      </a:extLst>
                    </a:blip>
                    <a:stretch>
                      <a:fillRect/>
                    </a:stretch>
                  </pic:blipFill>
                  <pic:spPr>
                    <a:xfrm>
                      <a:off x="0" y="0"/>
                      <a:ext cx="5121262" cy="1174716"/>
                    </a:xfrm>
                    <a:prstGeom prst="rect">
                      <a:avLst/>
                    </a:prstGeom>
                  </pic:spPr>
                </pic:pic>
              </a:graphicData>
            </a:graphic>
          </wp:inline>
        </w:drawing>
      </w:r>
    </w:p>
    <w:p w:rsidR="00BE08D0" w:rsidRPr="00BE08D0" w:rsidRDefault="00BE08D0" w:rsidP="00BE08D0">
      <w:pPr>
        <w:jc w:val="center"/>
        <w:rPr>
          <w:u w:val="single"/>
        </w:rPr>
      </w:pPr>
      <w:r w:rsidRPr="00BE08D0">
        <w:rPr>
          <w:u w:val="single"/>
        </w:rPr>
        <w:t>Picture 5</w:t>
      </w:r>
    </w:p>
    <w:p w:rsidR="009555AA" w:rsidRDefault="009555AA" w:rsidP="003811E0"/>
    <w:p w:rsidR="003811E0" w:rsidRDefault="003811E0" w:rsidP="003811E0">
      <w:r>
        <w:t>Source configuration section for Couchbase is as follows -</w:t>
      </w:r>
    </w:p>
    <w:p w:rsidR="003811E0" w:rsidRDefault="003811E0" w:rsidP="003811E0"/>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"id": "</w:t>
      </w:r>
      <w:r w:rsidRPr="003811E0">
        <w:rPr>
          <w:rFonts w:cstheme="minorHAnsi"/>
          <w:color w:val="000000"/>
          <w:sz w:val="20"/>
          <w:szCs w:val="20"/>
          <w:u w:val="single"/>
        </w:rPr>
        <w:t>couchbase</w:t>
      </w:r>
      <w:r w:rsidRPr="003811E0">
        <w:rPr>
          <w:rFonts w:cstheme="minorHAnsi"/>
          <w:sz w:val="20"/>
          <w:szCs w:val="20"/>
        </w:rPr>
        <w:t>",</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w:t>
      </w:r>
      <w:r w:rsidRPr="003811E0">
        <w:rPr>
          <w:rFonts w:cstheme="minorHAnsi"/>
          <w:color w:val="000000"/>
          <w:sz w:val="20"/>
          <w:szCs w:val="20"/>
          <w:u w:val="single"/>
        </w:rPr>
        <w:t>impl</w:t>
      </w:r>
      <w:r w:rsidRPr="003811E0">
        <w:rPr>
          <w:rFonts w:cstheme="minorHAnsi"/>
          <w:sz w:val="20"/>
          <w:szCs w:val="20"/>
        </w:rPr>
        <w:t>": "com.aerospike.cs.edm.couchbase.CouchbaseSource",</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w:t>
      </w:r>
      <w:r w:rsidRPr="003811E0">
        <w:rPr>
          <w:rFonts w:cstheme="minorHAnsi"/>
          <w:color w:val="000000"/>
          <w:sz w:val="20"/>
          <w:szCs w:val="20"/>
          <w:u w:val="single"/>
        </w:rPr>
        <w:t>url</w:t>
      </w:r>
      <w:r w:rsidRPr="003811E0">
        <w:rPr>
          <w:rFonts w:cstheme="minorHAnsi"/>
          <w:sz w:val="20"/>
          <w:szCs w:val="20"/>
        </w:rPr>
        <w:t>" : "file:///Users/</w:t>
      </w:r>
      <w:r w:rsidRPr="003811E0">
        <w:rPr>
          <w:rFonts w:cstheme="minorHAnsi"/>
          <w:color w:val="000000"/>
          <w:sz w:val="20"/>
          <w:szCs w:val="20"/>
          <w:u w:val="single"/>
        </w:rPr>
        <w:t>saikat</w:t>
      </w:r>
      <w:r w:rsidRPr="003811E0">
        <w:rPr>
          <w:rFonts w:cstheme="minorHAnsi"/>
          <w:sz w:val="20"/>
          <w:szCs w:val="20"/>
        </w:rPr>
        <w:t>/Documents/</w:t>
      </w:r>
      <w:r w:rsidRPr="003811E0">
        <w:rPr>
          <w:rFonts w:cstheme="minorHAnsi"/>
          <w:color w:val="000000"/>
          <w:sz w:val="20"/>
          <w:szCs w:val="20"/>
          <w:u w:val="single"/>
        </w:rPr>
        <w:t>Couchbase</w:t>
      </w:r>
      <w:r w:rsidRPr="003811E0">
        <w:rPr>
          <w:rFonts w:cstheme="minorHAnsi"/>
          <w:sz w:val="20"/>
          <w:szCs w:val="20"/>
        </w:rPr>
        <w:t>/default_backup/",</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"sortField" : "DATE",</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"sortDirection" : "DESC",</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"sourceType": "</w:t>
      </w:r>
      <w:r w:rsidRPr="003811E0">
        <w:rPr>
          <w:rFonts w:cstheme="minorHAnsi"/>
          <w:color w:val="000000"/>
          <w:sz w:val="20"/>
          <w:szCs w:val="20"/>
          <w:u w:val="single"/>
        </w:rPr>
        <w:t>couchbase</w:t>
      </w:r>
      <w:r w:rsidRPr="003811E0">
        <w:rPr>
          <w:rFonts w:cstheme="minorHAnsi"/>
          <w:sz w:val="20"/>
          <w:szCs w:val="20"/>
        </w:rPr>
        <w:t>",</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"properties": {</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r>
      <w:r w:rsidRPr="003811E0">
        <w:rPr>
          <w:rFonts w:cstheme="minorHAnsi"/>
          <w:sz w:val="20"/>
          <w:szCs w:val="20"/>
        </w:rPr>
        <w:tab/>
        <w:t>"couchbase.maxscannerspersource": 1</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w:t>
      </w:r>
      <w:r w:rsidRPr="003811E0">
        <w:rPr>
          <w:rFonts w:cstheme="minorHAnsi"/>
          <w:sz w:val="20"/>
          <w:szCs w:val="20"/>
        </w:rPr>
        <w:tab/>
      </w:r>
    </w:p>
    <w:p w:rsidR="003811E0" w:rsidRDefault="003811E0" w:rsidP="003811E0">
      <w:pPr>
        <w:rPr>
          <w:rFonts w:cstheme="minorHAnsi"/>
          <w:sz w:val="20"/>
          <w:szCs w:val="20"/>
        </w:rPr>
      </w:pPr>
      <w:r w:rsidRPr="003811E0">
        <w:rPr>
          <w:rFonts w:cstheme="minorHAnsi"/>
          <w:sz w:val="20"/>
          <w:szCs w:val="20"/>
        </w:rPr>
        <w:tab/>
      </w:r>
      <w:r w:rsidRPr="003811E0">
        <w:rPr>
          <w:rFonts w:cstheme="minorHAnsi"/>
          <w:sz w:val="20"/>
          <w:szCs w:val="20"/>
        </w:rPr>
        <w:tab/>
        <w:t>}</w:t>
      </w:r>
    </w:p>
    <w:p w:rsidR="003811E0" w:rsidRDefault="003811E0" w:rsidP="003811E0">
      <w:pPr>
        <w:rPr>
          <w:rFonts w:cstheme="minorHAnsi"/>
          <w:sz w:val="20"/>
          <w:szCs w:val="20"/>
        </w:rPr>
      </w:pPr>
    </w:p>
    <w:p w:rsidR="00B3079B" w:rsidRDefault="003811E0" w:rsidP="003811E0">
      <w:pPr>
        <w:rPr>
          <w:rFonts w:cstheme="minorHAnsi"/>
        </w:rPr>
      </w:pPr>
      <w:r w:rsidRPr="003811E0">
        <w:rPr>
          <w:rFonts w:cstheme="minorHAnsi"/>
        </w:rPr>
        <w:t xml:space="preserve">Exactly same as </w:t>
      </w:r>
      <w:r>
        <w:rPr>
          <w:rFonts w:cstheme="minorHAnsi"/>
        </w:rPr>
        <w:t xml:space="preserve">MongoDB. Parameters “impl”,”url” identify the class file within this EDM package responsible for </w:t>
      </w:r>
      <w:r w:rsidR="00B3079B">
        <w:rPr>
          <w:rFonts w:cstheme="minorHAnsi"/>
        </w:rPr>
        <w:t xml:space="preserve">scanning, reading and parsing </w:t>
      </w:r>
      <w:r>
        <w:rPr>
          <w:rFonts w:cstheme="minorHAnsi"/>
        </w:rPr>
        <w:t>Couchbase</w:t>
      </w:r>
      <w:r w:rsidR="00B3079B">
        <w:rPr>
          <w:rFonts w:cstheme="minorHAnsi"/>
        </w:rPr>
        <w:t xml:space="preserve"> backup files. “sortField” and “sortDirection” determine the order of processing in case of multiple cbb backup files are present.</w:t>
      </w:r>
    </w:p>
    <w:p w:rsidR="00B3079B" w:rsidRDefault="00B3079B" w:rsidP="003811E0">
      <w:pPr>
        <w:rPr>
          <w:rFonts w:cstheme="minorHAnsi"/>
        </w:rPr>
      </w:pPr>
    </w:p>
    <w:p w:rsidR="003D489F" w:rsidRDefault="003D489F" w:rsidP="00142988">
      <w:pPr>
        <w:pStyle w:val="Heading2"/>
      </w:pPr>
      <w:bookmarkStart w:id="8" w:name="_Toc513114051"/>
      <w:bookmarkStart w:id="9" w:name="_Toc513117217"/>
      <w:r>
        <w:t>RedisLab</w:t>
      </w:r>
      <w:bookmarkEnd w:id="8"/>
      <w:bookmarkEnd w:id="9"/>
    </w:p>
    <w:p w:rsidR="003D489F" w:rsidRDefault="003D489F" w:rsidP="003D489F">
      <w:pPr>
        <w:pStyle w:val="Heading2"/>
      </w:pPr>
    </w:p>
    <w:p w:rsidR="003D489F" w:rsidRDefault="003D489F" w:rsidP="003D489F">
      <w:r>
        <w:t>EDM expects RedisLab data dumps in “.rdb”</w:t>
      </w:r>
      <w:r w:rsidR="003811E0">
        <w:t xml:space="preserve"> </w:t>
      </w:r>
      <w:r>
        <w:t>format. Users can use “redis-cli” interface and run “save” command to create “dump.rdb” for any particular Redis database.</w:t>
      </w:r>
      <w:r w:rsidR="003811E0">
        <w:t xml:space="preserve"> </w:t>
      </w:r>
      <w:r>
        <w:t>Unlike Couchbase, Redis doesn’t have any particular directory structure for it’s backup files. Users can put just the “.rdb” files in any location and point that location in sample.json file’s Redis source configuration location. Any filename with “.rdb” at the end will be picked up for parsing and loading onto Aerospike.</w:t>
      </w:r>
    </w:p>
    <w:p w:rsidR="003D489F" w:rsidRDefault="003D489F" w:rsidP="003D489F"/>
    <w:p w:rsidR="003811E0" w:rsidRDefault="003D489F" w:rsidP="003D489F">
      <w:r>
        <w:rPr>
          <w:noProof/>
        </w:rPr>
        <w:drawing>
          <wp:inline distT="0" distB="0" distL="0" distR="0">
            <wp:extent cx="5943600" cy="1174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30 at 11.31.28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4115"/>
                    </a:xfrm>
                    <a:prstGeom prst="rect">
                      <a:avLst/>
                    </a:prstGeom>
                  </pic:spPr>
                </pic:pic>
              </a:graphicData>
            </a:graphic>
          </wp:inline>
        </w:drawing>
      </w:r>
    </w:p>
    <w:p w:rsidR="003D489F" w:rsidRDefault="00BE08D0" w:rsidP="00BE08D0">
      <w:pPr>
        <w:jc w:val="center"/>
        <w:rPr>
          <w:u w:val="single"/>
        </w:rPr>
      </w:pPr>
      <w:r w:rsidRPr="00BE08D0">
        <w:rPr>
          <w:u w:val="single"/>
        </w:rPr>
        <w:t>Picture 6</w:t>
      </w:r>
    </w:p>
    <w:p w:rsidR="00BE08D0" w:rsidRPr="00BE08D0" w:rsidRDefault="00BE08D0" w:rsidP="00BE08D0">
      <w:pPr>
        <w:jc w:val="center"/>
        <w:rPr>
          <w:u w:val="single"/>
        </w:rPr>
      </w:pPr>
    </w:p>
    <w:p w:rsidR="003D489F" w:rsidRDefault="003D489F" w:rsidP="003D489F">
      <w:r>
        <w:t>Source configuration section of sample.json for Redis looks as follows –</w:t>
      </w:r>
    </w:p>
    <w:p w:rsidR="003D489F" w:rsidRDefault="003D489F" w:rsidP="003D489F"/>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"id": "</w:t>
      </w:r>
      <w:r w:rsidRPr="003D489F">
        <w:rPr>
          <w:rFonts w:cstheme="minorHAnsi"/>
          <w:color w:val="000000"/>
          <w:sz w:val="20"/>
          <w:szCs w:val="20"/>
          <w:u w:val="single"/>
        </w:rPr>
        <w:t>rdb</w:t>
      </w:r>
      <w:r w:rsidRPr="003D489F">
        <w:rPr>
          <w:rFonts w:cstheme="minorHAnsi"/>
          <w:sz w:val="20"/>
          <w:szCs w:val="20"/>
        </w:rPr>
        <w:t>",</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w:t>
      </w:r>
      <w:r w:rsidRPr="003D489F">
        <w:rPr>
          <w:rFonts w:cstheme="minorHAnsi"/>
          <w:color w:val="000000"/>
          <w:sz w:val="20"/>
          <w:szCs w:val="20"/>
          <w:u w:val="single"/>
        </w:rPr>
        <w:t>impl</w:t>
      </w:r>
      <w:r w:rsidRPr="003D489F">
        <w:rPr>
          <w:rFonts w:cstheme="minorHAnsi"/>
          <w:sz w:val="20"/>
          <w:szCs w:val="20"/>
        </w:rPr>
        <w:t>": "com.aerospike.cs.edm.redis.RedisRDBSource",</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w:t>
      </w:r>
      <w:r w:rsidRPr="003D489F">
        <w:rPr>
          <w:rFonts w:cstheme="minorHAnsi"/>
          <w:color w:val="000000"/>
          <w:sz w:val="20"/>
          <w:szCs w:val="20"/>
          <w:u w:val="single"/>
        </w:rPr>
        <w:t>url</w:t>
      </w:r>
      <w:r w:rsidRPr="003D489F">
        <w:rPr>
          <w:rFonts w:cstheme="minorHAnsi"/>
          <w:sz w:val="20"/>
          <w:szCs w:val="20"/>
        </w:rPr>
        <w:t>" : "file:///Users/</w:t>
      </w:r>
      <w:r w:rsidRPr="003D489F">
        <w:rPr>
          <w:rFonts w:cstheme="minorHAnsi"/>
          <w:color w:val="000000"/>
          <w:sz w:val="20"/>
          <w:szCs w:val="20"/>
          <w:u w:val="single"/>
        </w:rPr>
        <w:t>saikat</w:t>
      </w:r>
      <w:r w:rsidRPr="003D489F">
        <w:rPr>
          <w:rFonts w:cstheme="minorHAnsi"/>
          <w:sz w:val="20"/>
          <w:szCs w:val="20"/>
        </w:rPr>
        <w:t>/Documents/</w:t>
      </w:r>
      <w:r w:rsidRPr="003D489F">
        <w:rPr>
          <w:rFonts w:cstheme="minorHAnsi"/>
          <w:color w:val="000000"/>
          <w:sz w:val="20"/>
          <w:szCs w:val="20"/>
          <w:u w:val="single"/>
        </w:rPr>
        <w:t>Redis</w:t>
      </w:r>
      <w:r w:rsidRPr="003D489F">
        <w:rPr>
          <w:rFonts w:cstheme="minorHAnsi"/>
          <w:sz w:val="20"/>
          <w:szCs w:val="20"/>
        </w:rPr>
        <w:t>/dataTypes",</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"sortField" : "NAME",</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"sortDirection" : "ASC",</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"sourceType": "</w:t>
      </w:r>
      <w:r w:rsidRPr="003D489F">
        <w:rPr>
          <w:rFonts w:cstheme="minorHAnsi"/>
          <w:color w:val="000000"/>
          <w:sz w:val="20"/>
          <w:szCs w:val="20"/>
          <w:u w:val="single"/>
        </w:rPr>
        <w:t>redis</w:t>
      </w:r>
      <w:r w:rsidRPr="003D489F">
        <w:rPr>
          <w:rFonts w:cstheme="minorHAnsi"/>
          <w:sz w:val="20"/>
          <w:szCs w:val="20"/>
        </w:rPr>
        <w:t>",</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"properties": {</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r>
      <w:r w:rsidRPr="003D489F">
        <w:rPr>
          <w:rFonts w:cstheme="minorHAnsi"/>
          <w:sz w:val="20"/>
          <w:szCs w:val="20"/>
        </w:rPr>
        <w:tab/>
        <w:t>"redis.maxscannerspersource": 1</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w:t>
      </w:r>
      <w:r w:rsidRPr="003D489F">
        <w:rPr>
          <w:rFonts w:cstheme="minorHAnsi"/>
          <w:sz w:val="20"/>
          <w:szCs w:val="20"/>
        </w:rPr>
        <w:tab/>
      </w:r>
    </w:p>
    <w:p w:rsidR="003D489F" w:rsidRDefault="003D489F" w:rsidP="003D489F">
      <w:pPr>
        <w:rPr>
          <w:rFonts w:cstheme="minorHAnsi"/>
          <w:sz w:val="20"/>
          <w:szCs w:val="20"/>
        </w:rPr>
      </w:pPr>
      <w:r w:rsidRPr="003D489F">
        <w:rPr>
          <w:rFonts w:cstheme="minorHAnsi"/>
          <w:sz w:val="20"/>
          <w:szCs w:val="20"/>
        </w:rPr>
        <w:tab/>
      </w:r>
      <w:r w:rsidRPr="003D489F">
        <w:rPr>
          <w:rFonts w:cstheme="minorHAnsi"/>
          <w:sz w:val="20"/>
          <w:szCs w:val="20"/>
        </w:rPr>
        <w:tab/>
        <w:t>}</w:t>
      </w:r>
    </w:p>
    <w:p w:rsidR="003D489F" w:rsidRDefault="003D489F" w:rsidP="003D489F">
      <w:pPr>
        <w:rPr>
          <w:rFonts w:cstheme="minorHAnsi"/>
          <w:sz w:val="20"/>
          <w:szCs w:val="20"/>
        </w:rPr>
      </w:pPr>
    </w:p>
    <w:p w:rsidR="003D489F" w:rsidRDefault="003D489F" w:rsidP="003D489F">
      <w:r>
        <w:t xml:space="preserve">Parameters are exactly similar and indicate the class name for processing Redis data backup, location for Redis backup files’ location, ordering strategy for scanning and parsing multiple Redis backup files and finally number of allocated threads for the executor pool for scanning, reading and parsing Redis data backup file for loading onto Aerospike cluster. </w:t>
      </w:r>
    </w:p>
    <w:p w:rsidR="001E280D" w:rsidRDefault="00BE08D0" w:rsidP="00BE08D0">
      <w:pPr>
        <w:pStyle w:val="Heading2"/>
      </w:pPr>
      <w:r>
        <w:t xml:space="preserve"> </w:t>
      </w:r>
    </w:p>
    <w:p w:rsidR="004858D2" w:rsidRDefault="00FA364F" w:rsidP="00142988">
      <w:pPr>
        <w:pStyle w:val="Heading2"/>
      </w:pPr>
      <w:bookmarkStart w:id="10" w:name="_Toc513114052"/>
      <w:bookmarkStart w:id="11" w:name="_Toc513117218"/>
      <w:r>
        <w:t>DynamoDB</w:t>
      </w:r>
      <w:bookmarkEnd w:id="10"/>
      <w:bookmarkEnd w:id="11"/>
    </w:p>
    <w:p w:rsidR="00F0706C" w:rsidRDefault="00BE08D0" w:rsidP="00F0706C">
      <w:r>
        <w:t xml:space="preserve"> </w:t>
      </w:r>
    </w:p>
    <w:p w:rsidR="00FA364F" w:rsidRDefault="00FA364F" w:rsidP="00FA364F">
      <w:r>
        <w:t xml:space="preserve">While EDM expects backup dump files for all the above data source types for extracting data to load onto Aerospike cluster, for DynamoDB data source, Data migration tool establishes live connection with the source cluster on Amazon cloud. </w:t>
      </w:r>
    </w:p>
    <w:p w:rsidR="00FA364F" w:rsidRDefault="00FA364F" w:rsidP="00FA364F"/>
    <w:p w:rsidR="006626B5" w:rsidRDefault="00FA364F" w:rsidP="00FA364F">
      <w:r>
        <w:t xml:space="preserve">Following is the </w:t>
      </w:r>
      <w:r w:rsidR="006626B5">
        <w:t>source configuration section of Dynamo in the EDM configuration –</w:t>
      </w:r>
    </w:p>
    <w:p w:rsidR="006626B5" w:rsidRDefault="006626B5" w:rsidP="00FA364F"/>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"id": "</w:t>
      </w:r>
      <w:r w:rsidRPr="006626B5">
        <w:rPr>
          <w:rFonts w:cstheme="minorHAnsi"/>
          <w:color w:val="000000"/>
          <w:sz w:val="20"/>
          <w:szCs w:val="20"/>
          <w:u w:val="single"/>
        </w:rPr>
        <w:t>dynamodb</w:t>
      </w:r>
      <w:r w:rsidRPr="006626B5">
        <w:rPr>
          <w:rFonts w:cstheme="minorHAnsi"/>
          <w:sz w:val="20"/>
          <w:szCs w:val="20"/>
        </w:rPr>
        <w:t>",</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w:t>
      </w:r>
      <w:r w:rsidRPr="006626B5">
        <w:rPr>
          <w:rFonts w:cstheme="minorHAnsi"/>
          <w:color w:val="000000"/>
          <w:sz w:val="20"/>
          <w:szCs w:val="20"/>
          <w:u w:val="single"/>
        </w:rPr>
        <w:t>impl</w:t>
      </w:r>
      <w:r w:rsidRPr="006626B5">
        <w:rPr>
          <w:rFonts w:cstheme="minorHAnsi"/>
          <w:sz w:val="20"/>
          <w:szCs w:val="20"/>
        </w:rPr>
        <w:t>": "com.aerospike.cs.edm.dynamodb.DynamoDBSource",</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w:t>
      </w:r>
      <w:r w:rsidRPr="006626B5">
        <w:rPr>
          <w:rFonts w:cstheme="minorHAnsi"/>
          <w:color w:val="000000"/>
          <w:sz w:val="20"/>
          <w:szCs w:val="20"/>
          <w:u w:val="single"/>
        </w:rPr>
        <w:t>url</w:t>
      </w:r>
      <w:r w:rsidRPr="006626B5">
        <w:rPr>
          <w:rFonts w:cstheme="minorHAnsi"/>
          <w:sz w:val="20"/>
          <w:szCs w:val="20"/>
        </w:rPr>
        <w:t>" : "http://US_EAST_1/example2#Id",</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"sortField" : "DATE",</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"sortDirection" : "DESC",</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"sourceType": "</w:t>
      </w:r>
      <w:r w:rsidRPr="006626B5">
        <w:rPr>
          <w:rFonts w:cstheme="minorHAnsi"/>
          <w:color w:val="000000"/>
          <w:sz w:val="20"/>
          <w:szCs w:val="20"/>
          <w:u w:val="single"/>
        </w:rPr>
        <w:t>couchbase</w:t>
      </w:r>
      <w:r w:rsidRPr="006626B5">
        <w:rPr>
          <w:rFonts w:cstheme="minorHAnsi"/>
          <w:sz w:val="20"/>
          <w:szCs w:val="20"/>
        </w:rPr>
        <w:t>",</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"properties": {</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"aws.accesskey" : "</w:t>
      </w:r>
      <w:r w:rsidR="001E2546">
        <w:rPr>
          <w:rFonts w:cstheme="minorHAnsi"/>
          <w:sz w:val="20"/>
          <w:szCs w:val="20"/>
        </w:rPr>
        <w:t>XXXXXXXXXXXXXXXXX</w:t>
      </w:r>
      <w:r w:rsidRPr="006626B5">
        <w:rPr>
          <w:rFonts w:cstheme="minorHAnsi"/>
          <w:sz w:val="20"/>
          <w:szCs w:val="20"/>
        </w:rPr>
        <w:t>",</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"aws.secretkey" : "</w:t>
      </w:r>
      <w:r w:rsidR="001E2546">
        <w:rPr>
          <w:rFonts w:cstheme="minorHAnsi"/>
          <w:sz w:val="20"/>
          <w:szCs w:val="20"/>
        </w:rPr>
        <w:t>YYYYYYYYYYYYYYYYYYY</w:t>
      </w:r>
      <w:bookmarkStart w:id="12" w:name="_GoBack"/>
      <w:bookmarkEnd w:id="12"/>
      <w:r w:rsidRPr="006626B5">
        <w:rPr>
          <w:rFonts w:cstheme="minorHAnsi"/>
          <w:sz w:val="20"/>
          <w:szCs w:val="20"/>
        </w:rPr>
        <w:t>",</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"dynamodb.ratelimit" : 100,</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"dynamodb.scanthreads" : 4,</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"dynamodb.consumerthreads" : 8</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w:t>
      </w:r>
      <w:r w:rsidRPr="006626B5">
        <w:rPr>
          <w:rFonts w:cstheme="minorHAnsi"/>
          <w:sz w:val="20"/>
          <w:szCs w:val="20"/>
        </w:rPr>
        <w:tab/>
      </w:r>
    </w:p>
    <w:p w:rsidR="00FA364F" w:rsidRDefault="006626B5" w:rsidP="006626B5">
      <w:pPr>
        <w:rPr>
          <w:rFonts w:cstheme="minorHAnsi"/>
          <w:sz w:val="20"/>
          <w:szCs w:val="20"/>
        </w:rPr>
      </w:pPr>
      <w:r w:rsidRPr="006626B5">
        <w:rPr>
          <w:rFonts w:cstheme="minorHAnsi"/>
          <w:sz w:val="20"/>
          <w:szCs w:val="20"/>
        </w:rPr>
        <w:tab/>
      </w:r>
      <w:r w:rsidRPr="006626B5">
        <w:rPr>
          <w:rFonts w:cstheme="minorHAnsi"/>
          <w:sz w:val="20"/>
          <w:szCs w:val="20"/>
        </w:rPr>
        <w:tab/>
        <w:t xml:space="preserve">} </w:t>
      </w:r>
    </w:p>
    <w:p w:rsidR="006626B5" w:rsidRDefault="006626B5" w:rsidP="006626B5">
      <w:pPr>
        <w:rPr>
          <w:rFonts w:cstheme="minorHAnsi"/>
          <w:sz w:val="20"/>
          <w:szCs w:val="20"/>
        </w:rPr>
      </w:pPr>
    </w:p>
    <w:p w:rsidR="006626B5" w:rsidRDefault="006626B5" w:rsidP="006626B5">
      <w:r w:rsidRPr="006626B5">
        <w:t xml:space="preserve">While “impl” parameter indicates the class name within the package </w:t>
      </w:r>
      <w:r>
        <w:t xml:space="preserve">responsible for extracting </w:t>
      </w:r>
      <w:r w:rsidR="00C63CB9">
        <w:t>DynamoDB</w:t>
      </w:r>
      <w:r w:rsidR="0093723A">
        <w:t xml:space="preserve"> </w:t>
      </w:r>
      <w:r>
        <w:t xml:space="preserve">data for loading onto Aerospike cluster, “url” parameter here is actually the </w:t>
      </w:r>
      <w:r w:rsidR="00E02D0E">
        <w:t>HTTP location identifying the Dynamo database storage onto AWS cloud.</w:t>
      </w:r>
    </w:p>
    <w:p w:rsidR="0093723A" w:rsidRDefault="0093723A" w:rsidP="006626B5">
      <w:r>
        <w:t xml:space="preserve">“aws.accesskey” and “aws.secretkey” are required login credentials for establishing connection with DynamoDB cluster. EDM utilizes DynamoDB Bootstrap Worker and parallel scanner for </w:t>
      </w:r>
      <w:r>
        <w:lastRenderedPageBreak/>
        <w:t>reading and parsing data from DynamoDB</w:t>
      </w:r>
      <w:r w:rsidR="00264E9E">
        <w:t>. Following 3 parameters like “dynamodb.ratelimit”, “dynamodb.scanthreads” and “dynamodb.consumerthreads” are essential for instantiating parallel scanners for DynamoDB.</w:t>
      </w:r>
    </w:p>
    <w:p w:rsidR="00BE08D0" w:rsidRDefault="00BE08D0" w:rsidP="006626B5"/>
    <w:p w:rsidR="001E280D" w:rsidRDefault="001E280D" w:rsidP="00BE08D0">
      <w:pPr>
        <w:pStyle w:val="Heading2"/>
      </w:pPr>
    </w:p>
    <w:p w:rsidR="00BE08D0" w:rsidRDefault="00BE08D0" w:rsidP="00142988">
      <w:pPr>
        <w:pStyle w:val="Heading2"/>
      </w:pPr>
      <w:bookmarkStart w:id="13" w:name="_Toc513114053"/>
      <w:bookmarkStart w:id="14" w:name="_Toc513117219"/>
      <w:r>
        <w:t>MySQL</w:t>
      </w:r>
      <w:bookmarkEnd w:id="13"/>
      <w:bookmarkEnd w:id="14"/>
    </w:p>
    <w:p w:rsidR="00BE08D0" w:rsidRDefault="00BE08D0" w:rsidP="00BE08D0"/>
    <w:p w:rsidR="002A69CE" w:rsidRDefault="00BE08D0" w:rsidP="00BE08D0">
      <w:r>
        <w:t>EDM extracts data</w:t>
      </w:r>
      <w:r w:rsidR="002A69CE">
        <w:t xml:space="preserve"> (ResultSet)</w:t>
      </w:r>
      <w:r>
        <w:t xml:space="preserve"> from MySQL </w:t>
      </w:r>
      <w:r w:rsidR="002A69CE">
        <w:t>server making a JDBC connection and running query, instead of dealing with database backup or dump files.</w:t>
      </w:r>
    </w:p>
    <w:p w:rsidR="002A69CE" w:rsidRDefault="002A69CE" w:rsidP="00BE08D0"/>
    <w:p w:rsidR="009271F8" w:rsidRDefault="002A69CE" w:rsidP="00BE08D0">
      <w:r>
        <w:t>From connection metadata, EDM extracts table information, and their metadata definition.  Then extracts data from each of the tables using “select *” statement and parsing result set by table’s metadata definition and converts that to a key-value pair for further processing to load into Aerospike cluster.</w:t>
      </w:r>
    </w:p>
    <w:p w:rsidR="009271F8" w:rsidRDefault="009271F8" w:rsidP="00BE08D0"/>
    <w:p w:rsidR="009271F8" w:rsidRDefault="009271F8" w:rsidP="00BE08D0"/>
    <w:p w:rsidR="003F07D0" w:rsidRDefault="003F07D0" w:rsidP="00142988">
      <w:pPr>
        <w:pStyle w:val="Heading2"/>
      </w:pPr>
      <w:bookmarkStart w:id="15" w:name="_Toc513114054"/>
      <w:bookmarkStart w:id="16" w:name="_Toc513117220"/>
      <w:r>
        <w:t>MS Excel and CSV Data Files</w:t>
      </w:r>
      <w:bookmarkEnd w:id="15"/>
      <w:bookmarkEnd w:id="16"/>
    </w:p>
    <w:p w:rsidR="003F07D0" w:rsidRDefault="003F07D0" w:rsidP="00142988">
      <w:pPr>
        <w:pStyle w:val="Heading2"/>
      </w:pPr>
    </w:p>
    <w:p w:rsidR="003F07D0" w:rsidRDefault="003F07D0" w:rsidP="003F07D0">
      <w:r>
        <w:t>EDM can also scan and parse Excel spreadsheets and CSV or Delimited files for loading on to Aerospike cluster. Source configuration for these data types are shown below –</w:t>
      </w:r>
    </w:p>
    <w:p w:rsidR="003F07D0" w:rsidRDefault="003F07D0" w:rsidP="003F07D0"/>
    <w:p w:rsidR="003F07D0" w:rsidRPr="003F07D0" w:rsidRDefault="002A69CE" w:rsidP="003F07D0">
      <w:pPr>
        <w:autoSpaceDE w:val="0"/>
        <w:autoSpaceDN w:val="0"/>
        <w:adjustRightInd w:val="0"/>
        <w:rPr>
          <w:rFonts w:cstheme="minorHAnsi"/>
          <w:sz w:val="20"/>
          <w:szCs w:val="20"/>
        </w:rPr>
      </w:pPr>
      <w:r>
        <w:t xml:space="preserve"> </w:t>
      </w:r>
      <w:r w:rsidR="003F07D0"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"id": "</w:t>
      </w:r>
      <w:r w:rsidRPr="003F07D0">
        <w:rPr>
          <w:rFonts w:cstheme="minorHAnsi"/>
          <w:color w:val="000000"/>
          <w:sz w:val="20"/>
          <w:szCs w:val="20"/>
          <w:u w:val="single"/>
        </w:rPr>
        <w:t>xlsx</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color w:val="000000"/>
          <w:sz w:val="20"/>
          <w:szCs w:val="20"/>
          <w:u w:val="single"/>
        </w:rPr>
        <w:t>impl</w:t>
      </w:r>
      <w:r w:rsidRPr="003F07D0">
        <w:rPr>
          <w:rFonts w:cstheme="minorHAnsi"/>
          <w:sz w:val="20"/>
          <w:szCs w:val="20"/>
        </w:rPr>
        <w:t>": "com.aerospike.cs.edm.xls.ExcelSource",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color w:val="000000"/>
          <w:sz w:val="20"/>
          <w:szCs w:val="20"/>
          <w:u w:val="single"/>
        </w:rPr>
        <w:t>url</w:t>
      </w:r>
      <w:r w:rsidRPr="003F07D0">
        <w:rPr>
          <w:rFonts w:cstheme="minorHAnsi"/>
          <w:sz w:val="20"/>
          <w:szCs w:val="20"/>
        </w:rPr>
        <w:t>" : "file:///Users/</w:t>
      </w:r>
      <w:r w:rsidRPr="003F07D0">
        <w:rPr>
          <w:rFonts w:cstheme="minorHAnsi"/>
          <w:color w:val="000000"/>
          <w:sz w:val="20"/>
          <w:szCs w:val="20"/>
          <w:u w:val="single"/>
        </w:rPr>
        <w:t>saikat</w:t>
      </w:r>
      <w:r w:rsidRPr="003F07D0">
        <w:rPr>
          <w:rFonts w:cstheme="minorHAnsi"/>
          <w:sz w:val="20"/>
          <w:szCs w:val="20"/>
        </w:rPr>
        <w:t>/Documents/</w:t>
      </w:r>
      <w:r w:rsidRPr="003F07D0">
        <w:rPr>
          <w:rFonts w:cstheme="minorHAnsi"/>
          <w:color w:val="000000"/>
          <w:sz w:val="20"/>
          <w:szCs w:val="20"/>
          <w:u w:val="single"/>
        </w:rPr>
        <w:t>Streamsets</w:t>
      </w:r>
      <w:r w:rsidRPr="003F07D0">
        <w:rPr>
          <w:rFonts w:cstheme="minorHAnsi"/>
          <w:sz w:val="20"/>
          <w:szCs w:val="20"/>
        </w:rPr>
        <w:t>-</w:t>
      </w:r>
      <w:r w:rsidRPr="003F07D0">
        <w:rPr>
          <w:rFonts w:cstheme="minorHAnsi"/>
          <w:color w:val="000000"/>
          <w:sz w:val="20"/>
          <w:szCs w:val="20"/>
          <w:u w:val="single"/>
        </w:rPr>
        <w:t>Datacollector</w:t>
      </w:r>
      <w:r w:rsidRPr="003F07D0">
        <w:rPr>
          <w:rFonts w:cstheme="minorHAnsi"/>
          <w:sz w:val="20"/>
          <w:szCs w:val="20"/>
        </w:rPr>
        <w:t>/data/</w:t>
      </w:r>
      <w:r w:rsidRPr="003F07D0">
        <w:rPr>
          <w:rFonts w:cstheme="minorHAnsi"/>
          <w:color w:val="000000"/>
          <w:sz w:val="20"/>
          <w:szCs w:val="20"/>
          <w:u w:val="single"/>
        </w:rPr>
        <w:t>xlsx</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"sortField" : "DATE",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"sortDirection" : "ASC",</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"sourceType": "</w:t>
      </w:r>
      <w:r w:rsidRPr="003F07D0">
        <w:rPr>
          <w:rFonts w:cstheme="minorHAnsi"/>
          <w:color w:val="000000"/>
          <w:sz w:val="20"/>
          <w:szCs w:val="20"/>
          <w:u w:val="single"/>
        </w:rPr>
        <w:t>xlsx</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"properties": {</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r>
      <w:r w:rsidRPr="003F07D0">
        <w:rPr>
          <w:rFonts w:cstheme="minorHAnsi"/>
          <w:sz w:val="20"/>
          <w:szCs w:val="20"/>
        </w:rPr>
        <w:tab/>
        <w:t>"excel.maxscannerspersource": 1</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sz w:val="20"/>
          <w:szCs w:val="20"/>
        </w:rPr>
        <w:tab/>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"id": "</w:t>
      </w:r>
      <w:r w:rsidRPr="003F07D0">
        <w:rPr>
          <w:rFonts w:cstheme="minorHAnsi"/>
          <w:color w:val="000000"/>
          <w:sz w:val="20"/>
          <w:szCs w:val="20"/>
          <w:u w:val="single"/>
        </w:rPr>
        <w:t>csv</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color w:val="000000"/>
          <w:sz w:val="20"/>
          <w:szCs w:val="20"/>
          <w:u w:val="single"/>
        </w:rPr>
        <w:t>impl</w:t>
      </w:r>
      <w:r w:rsidRPr="003F07D0">
        <w:rPr>
          <w:rFonts w:cstheme="minorHAnsi"/>
          <w:sz w:val="20"/>
          <w:szCs w:val="20"/>
        </w:rPr>
        <w:t>": "com.aerospike.cs.edm.csv.CSVSource",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color w:val="000000"/>
          <w:sz w:val="20"/>
          <w:szCs w:val="20"/>
          <w:u w:val="single"/>
        </w:rPr>
        <w:t>url</w:t>
      </w:r>
      <w:r w:rsidRPr="003F07D0">
        <w:rPr>
          <w:rFonts w:cstheme="minorHAnsi"/>
          <w:sz w:val="20"/>
          <w:szCs w:val="20"/>
        </w:rPr>
        <w:t>" : "file:///Users/</w:t>
      </w:r>
      <w:r w:rsidRPr="003F07D0">
        <w:rPr>
          <w:rFonts w:cstheme="minorHAnsi"/>
          <w:color w:val="000000"/>
          <w:sz w:val="20"/>
          <w:szCs w:val="20"/>
          <w:u w:val="single"/>
        </w:rPr>
        <w:t>saikat</w:t>
      </w:r>
      <w:r w:rsidRPr="003F07D0">
        <w:rPr>
          <w:rFonts w:cstheme="minorHAnsi"/>
          <w:sz w:val="20"/>
          <w:szCs w:val="20"/>
        </w:rPr>
        <w:t>/Documents/</w:t>
      </w:r>
      <w:r w:rsidRPr="003F07D0">
        <w:rPr>
          <w:rFonts w:cstheme="minorHAnsi"/>
          <w:color w:val="000000"/>
          <w:sz w:val="20"/>
          <w:szCs w:val="20"/>
          <w:u w:val="single"/>
        </w:rPr>
        <w:t>Streamsets</w:t>
      </w:r>
      <w:r w:rsidRPr="003F07D0">
        <w:rPr>
          <w:rFonts w:cstheme="minorHAnsi"/>
          <w:sz w:val="20"/>
          <w:szCs w:val="20"/>
        </w:rPr>
        <w:t>-</w:t>
      </w:r>
      <w:r w:rsidRPr="003F07D0">
        <w:rPr>
          <w:rFonts w:cstheme="minorHAnsi"/>
          <w:color w:val="000000"/>
          <w:sz w:val="20"/>
          <w:szCs w:val="20"/>
          <w:u w:val="single"/>
        </w:rPr>
        <w:t>Datacollector</w:t>
      </w:r>
      <w:r w:rsidRPr="003F07D0">
        <w:rPr>
          <w:rFonts w:cstheme="minorHAnsi"/>
          <w:sz w:val="20"/>
          <w:szCs w:val="20"/>
        </w:rPr>
        <w:t>/data/</w:t>
      </w:r>
      <w:r w:rsidRPr="003F07D0">
        <w:rPr>
          <w:rFonts w:cstheme="minorHAnsi"/>
          <w:color w:val="000000"/>
          <w:sz w:val="20"/>
          <w:szCs w:val="20"/>
          <w:u w:val="single"/>
        </w:rPr>
        <w:t>csv</w:t>
      </w:r>
      <w:r w:rsidRPr="003F07D0">
        <w:rPr>
          <w:rFonts w:cstheme="minorHAnsi"/>
          <w:sz w:val="20"/>
          <w:szCs w:val="20"/>
        </w:rPr>
        <w:t>/store",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"sortField" : "DATE",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"sortDirection" : "ASC",</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"sourceType": "</w:t>
      </w:r>
      <w:r w:rsidRPr="003F07D0">
        <w:rPr>
          <w:rFonts w:cstheme="minorHAnsi"/>
          <w:color w:val="000000"/>
          <w:sz w:val="20"/>
          <w:szCs w:val="20"/>
          <w:u w:val="single"/>
        </w:rPr>
        <w:t>csv</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"properties": {</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r>
      <w:r w:rsidRPr="003F07D0">
        <w:rPr>
          <w:rFonts w:cstheme="minorHAnsi"/>
          <w:sz w:val="20"/>
          <w:szCs w:val="20"/>
        </w:rPr>
        <w:tab/>
        <w:t>"csv.maxscannerspersource": 1</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sz w:val="20"/>
          <w:szCs w:val="20"/>
        </w:rPr>
        <w:tab/>
      </w:r>
    </w:p>
    <w:p w:rsidR="00BE08D0" w:rsidRPr="003F07D0" w:rsidRDefault="003F07D0" w:rsidP="003F07D0">
      <w:pPr>
        <w:rPr>
          <w:rFonts w:cstheme="minorHAnsi"/>
          <w:sz w:val="20"/>
          <w:szCs w:val="20"/>
        </w:rPr>
      </w:pPr>
      <w:r>
        <w:rPr>
          <w:rFonts w:cstheme="minorHAnsi"/>
          <w:sz w:val="20"/>
          <w:szCs w:val="20"/>
        </w:rPr>
        <w:tab/>
      </w:r>
      <w:r>
        <w:rPr>
          <w:rFonts w:cstheme="minorHAnsi"/>
          <w:sz w:val="20"/>
          <w:szCs w:val="20"/>
        </w:rPr>
        <w:tab/>
        <w:t>}</w:t>
      </w:r>
    </w:p>
    <w:p w:rsidR="00FA364F" w:rsidRPr="003F07D0" w:rsidRDefault="00FA364F" w:rsidP="00FA364F">
      <w:pPr>
        <w:rPr>
          <w:rFonts w:cstheme="minorHAnsi"/>
          <w:sz w:val="20"/>
          <w:szCs w:val="20"/>
        </w:rPr>
      </w:pPr>
    </w:p>
    <w:p w:rsidR="00F0706C" w:rsidRDefault="00062AE7" w:rsidP="00FA364F">
      <w:pPr>
        <w:rPr>
          <w:rFonts w:cstheme="minorHAnsi"/>
          <w:sz w:val="20"/>
          <w:szCs w:val="20"/>
        </w:rPr>
      </w:pPr>
      <w:r>
        <w:rPr>
          <w:rFonts w:cstheme="minorHAnsi"/>
          <w:sz w:val="20"/>
          <w:szCs w:val="20"/>
        </w:rPr>
        <w:t xml:space="preserve">“impl” parameter values for each section identify the class file names for respective file type scanners and parsers. “url” value tells EDM location of excel, csv or other delimited files, “sortField” and “sortDirection” parameter </w:t>
      </w:r>
      <w:r>
        <w:rPr>
          <w:rFonts w:cstheme="minorHAnsi"/>
          <w:sz w:val="20"/>
          <w:szCs w:val="20"/>
        </w:rPr>
        <w:lastRenderedPageBreak/>
        <w:t>values determine order of processing when multiple data source files are present. And finally “maxscannerspersource” indicate number of allocated threads in the pool of scanners for respective data source types.</w:t>
      </w:r>
    </w:p>
    <w:p w:rsidR="002A0661" w:rsidRDefault="002A0661" w:rsidP="00FA364F">
      <w:pPr>
        <w:rPr>
          <w:rFonts w:cstheme="minorHAnsi"/>
          <w:sz w:val="20"/>
          <w:szCs w:val="20"/>
        </w:rPr>
      </w:pPr>
    </w:p>
    <w:p w:rsidR="002A0661" w:rsidRDefault="002A0661" w:rsidP="00142988">
      <w:pPr>
        <w:pStyle w:val="Heading1"/>
      </w:pPr>
      <w:bookmarkStart w:id="17" w:name="_Toc513117221"/>
      <w:r>
        <w:t>Destination</w:t>
      </w:r>
      <w:bookmarkEnd w:id="17"/>
    </w:p>
    <w:p w:rsidR="002A0661" w:rsidRDefault="002A0661" w:rsidP="002A0661"/>
    <w:p w:rsidR="002A0661" w:rsidRDefault="002A0661" w:rsidP="00142988">
      <w:pPr>
        <w:pStyle w:val="Heading2"/>
      </w:pPr>
      <w:bookmarkStart w:id="18" w:name="_Toc513114055"/>
      <w:bookmarkStart w:id="19" w:name="_Toc513117222"/>
      <w:r>
        <w:t>Aerospike</w:t>
      </w:r>
      <w:bookmarkEnd w:id="18"/>
      <w:bookmarkEnd w:id="19"/>
    </w:p>
    <w:p w:rsidR="002A0661" w:rsidRDefault="002A0661" w:rsidP="002A0661"/>
    <w:p w:rsidR="002A0661" w:rsidRDefault="002A0661" w:rsidP="002A0661">
      <w:r>
        <w:t>Purpose of this EDM application is to ingest data from different</w:t>
      </w:r>
      <w:r w:rsidR="00D829FD">
        <w:t xml:space="preserve"> NoSQL, SQL and/or Spreadsheets/CSV type data sources and load that onto Aerospike cluster on the other side. So from target or destination perspective it is only Aerospike cluster definition and looks as follows in the configuration file –</w:t>
      </w:r>
    </w:p>
    <w:p w:rsidR="00D829FD" w:rsidRDefault="00D829FD" w:rsidP="002A0661"/>
    <w:p w:rsidR="00D829FD" w:rsidRPr="00D829FD" w:rsidRDefault="00D829FD" w:rsidP="00D829FD">
      <w:pPr>
        <w:autoSpaceDE w:val="0"/>
        <w:autoSpaceDN w:val="0"/>
        <w:adjustRightInd w:val="0"/>
        <w:ind w:firstLine="720"/>
        <w:rPr>
          <w:rFonts w:cstheme="minorHAnsi"/>
          <w:sz w:val="20"/>
          <w:szCs w:val="20"/>
        </w:rPr>
      </w:pPr>
      <w:r w:rsidRPr="00D829FD">
        <w:rPr>
          <w:rFonts w:cstheme="minorHAnsi"/>
          <w:sz w:val="20"/>
          <w:szCs w:val="20"/>
        </w:rPr>
        <w:t>"aerospike.host" : "172.28.128.4",</w:t>
      </w:r>
    </w:p>
    <w:p w:rsidR="00D829FD" w:rsidRPr="00D829FD" w:rsidRDefault="00D829FD" w:rsidP="00D829FD">
      <w:pPr>
        <w:rPr>
          <w:rFonts w:cstheme="minorHAnsi"/>
          <w:sz w:val="20"/>
          <w:szCs w:val="20"/>
        </w:rPr>
      </w:pPr>
      <w:r w:rsidRPr="00D829FD">
        <w:rPr>
          <w:rFonts w:cstheme="minorHAnsi"/>
          <w:sz w:val="20"/>
          <w:szCs w:val="20"/>
        </w:rPr>
        <w:tab/>
        <w:t>"aerospike.port" : 3000</w:t>
      </w:r>
    </w:p>
    <w:p w:rsidR="00D829FD" w:rsidRPr="00D829FD" w:rsidRDefault="00D829FD" w:rsidP="00D829FD">
      <w:pPr>
        <w:autoSpaceDE w:val="0"/>
        <w:autoSpaceDN w:val="0"/>
        <w:adjustRightInd w:val="0"/>
        <w:ind w:firstLine="720"/>
        <w:rPr>
          <w:rFonts w:cstheme="minorHAnsi"/>
          <w:sz w:val="20"/>
          <w:szCs w:val="20"/>
        </w:rPr>
      </w:pPr>
      <w:r w:rsidRPr="00D829FD">
        <w:rPr>
          <w:rFonts w:cstheme="minorHAnsi"/>
          <w:sz w:val="20"/>
          <w:szCs w:val="20"/>
        </w:rPr>
        <w:t>"destinations" : [</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t>{</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"id": "</w:t>
      </w:r>
      <w:r w:rsidRPr="00D829FD">
        <w:rPr>
          <w:rFonts w:cstheme="minorHAnsi"/>
          <w:color w:val="000000"/>
          <w:sz w:val="20"/>
          <w:szCs w:val="20"/>
          <w:u w:val="single"/>
        </w:rPr>
        <w:t>aerospike</w:t>
      </w:r>
      <w:r w:rsidRPr="00D829FD">
        <w:rPr>
          <w:rFonts w:cstheme="minorHAnsi"/>
          <w:sz w:val="20"/>
          <w:szCs w:val="20"/>
        </w:rPr>
        <w:t>",</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w:t>
      </w:r>
      <w:r w:rsidRPr="00D829FD">
        <w:rPr>
          <w:rFonts w:cstheme="minorHAnsi"/>
          <w:color w:val="000000"/>
          <w:sz w:val="20"/>
          <w:szCs w:val="20"/>
          <w:u w:val="single"/>
        </w:rPr>
        <w:t>impl</w:t>
      </w:r>
      <w:r w:rsidRPr="00D829FD">
        <w:rPr>
          <w:rFonts w:cstheme="minorHAnsi"/>
          <w:sz w:val="20"/>
          <w:szCs w:val="20"/>
        </w:rPr>
        <w:t>": "com.aerospike.cs.edm.out.AerospikeDestination",</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"buffer": 200000,</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"concurrency": 20,</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"rateLimit" : 0,</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"properties": {</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"aerospike.namespace" : "test",</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"set" : "hash",</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"aerospike.userkeybinnmae" : "_userKey",</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"aerospike.clientPolicy" : "{ \"maxConnsPerNode\" : 300, \"writePolicyDefault\" : { \"timeout\" : 5000, \"expiration\" : 0  }}"</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t>}</w:t>
      </w:r>
    </w:p>
    <w:p w:rsidR="00D829FD" w:rsidRPr="00D829FD" w:rsidRDefault="00D829FD" w:rsidP="00D829FD">
      <w:pPr>
        <w:rPr>
          <w:rFonts w:cstheme="minorHAnsi"/>
          <w:sz w:val="20"/>
          <w:szCs w:val="20"/>
        </w:rPr>
      </w:pPr>
      <w:r w:rsidRPr="00D829FD">
        <w:rPr>
          <w:rFonts w:cstheme="minorHAnsi"/>
          <w:sz w:val="20"/>
          <w:szCs w:val="20"/>
        </w:rPr>
        <w:tab/>
        <w:t>],</w:t>
      </w:r>
    </w:p>
    <w:p w:rsidR="00D829FD" w:rsidRDefault="00D829FD" w:rsidP="00D829FD">
      <w:pPr>
        <w:rPr>
          <w:rFonts w:ascii="Monaco" w:hAnsi="Monaco" w:cs="Monaco"/>
          <w:sz w:val="22"/>
          <w:szCs w:val="22"/>
        </w:rPr>
      </w:pPr>
    </w:p>
    <w:p w:rsidR="00E56E4D" w:rsidRDefault="00D829FD" w:rsidP="00D829FD">
      <w:r>
        <w:t>This destination configuration for Aerospike allows user to specify cluster host address and port n</w:t>
      </w:r>
      <w:r w:rsidR="00377AEA">
        <w:t>umber</w:t>
      </w:r>
      <w:r>
        <w:t>. “impl” parameter value identifies the class file responsible for handling data load on to Aerospike cluster</w:t>
      </w:r>
      <w:r w:rsidR="00F422AF">
        <w:t xml:space="preserve">. </w:t>
      </w:r>
    </w:p>
    <w:p w:rsidR="00E56E4D" w:rsidRDefault="00E56E4D" w:rsidP="00D829FD"/>
    <w:p w:rsidR="00E56E4D" w:rsidRDefault="00F422AF" w:rsidP="00D829FD">
      <w:r>
        <w:t xml:space="preserve">“buffer” parameter value signifies </w:t>
      </w:r>
      <w:r w:rsidR="00DC27C5">
        <w:t xml:space="preserve">size </w:t>
      </w:r>
      <w:r w:rsidR="00857E5D">
        <w:t xml:space="preserve">(number of items) </w:t>
      </w:r>
      <w:r w:rsidR="00DC27C5">
        <w:t xml:space="preserve">of the memory queue </w:t>
      </w:r>
      <w:r w:rsidR="00E56E4D">
        <w:t>(</w:t>
      </w:r>
      <w:hyperlink r:id="rId17" w:history="1">
        <w:r w:rsidR="00E56E4D" w:rsidRPr="00E56E4D">
          <w:rPr>
            <w:rStyle w:val="Hyperlink"/>
          </w:rPr>
          <w:t>LinkedBlockingQueue</w:t>
        </w:r>
      </w:hyperlink>
      <w:r w:rsidR="00E56E4D">
        <w:t xml:space="preserve">) </w:t>
      </w:r>
      <w:r w:rsidR="00DC27C5">
        <w:t>where source records are stored for processing and loading onto Aerospike.</w:t>
      </w:r>
      <w:r w:rsidR="00E56E4D">
        <w:t xml:space="preserve"> Depth of the queue (number of items stored) depends on the difference of throughputs for data reading and data writing (on to Aerospike cluster). If data writing is faster than data reading rate, queue depth is minimum. Similarly, when Aerospike writing is slower than the rate data is being read from source systems, queue depth increases and may reach closer to the limiting value. However, this </w:t>
      </w:r>
      <w:hyperlink r:id="rId18" w:history="1">
        <w:r w:rsidR="00E56E4D" w:rsidRPr="00E32281">
          <w:rPr>
            <w:rStyle w:val="Hyperlink"/>
          </w:rPr>
          <w:t>LinkedBlockingQueue</w:t>
        </w:r>
      </w:hyperlink>
      <w:r w:rsidR="00E56E4D">
        <w:t xml:space="preserve"> protects queue overflow or data loss.</w:t>
      </w:r>
      <w:r w:rsidR="00DC27C5">
        <w:t xml:space="preserve"> </w:t>
      </w:r>
    </w:p>
    <w:p w:rsidR="00E56E4D" w:rsidRDefault="00E56E4D" w:rsidP="00D829FD"/>
    <w:p w:rsidR="00D829FD" w:rsidRDefault="00DC27C5" w:rsidP="00D829FD">
      <w:r>
        <w:lastRenderedPageBreak/>
        <w:t>“concurrency”</w:t>
      </w:r>
      <w:r w:rsidR="00377AEA">
        <w:t xml:space="preserve"> and “rateLimit” determine the parallelism and throughput for data transfer.</w:t>
      </w:r>
    </w:p>
    <w:p w:rsidR="00377AEA" w:rsidRDefault="00377AEA" w:rsidP="00D829FD"/>
    <w:p w:rsidR="00FD7929" w:rsidRDefault="00377AEA" w:rsidP="00D829FD">
      <w:r>
        <w:t xml:space="preserve">EDM configuration file offers flexibility to users for specifying Aerospike “namespace” name, “set” name, “user_key_bin_name” and set of Aerospike client policies. </w:t>
      </w:r>
      <w:r w:rsidR="008A290F">
        <w:t xml:space="preserve">Set name is </w:t>
      </w:r>
      <w:r w:rsidR="00FD7929">
        <w:t>generally derived from the table/CF/Document name mentioned in the source backup files and it over-rides the set name mentioned in Aerospike destination configuration.</w:t>
      </w:r>
    </w:p>
    <w:p w:rsidR="00FD7929" w:rsidRDefault="00FD7929" w:rsidP="00D829FD"/>
    <w:p w:rsidR="00377AEA" w:rsidRPr="002A0661" w:rsidRDefault="00377AEA" w:rsidP="00D829FD">
      <w:r>
        <w:t xml:space="preserve">Whenever any Aerospike </w:t>
      </w:r>
      <w:r w:rsidR="00B31152">
        <w:t>client object will be instantiated, it will include these set of policies. However, within the code, additional client policies can be added too. But to make those effective, codes will have to be recompiled.</w:t>
      </w:r>
    </w:p>
    <w:p w:rsidR="002A0661" w:rsidRDefault="002A0661" w:rsidP="002A0661"/>
    <w:p w:rsidR="00142988" w:rsidRDefault="00142988" w:rsidP="00142988">
      <w:pPr>
        <w:pStyle w:val="Heading2"/>
      </w:pPr>
      <w:bookmarkStart w:id="20" w:name="_Toc513114056"/>
    </w:p>
    <w:p w:rsidR="002A0661" w:rsidRDefault="003E1542" w:rsidP="00142988">
      <w:pPr>
        <w:pStyle w:val="Heading2"/>
      </w:pPr>
      <w:bookmarkStart w:id="21" w:name="_Toc513117223"/>
      <w:r>
        <w:t>Sysout</w:t>
      </w:r>
      <w:bookmarkEnd w:id="20"/>
      <w:bookmarkEnd w:id="21"/>
    </w:p>
    <w:p w:rsidR="003E1542" w:rsidRDefault="003E1542" w:rsidP="003E1542"/>
    <w:p w:rsidR="003E1542" w:rsidRDefault="003E1542" w:rsidP="003E1542">
      <w:r>
        <w:t xml:space="preserve">During the development phase or for testing this application, a destination “sysout” </w:t>
      </w:r>
      <w:r w:rsidR="00F66475">
        <w:t>is available too. If the application is run with destination set as “sysout” only, console writer will take the data from buffer queue and display on console record by record.</w:t>
      </w:r>
    </w:p>
    <w:p w:rsidR="003E1542" w:rsidRDefault="003E1542" w:rsidP="003E1542"/>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"id": "</w:t>
      </w:r>
      <w:r w:rsidRPr="00D829FD">
        <w:rPr>
          <w:rFonts w:cstheme="minorHAnsi"/>
          <w:color w:val="000000"/>
          <w:sz w:val="20"/>
          <w:szCs w:val="20"/>
          <w:u w:val="single"/>
        </w:rPr>
        <w:t>sysout</w:t>
      </w:r>
      <w:r w:rsidRPr="00D829FD">
        <w:rPr>
          <w:rFonts w:cstheme="minorHAnsi"/>
          <w:sz w:val="20"/>
          <w:szCs w:val="20"/>
        </w:rPr>
        <w:t>",</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w:t>
      </w:r>
      <w:r w:rsidRPr="00D829FD">
        <w:rPr>
          <w:rFonts w:cstheme="minorHAnsi"/>
          <w:color w:val="000000"/>
          <w:sz w:val="20"/>
          <w:szCs w:val="20"/>
          <w:u w:val="single"/>
        </w:rPr>
        <w:t>impl</w:t>
      </w:r>
      <w:r w:rsidRPr="00D829FD">
        <w:rPr>
          <w:rFonts w:cstheme="minorHAnsi"/>
          <w:sz w:val="20"/>
          <w:szCs w:val="20"/>
        </w:rPr>
        <w:t>": "com.aerospike.cs.edm.out.SystemDotOutDestination",</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"buffer": 100000,</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"concurrency": 150,</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"rateLimit" : 0,</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"properties": {</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"useErr" : true</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t>},</w:t>
      </w:r>
    </w:p>
    <w:p w:rsidR="003E1542" w:rsidRDefault="003E1542" w:rsidP="003E1542"/>
    <w:p w:rsidR="006D7E50" w:rsidRDefault="00F66475" w:rsidP="003E1542">
      <w:r>
        <w:t>Again, “impl” identifies the class file responsible for console writing. Parameters “buffer”, “concurrency”, “rateLimit” determine the parallelism and throughput for writing on the console. Finally, user can control the flag “useErr”</w:t>
      </w:r>
      <w:r w:rsidR="00F76A37">
        <w:t xml:space="preserve"> for selecting the output for display as “standard out” or “standard error” destination for the program as configured by user.</w:t>
      </w:r>
    </w:p>
    <w:p w:rsidR="00740EA7" w:rsidRDefault="00740EA7"/>
    <w:p w:rsidR="00740EA7" w:rsidRDefault="00740EA7" w:rsidP="00142988">
      <w:pPr>
        <w:pStyle w:val="Heading2"/>
      </w:pPr>
      <w:bookmarkStart w:id="22" w:name="_Toc513114057"/>
      <w:bookmarkStart w:id="23" w:name="_Toc513117224"/>
      <w:r>
        <w:t>JSON Output File</w:t>
      </w:r>
      <w:bookmarkEnd w:id="22"/>
      <w:bookmarkEnd w:id="23"/>
      <w:r>
        <w:t xml:space="preserve"> </w:t>
      </w:r>
    </w:p>
    <w:p w:rsidR="00740EA7" w:rsidRDefault="00740EA7" w:rsidP="00740EA7"/>
    <w:p w:rsidR="00740EA7" w:rsidRPr="00740EA7" w:rsidRDefault="00740EA7" w:rsidP="00740EA7">
      <w:r>
        <w:t xml:space="preserve">EDM also has an implementation class </w:t>
      </w:r>
      <w:r w:rsidR="00FB3932">
        <w:t xml:space="preserve">(JSONOutputDestination) for storing data, extracted from source data backup, in a JSON formatted file on local file-system. </w:t>
      </w:r>
      <w:r w:rsidR="00BE1786">
        <w:t xml:space="preserve">It utilizes rolling file appending with a configurable file size. </w:t>
      </w:r>
      <w:r w:rsidR="00FB3932">
        <w:t xml:space="preserve"> </w:t>
      </w:r>
    </w:p>
    <w:p w:rsidR="00887923" w:rsidRDefault="00887923" w:rsidP="00740EA7">
      <w:r>
        <w:br w:type="page"/>
      </w:r>
    </w:p>
    <w:p w:rsidR="006D7E50" w:rsidRPr="00887923" w:rsidRDefault="006D7E50" w:rsidP="00142988">
      <w:pPr>
        <w:pStyle w:val="Heading1"/>
      </w:pPr>
      <w:bookmarkStart w:id="24" w:name="_Toc513117225"/>
      <w:r w:rsidRPr="00887923">
        <w:lastRenderedPageBreak/>
        <w:t>Channels</w:t>
      </w:r>
      <w:bookmarkEnd w:id="24"/>
    </w:p>
    <w:p w:rsidR="001728AC" w:rsidRDefault="001728AC" w:rsidP="001728AC"/>
    <w:p w:rsidR="001728AC" w:rsidRDefault="001728AC" w:rsidP="001728AC">
      <w:r>
        <w:t>Finally, at the concluding section of the configuration file, users select one or more data-flow-maps for informing EDM data migration route(s) for a particular run.</w:t>
      </w:r>
    </w:p>
    <w:p w:rsidR="001728AC" w:rsidRDefault="001728AC" w:rsidP="001728AC"/>
    <w:p w:rsidR="001728AC" w:rsidRDefault="001728AC" w:rsidP="001728AC">
      <w:r>
        <w:t>It is users’ choice to decide whether to migrate all data corresponding to different migration routes in a single run of EDM or in different runs. Accordingly user has to configure channels in EDM configuration document. Following example configuration shows multiple channels in a single run –</w:t>
      </w:r>
    </w:p>
    <w:p w:rsidR="001728AC" w:rsidRDefault="001728AC" w:rsidP="001728AC"/>
    <w:p w:rsidR="001728AC" w:rsidRPr="001728AC" w:rsidRDefault="001728AC" w:rsidP="001728AC">
      <w:pPr>
        <w:autoSpaceDE w:val="0"/>
        <w:autoSpaceDN w:val="0"/>
        <w:adjustRightInd w:val="0"/>
        <w:rPr>
          <w:rFonts w:cstheme="minorHAnsi"/>
          <w:sz w:val="20"/>
          <w:szCs w:val="20"/>
        </w:rPr>
      </w:pPr>
      <w:r>
        <w:t xml:space="preserve"> </w:t>
      </w:r>
      <w:r w:rsidRPr="001728AC">
        <w:rPr>
          <w:rFonts w:cstheme="minorHAnsi"/>
          <w:sz w:val="20"/>
          <w:szCs w:val="20"/>
        </w:rPr>
        <w:t>"channels" : {</w:t>
      </w:r>
    </w:p>
    <w:p w:rsidR="001728AC" w:rsidRPr="001728AC" w:rsidRDefault="001728AC" w:rsidP="001728AC">
      <w:pPr>
        <w:autoSpaceDE w:val="0"/>
        <w:autoSpaceDN w:val="0"/>
        <w:adjustRightInd w:val="0"/>
        <w:rPr>
          <w:rFonts w:cstheme="minorHAnsi"/>
          <w:sz w:val="20"/>
          <w:szCs w:val="20"/>
        </w:rPr>
      </w:pP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sstable</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xlsx</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csv</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rdb</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mongodb</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couchbase</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dynamodb</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Default="001728AC" w:rsidP="001728AC">
      <w:pPr>
        <w:rPr>
          <w:rFonts w:cstheme="minorHAnsi"/>
          <w:sz w:val="20"/>
          <w:szCs w:val="20"/>
        </w:rPr>
      </w:pPr>
      <w:r w:rsidRPr="001728AC">
        <w:rPr>
          <w:rFonts w:cstheme="minorHAnsi"/>
          <w:sz w:val="20"/>
          <w:szCs w:val="20"/>
        </w:rPr>
        <w:tab/>
        <w:t>}</w:t>
      </w:r>
    </w:p>
    <w:p w:rsidR="001728AC" w:rsidRDefault="001728AC" w:rsidP="001728AC">
      <w:pPr>
        <w:rPr>
          <w:rFonts w:cstheme="minorHAnsi"/>
          <w:sz w:val="20"/>
          <w:szCs w:val="20"/>
        </w:rPr>
      </w:pPr>
    </w:p>
    <w:p w:rsidR="001728AC" w:rsidRPr="00A26ADB" w:rsidRDefault="001728AC" w:rsidP="001728AC">
      <w:pPr>
        <w:rPr>
          <w:rFonts w:cstheme="minorHAnsi"/>
        </w:rPr>
      </w:pPr>
      <w:r w:rsidRPr="00A26ADB">
        <w:rPr>
          <w:rFonts w:cstheme="minorHAnsi"/>
        </w:rPr>
        <w:t xml:space="preserve">Above </w:t>
      </w:r>
      <w:r w:rsidR="00D73952" w:rsidRPr="00A26ADB">
        <w:rPr>
          <w:rFonts w:cstheme="minorHAnsi"/>
        </w:rPr>
        <w:t>channels configuration informs EDM to migrate data –</w:t>
      </w:r>
    </w:p>
    <w:p w:rsidR="00A26ADB" w:rsidRDefault="00A26ADB" w:rsidP="001728AC">
      <w:pPr>
        <w:rPr>
          <w:rFonts w:cstheme="minorHAnsi"/>
          <w:sz w:val="20"/>
          <w:szCs w:val="20"/>
        </w:rPr>
      </w:pPr>
    </w:p>
    <w:p w:rsidR="00D73952" w:rsidRDefault="00D73952" w:rsidP="00D73952">
      <w:pPr>
        <w:pStyle w:val="ListParagraph"/>
        <w:numPr>
          <w:ilvl w:val="0"/>
          <w:numId w:val="5"/>
        </w:numPr>
        <w:rPr>
          <w:rFonts w:cstheme="minorHAnsi"/>
          <w:sz w:val="20"/>
          <w:szCs w:val="20"/>
        </w:rPr>
      </w:pPr>
      <w:r w:rsidRPr="00D73952">
        <w:rPr>
          <w:rFonts w:cstheme="minorHAnsi"/>
          <w:sz w:val="20"/>
          <w:szCs w:val="20"/>
        </w:rPr>
        <w:t>From C</w:t>
      </w:r>
      <w:r>
        <w:rPr>
          <w:rFonts w:cstheme="minorHAnsi"/>
          <w:sz w:val="20"/>
          <w:szCs w:val="20"/>
        </w:rPr>
        <w:t>assandr</w:t>
      </w:r>
      <w:r w:rsidRPr="00D73952">
        <w:rPr>
          <w:rFonts w:cstheme="minorHAnsi"/>
          <w:sz w:val="20"/>
          <w:szCs w:val="20"/>
        </w:rPr>
        <w:t>a</w:t>
      </w:r>
      <w:r>
        <w:rPr>
          <w:rFonts w:cstheme="minorHAnsi"/>
          <w:sz w:val="20"/>
          <w:szCs w:val="20"/>
        </w:rPr>
        <w:t xml:space="preserve"> (source) snapshot data backup onto Aerospike (destination) cluster following their configuration details</w:t>
      </w:r>
    </w:p>
    <w:p w:rsidR="00D73952" w:rsidRDefault="00D73952" w:rsidP="00D73952">
      <w:pPr>
        <w:pStyle w:val="ListParagraph"/>
        <w:numPr>
          <w:ilvl w:val="0"/>
          <w:numId w:val="5"/>
        </w:numPr>
        <w:rPr>
          <w:rFonts w:cstheme="minorHAnsi"/>
          <w:sz w:val="20"/>
          <w:szCs w:val="20"/>
        </w:rPr>
      </w:pPr>
      <w:r>
        <w:rPr>
          <w:rFonts w:cstheme="minorHAnsi"/>
          <w:sz w:val="20"/>
          <w:szCs w:val="20"/>
        </w:rPr>
        <w:t>From MS Excel Spreadsheet (source) onto Aerospike(destination) cluster</w:t>
      </w:r>
    </w:p>
    <w:p w:rsidR="00854EFB" w:rsidRDefault="00D73952" w:rsidP="00D73952">
      <w:pPr>
        <w:pStyle w:val="ListParagraph"/>
        <w:numPr>
          <w:ilvl w:val="0"/>
          <w:numId w:val="5"/>
        </w:numPr>
        <w:rPr>
          <w:rFonts w:cstheme="minorHAnsi"/>
          <w:sz w:val="20"/>
          <w:szCs w:val="20"/>
        </w:rPr>
      </w:pPr>
      <w:r>
        <w:rPr>
          <w:rFonts w:cstheme="minorHAnsi"/>
          <w:sz w:val="20"/>
          <w:szCs w:val="20"/>
        </w:rPr>
        <w:t>From CSV/delimited (source) flat files onto Aerospike (destination) cluster</w:t>
      </w:r>
    </w:p>
    <w:p w:rsidR="00854EFB" w:rsidRDefault="00854EFB" w:rsidP="00D73952">
      <w:pPr>
        <w:pStyle w:val="ListParagraph"/>
        <w:numPr>
          <w:ilvl w:val="0"/>
          <w:numId w:val="5"/>
        </w:numPr>
        <w:rPr>
          <w:rFonts w:cstheme="minorHAnsi"/>
          <w:sz w:val="20"/>
          <w:szCs w:val="20"/>
        </w:rPr>
      </w:pPr>
      <w:r>
        <w:rPr>
          <w:rFonts w:cstheme="minorHAnsi"/>
          <w:sz w:val="20"/>
          <w:szCs w:val="20"/>
        </w:rPr>
        <w:t>From Redis Lab (source) database dump files onto Aerospike (destination) cluster</w:t>
      </w:r>
    </w:p>
    <w:p w:rsidR="00D73952" w:rsidRDefault="00854EFB" w:rsidP="00D73952">
      <w:pPr>
        <w:pStyle w:val="ListParagraph"/>
        <w:numPr>
          <w:ilvl w:val="0"/>
          <w:numId w:val="5"/>
        </w:numPr>
        <w:rPr>
          <w:rFonts w:cstheme="minorHAnsi"/>
          <w:sz w:val="20"/>
          <w:szCs w:val="20"/>
        </w:rPr>
      </w:pPr>
      <w:r>
        <w:rPr>
          <w:rFonts w:cstheme="minorHAnsi"/>
          <w:sz w:val="20"/>
          <w:szCs w:val="20"/>
        </w:rPr>
        <w:t xml:space="preserve">From </w:t>
      </w:r>
      <w:r w:rsidR="00D73952">
        <w:rPr>
          <w:rFonts w:cstheme="minorHAnsi"/>
          <w:sz w:val="20"/>
          <w:szCs w:val="20"/>
        </w:rPr>
        <w:t xml:space="preserve"> </w:t>
      </w:r>
      <w:r>
        <w:rPr>
          <w:rFonts w:cstheme="minorHAnsi"/>
          <w:sz w:val="20"/>
          <w:szCs w:val="20"/>
        </w:rPr>
        <w:t>MongoDB (source) BSON data files onto Aerospike (destination) cluster</w:t>
      </w:r>
    </w:p>
    <w:p w:rsidR="00854EFB" w:rsidRDefault="00854EFB" w:rsidP="00D73952">
      <w:pPr>
        <w:pStyle w:val="ListParagraph"/>
        <w:numPr>
          <w:ilvl w:val="0"/>
          <w:numId w:val="5"/>
        </w:numPr>
        <w:rPr>
          <w:rFonts w:cstheme="minorHAnsi"/>
          <w:sz w:val="20"/>
          <w:szCs w:val="20"/>
        </w:rPr>
      </w:pPr>
      <w:r>
        <w:rPr>
          <w:rFonts w:cstheme="minorHAnsi"/>
          <w:sz w:val="20"/>
          <w:szCs w:val="20"/>
        </w:rPr>
        <w:t>From Couchbase (source) backup directories onto Aerospike (destination) cluster</w:t>
      </w:r>
    </w:p>
    <w:p w:rsidR="00854EFB" w:rsidRDefault="00854EFB" w:rsidP="00D73952">
      <w:pPr>
        <w:pStyle w:val="ListParagraph"/>
        <w:numPr>
          <w:ilvl w:val="0"/>
          <w:numId w:val="5"/>
        </w:numPr>
        <w:rPr>
          <w:rFonts w:cstheme="minorHAnsi"/>
          <w:sz w:val="20"/>
          <w:szCs w:val="20"/>
        </w:rPr>
      </w:pPr>
      <w:r>
        <w:rPr>
          <w:rFonts w:cstheme="minorHAnsi"/>
          <w:sz w:val="20"/>
          <w:szCs w:val="20"/>
        </w:rPr>
        <w:t>From DynamoDB (source) cluster on Amazon Cloud onto Aerospike (destination) cluster</w:t>
      </w:r>
    </w:p>
    <w:p w:rsidR="00A26ADB" w:rsidRDefault="00A26ADB" w:rsidP="001071FC">
      <w:pPr>
        <w:rPr>
          <w:rFonts w:cstheme="minorHAnsi"/>
        </w:rPr>
      </w:pPr>
    </w:p>
    <w:p w:rsidR="001071FC" w:rsidRPr="00A26ADB" w:rsidRDefault="00A26ADB" w:rsidP="001071FC">
      <w:pPr>
        <w:rPr>
          <w:rFonts w:cstheme="minorHAnsi"/>
        </w:rPr>
      </w:pPr>
      <w:r w:rsidRPr="00A26ADB">
        <w:rPr>
          <w:rFonts w:cstheme="minorHAnsi"/>
        </w:rPr>
        <w:t>In a single run of EDM.</w:t>
      </w:r>
    </w:p>
    <w:p w:rsidR="00A26ADB" w:rsidRDefault="00A26ADB" w:rsidP="001071FC">
      <w:pPr>
        <w:rPr>
          <w:rFonts w:cstheme="minorHAnsi"/>
          <w:sz w:val="20"/>
          <w:szCs w:val="20"/>
        </w:rPr>
      </w:pPr>
    </w:p>
    <w:p w:rsidR="00A26ADB" w:rsidRDefault="001071FC" w:rsidP="001071FC">
      <w:pPr>
        <w:rPr>
          <w:rFonts w:cstheme="minorHAnsi"/>
        </w:rPr>
      </w:pPr>
      <w:r w:rsidRPr="00A26ADB">
        <w:rPr>
          <w:rFonts w:cstheme="minorHAnsi"/>
        </w:rPr>
        <w:t xml:space="preserve">For testing purpose, </w:t>
      </w:r>
      <w:r w:rsidR="00A26ADB" w:rsidRPr="00A26ADB">
        <w:rPr>
          <w:rFonts w:cstheme="minorHAnsi"/>
        </w:rPr>
        <w:t>just to display</w:t>
      </w:r>
      <w:r w:rsidRPr="00A26ADB">
        <w:rPr>
          <w:rFonts w:cstheme="minorHAnsi"/>
        </w:rPr>
        <w:t xml:space="preserve"> data (e.g. Cassandra </w:t>
      </w:r>
      <w:r w:rsidR="00A26ADB" w:rsidRPr="00A26ADB">
        <w:rPr>
          <w:rFonts w:cstheme="minorHAnsi"/>
        </w:rPr>
        <w:t>snapshot backup data)</w:t>
      </w:r>
      <w:r w:rsidRPr="00A26ADB">
        <w:rPr>
          <w:rFonts w:cstheme="minorHAnsi"/>
        </w:rPr>
        <w:t xml:space="preserve"> on console, </w:t>
      </w:r>
      <w:r w:rsidR="00A26ADB">
        <w:rPr>
          <w:rFonts w:cstheme="minorHAnsi"/>
        </w:rPr>
        <w:t>following channel configuration will be appropriate –</w:t>
      </w:r>
    </w:p>
    <w:p w:rsidR="00A26ADB" w:rsidRPr="001728AC" w:rsidRDefault="00A26ADB" w:rsidP="000B06F3">
      <w:pPr>
        <w:autoSpaceDE w:val="0"/>
        <w:autoSpaceDN w:val="0"/>
        <w:adjustRightInd w:val="0"/>
        <w:ind w:left="720"/>
        <w:rPr>
          <w:rFonts w:cstheme="minorHAnsi"/>
          <w:sz w:val="20"/>
          <w:szCs w:val="20"/>
        </w:rPr>
      </w:pPr>
      <w:r w:rsidRPr="001728AC">
        <w:rPr>
          <w:rFonts w:cstheme="minorHAnsi"/>
          <w:sz w:val="20"/>
          <w:szCs w:val="20"/>
        </w:rPr>
        <w:t xml:space="preserve">"channels" : </w:t>
      </w:r>
      <w:r>
        <w:rPr>
          <w:rFonts w:cstheme="minorHAnsi"/>
          <w:sz w:val="20"/>
          <w:szCs w:val="20"/>
        </w:rPr>
        <w:t xml:space="preserve"> </w:t>
      </w:r>
      <w:r w:rsidRPr="001728AC">
        <w:rPr>
          <w:rFonts w:cstheme="minorHAnsi"/>
          <w:sz w:val="20"/>
          <w:szCs w:val="20"/>
        </w:rPr>
        <w:t>{</w:t>
      </w:r>
    </w:p>
    <w:p w:rsidR="00A26ADB" w:rsidRPr="001728AC" w:rsidRDefault="00A26ADB" w:rsidP="000B06F3">
      <w:pPr>
        <w:autoSpaceDE w:val="0"/>
        <w:autoSpaceDN w:val="0"/>
        <w:adjustRightInd w:val="0"/>
        <w:ind w:left="720"/>
        <w:rPr>
          <w:rFonts w:cstheme="minorHAnsi"/>
          <w:sz w:val="20"/>
          <w:szCs w:val="20"/>
        </w:rPr>
      </w:pPr>
    </w:p>
    <w:p w:rsidR="00A26ADB" w:rsidRPr="001728AC" w:rsidRDefault="00A26ADB" w:rsidP="000B06F3">
      <w:pPr>
        <w:autoSpaceDE w:val="0"/>
        <w:autoSpaceDN w:val="0"/>
        <w:adjustRightInd w:val="0"/>
        <w:ind w:left="72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sstable</w:t>
      </w:r>
      <w:r w:rsidRPr="001728AC">
        <w:rPr>
          <w:rFonts w:cstheme="minorHAnsi"/>
          <w:sz w:val="20"/>
          <w:szCs w:val="20"/>
        </w:rPr>
        <w:t>" : [  "</w:t>
      </w:r>
      <w:r>
        <w:rPr>
          <w:rFonts w:cstheme="minorHAnsi"/>
          <w:color w:val="000000"/>
          <w:sz w:val="20"/>
          <w:szCs w:val="20"/>
          <w:u w:val="single"/>
        </w:rPr>
        <w:t>sysout</w:t>
      </w:r>
      <w:r w:rsidRPr="001728AC">
        <w:rPr>
          <w:rFonts w:cstheme="minorHAnsi"/>
          <w:sz w:val="20"/>
          <w:szCs w:val="20"/>
        </w:rPr>
        <w:t>" ]</w:t>
      </w:r>
    </w:p>
    <w:p w:rsidR="00A26ADB" w:rsidRPr="000B06F3" w:rsidRDefault="00A26ADB" w:rsidP="000B06F3">
      <w:pPr>
        <w:ind w:left="720"/>
        <w:rPr>
          <w:rFonts w:cstheme="minorHAnsi"/>
          <w:sz w:val="20"/>
          <w:szCs w:val="20"/>
        </w:rPr>
      </w:pPr>
      <w:r w:rsidRPr="001728AC">
        <w:rPr>
          <w:rFonts w:cstheme="minorHAnsi"/>
          <w:sz w:val="20"/>
          <w:szCs w:val="20"/>
        </w:rPr>
        <w:t>}</w:t>
      </w:r>
    </w:p>
    <w:p w:rsidR="00A26ADB" w:rsidRDefault="00A26ADB" w:rsidP="001071FC">
      <w:pPr>
        <w:rPr>
          <w:rFonts w:cstheme="minorHAnsi"/>
        </w:rPr>
      </w:pPr>
      <w:r>
        <w:rPr>
          <w:rFonts w:cstheme="minorHAnsi"/>
        </w:rPr>
        <w:t xml:space="preserve">Similarly, for migrating data from Couchbase backup .cbb files </w:t>
      </w:r>
      <w:r w:rsidR="00886F4A">
        <w:rPr>
          <w:rFonts w:cstheme="minorHAnsi"/>
        </w:rPr>
        <w:t>onto Aerospike after displaying data on console, following channel configuration will be perfect –</w:t>
      </w:r>
    </w:p>
    <w:p w:rsidR="00886F4A" w:rsidRPr="001728AC" w:rsidRDefault="00886F4A" w:rsidP="000B06F3">
      <w:pPr>
        <w:autoSpaceDE w:val="0"/>
        <w:autoSpaceDN w:val="0"/>
        <w:adjustRightInd w:val="0"/>
        <w:ind w:left="720"/>
        <w:rPr>
          <w:rFonts w:cstheme="minorHAnsi"/>
          <w:sz w:val="20"/>
          <w:szCs w:val="20"/>
        </w:rPr>
      </w:pPr>
      <w:r w:rsidRPr="001728AC">
        <w:rPr>
          <w:rFonts w:cstheme="minorHAnsi"/>
          <w:sz w:val="20"/>
          <w:szCs w:val="20"/>
        </w:rPr>
        <w:t xml:space="preserve">"channels" : </w:t>
      </w:r>
      <w:r>
        <w:rPr>
          <w:rFonts w:cstheme="minorHAnsi"/>
          <w:sz w:val="20"/>
          <w:szCs w:val="20"/>
        </w:rPr>
        <w:t xml:space="preserve"> </w:t>
      </w:r>
      <w:r w:rsidR="000B06F3">
        <w:rPr>
          <w:rFonts w:cstheme="minorHAnsi"/>
          <w:sz w:val="20"/>
          <w:szCs w:val="20"/>
        </w:rPr>
        <w:t>{</w:t>
      </w:r>
    </w:p>
    <w:p w:rsidR="00886F4A" w:rsidRPr="001728AC" w:rsidRDefault="00886F4A" w:rsidP="000B06F3">
      <w:pPr>
        <w:autoSpaceDE w:val="0"/>
        <w:autoSpaceDN w:val="0"/>
        <w:adjustRightInd w:val="0"/>
        <w:ind w:left="720"/>
        <w:rPr>
          <w:rFonts w:cstheme="minorHAnsi"/>
          <w:sz w:val="20"/>
          <w:szCs w:val="20"/>
        </w:rPr>
      </w:pPr>
      <w:r w:rsidRPr="001728AC">
        <w:rPr>
          <w:rFonts w:cstheme="minorHAnsi"/>
          <w:sz w:val="20"/>
          <w:szCs w:val="20"/>
        </w:rPr>
        <w:tab/>
      </w:r>
      <w:r w:rsidRPr="001728AC">
        <w:rPr>
          <w:rFonts w:cstheme="minorHAnsi"/>
          <w:sz w:val="20"/>
          <w:szCs w:val="20"/>
        </w:rPr>
        <w:tab/>
        <w:t>"</w:t>
      </w:r>
      <w:r>
        <w:rPr>
          <w:rFonts w:cstheme="minorHAnsi"/>
          <w:color w:val="000000"/>
          <w:sz w:val="20"/>
          <w:szCs w:val="20"/>
          <w:u w:val="single"/>
        </w:rPr>
        <w:t>couchbase</w:t>
      </w:r>
      <w:r w:rsidRPr="001728AC">
        <w:rPr>
          <w:rFonts w:cstheme="minorHAnsi"/>
          <w:sz w:val="20"/>
          <w:szCs w:val="20"/>
        </w:rPr>
        <w:t>" : [  "</w:t>
      </w:r>
      <w:r>
        <w:rPr>
          <w:rFonts w:cstheme="minorHAnsi"/>
          <w:color w:val="000000"/>
          <w:sz w:val="20"/>
          <w:szCs w:val="20"/>
          <w:u w:val="single"/>
        </w:rPr>
        <w:t>sysout</w:t>
      </w:r>
      <w:r w:rsidRPr="001728AC">
        <w:rPr>
          <w:rFonts w:cstheme="minorHAnsi"/>
          <w:sz w:val="20"/>
          <w:szCs w:val="20"/>
        </w:rPr>
        <w:t xml:space="preserve">" </w:t>
      </w:r>
      <w:r>
        <w:rPr>
          <w:rFonts w:cstheme="minorHAnsi"/>
          <w:sz w:val="20"/>
          <w:szCs w:val="20"/>
        </w:rPr>
        <w:t xml:space="preserve">, “aerospike” </w:t>
      </w:r>
      <w:r w:rsidRPr="001728AC">
        <w:rPr>
          <w:rFonts w:cstheme="minorHAnsi"/>
          <w:sz w:val="20"/>
          <w:szCs w:val="20"/>
        </w:rPr>
        <w:t>]</w:t>
      </w:r>
    </w:p>
    <w:p w:rsidR="00886F4A" w:rsidRDefault="00886F4A" w:rsidP="000B06F3">
      <w:pPr>
        <w:ind w:left="720"/>
        <w:rPr>
          <w:rFonts w:cstheme="minorHAnsi"/>
          <w:sz w:val="20"/>
          <w:szCs w:val="20"/>
        </w:rPr>
      </w:pPr>
      <w:r w:rsidRPr="001728AC">
        <w:rPr>
          <w:rFonts w:cstheme="minorHAnsi"/>
          <w:sz w:val="20"/>
          <w:szCs w:val="20"/>
        </w:rPr>
        <w:t>}</w:t>
      </w:r>
    </w:p>
    <w:p w:rsidR="00887923" w:rsidRDefault="00887923" w:rsidP="00887923">
      <w:pPr>
        <w:pStyle w:val="Title"/>
      </w:pPr>
    </w:p>
    <w:p w:rsidR="00886F4A" w:rsidRDefault="00895BFA" w:rsidP="00142988">
      <w:pPr>
        <w:pStyle w:val="Heading1"/>
      </w:pPr>
      <w:bookmarkStart w:id="25" w:name="_Toc513117226"/>
      <w:r>
        <w:lastRenderedPageBreak/>
        <w:t>EDM Application Flow –</w:t>
      </w:r>
      <w:bookmarkEnd w:id="25"/>
    </w:p>
    <w:p w:rsidR="00895BFA" w:rsidRDefault="00895BFA" w:rsidP="00895BFA"/>
    <w:p w:rsidR="00895BFA" w:rsidRPr="00887923" w:rsidRDefault="00895BFA" w:rsidP="00142988">
      <w:pPr>
        <w:pStyle w:val="Heading2"/>
      </w:pPr>
      <w:bookmarkStart w:id="26" w:name="_Toc513114058"/>
      <w:bookmarkStart w:id="27" w:name="_Toc513117227"/>
      <w:r w:rsidRPr="00887923">
        <w:t>Entry point</w:t>
      </w:r>
      <w:bookmarkEnd w:id="26"/>
      <w:bookmarkEnd w:id="27"/>
      <w:r w:rsidRPr="00887923">
        <w:t xml:space="preserve"> </w:t>
      </w:r>
    </w:p>
    <w:p w:rsidR="00895BFA" w:rsidRDefault="00895BFA" w:rsidP="00895BFA"/>
    <w:p w:rsidR="00895BFA" w:rsidRDefault="00895BFA" w:rsidP="00C94182">
      <w:pPr>
        <w:pStyle w:val="ListParagraph"/>
        <w:numPr>
          <w:ilvl w:val="0"/>
          <w:numId w:val="6"/>
        </w:numPr>
      </w:pPr>
      <w:r>
        <w:t>“com.aerospike.cs.edm.App” is the entry point for this application package.</w:t>
      </w:r>
    </w:p>
    <w:p w:rsidR="00724D20" w:rsidRDefault="00724D20" w:rsidP="00724D20">
      <w:pPr>
        <w:pStyle w:val="ListParagraph"/>
      </w:pPr>
    </w:p>
    <w:p w:rsidR="00895BFA" w:rsidRDefault="00895BFA" w:rsidP="00C94182">
      <w:pPr>
        <w:pStyle w:val="ListParagraph"/>
        <w:numPr>
          <w:ilvl w:val="0"/>
          <w:numId w:val="6"/>
        </w:numPr>
      </w:pPr>
      <w:r>
        <w:t xml:space="preserve">This class parses configuration file (~config/sample.json) and extracts all source information, destination information and channel/route information </w:t>
      </w:r>
    </w:p>
    <w:p w:rsidR="00032840" w:rsidRDefault="00032840" w:rsidP="00032840">
      <w:pPr>
        <w:pStyle w:val="ListParagraph"/>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b/>
          <w:bCs/>
          <w:color w:val="7F0055"/>
          <w:sz w:val="16"/>
          <w:szCs w:val="16"/>
        </w:rPr>
        <w:t>public</w:t>
      </w:r>
      <w:r w:rsidRPr="00032840">
        <w:rPr>
          <w:rFonts w:cstheme="minorHAnsi"/>
          <w:color w:val="000000"/>
          <w:sz w:val="16"/>
          <w:szCs w:val="16"/>
        </w:rPr>
        <w:t xml:space="preserve"> </w:t>
      </w:r>
      <w:r w:rsidRPr="00032840">
        <w:rPr>
          <w:rFonts w:cstheme="minorHAnsi"/>
          <w:b/>
          <w:bCs/>
          <w:color w:val="7F0055"/>
          <w:sz w:val="16"/>
          <w:szCs w:val="16"/>
        </w:rPr>
        <w:t>static</w:t>
      </w:r>
      <w:r w:rsidRPr="00032840">
        <w:rPr>
          <w:rFonts w:cstheme="minorHAnsi"/>
          <w:color w:val="000000"/>
          <w:sz w:val="16"/>
          <w:szCs w:val="16"/>
        </w:rPr>
        <w:t xml:space="preserve"> </w:t>
      </w:r>
      <w:r w:rsidRPr="00032840">
        <w:rPr>
          <w:rFonts w:cstheme="minorHAnsi"/>
          <w:b/>
          <w:bCs/>
          <w:color w:val="7F0055"/>
          <w:sz w:val="16"/>
          <w:szCs w:val="16"/>
        </w:rPr>
        <w:t>void</w:t>
      </w:r>
      <w:r w:rsidRPr="00032840">
        <w:rPr>
          <w:rFonts w:cstheme="minorHAnsi"/>
          <w:color w:val="000000"/>
          <w:sz w:val="16"/>
          <w:szCs w:val="16"/>
        </w:rPr>
        <w:t xml:space="preserve"> main(String[] </w:t>
      </w:r>
      <w:r w:rsidRPr="00032840">
        <w:rPr>
          <w:rFonts w:cstheme="minorHAnsi"/>
          <w:color w:val="6A3E3E"/>
          <w:sz w:val="16"/>
          <w:szCs w:val="16"/>
        </w:rPr>
        <w:t>args</w:t>
      </w:r>
      <w:r w:rsidRPr="00032840">
        <w:rPr>
          <w:rFonts w:cstheme="minorHAnsi"/>
          <w:color w:val="000000"/>
          <w:sz w:val="16"/>
          <w:szCs w:val="16"/>
        </w:rPr>
        <w:t>) {</w:t>
      </w:r>
    </w:p>
    <w:p w:rsidR="00032840" w:rsidRPr="00032840" w:rsidRDefault="00032840" w:rsidP="00032840">
      <w:pPr>
        <w:autoSpaceDE w:val="0"/>
        <w:autoSpaceDN w:val="0"/>
        <w:adjustRightInd w:val="0"/>
        <w:ind w:left="1440"/>
        <w:rPr>
          <w:rFonts w:cstheme="minorHAnsi"/>
          <w:sz w:val="16"/>
          <w:szCs w:val="16"/>
        </w:rPr>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String </w:t>
      </w:r>
      <w:r w:rsidRPr="00032840">
        <w:rPr>
          <w:rFonts w:cstheme="minorHAnsi"/>
          <w:color w:val="6A3E3E"/>
          <w:sz w:val="16"/>
          <w:szCs w:val="16"/>
        </w:rPr>
        <w:t>fileName</w:t>
      </w:r>
      <w:r w:rsidRPr="00032840">
        <w:rPr>
          <w:rFonts w:cstheme="minorHAnsi"/>
          <w:color w:val="000000"/>
          <w:sz w:val="16"/>
          <w:szCs w:val="16"/>
        </w:rPr>
        <w:t xml:space="preserve"> = ( </w:t>
      </w:r>
      <w:r w:rsidRPr="00032840">
        <w:rPr>
          <w:rFonts w:cstheme="minorHAnsi"/>
          <w:color w:val="6A3E3E"/>
          <w:sz w:val="16"/>
          <w:szCs w:val="16"/>
        </w:rPr>
        <w:t>args</w:t>
      </w:r>
      <w:r w:rsidRPr="00032840">
        <w:rPr>
          <w:rFonts w:cstheme="minorHAnsi"/>
          <w:color w:val="000000"/>
          <w:sz w:val="16"/>
          <w:szCs w:val="16"/>
        </w:rPr>
        <w:t>.</w:t>
      </w:r>
      <w:r w:rsidRPr="00032840">
        <w:rPr>
          <w:rFonts w:cstheme="minorHAnsi"/>
          <w:color w:val="0000C0"/>
          <w:sz w:val="16"/>
          <w:szCs w:val="16"/>
        </w:rPr>
        <w:t>length</w:t>
      </w:r>
      <w:r w:rsidRPr="00032840">
        <w:rPr>
          <w:rFonts w:cstheme="minorHAnsi"/>
          <w:color w:val="000000"/>
          <w:sz w:val="16"/>
          <w:szCs w:val="16"/>
        </w:rPr>
        <w:t xml:space="preserve"> == 0 ) ? </w:t>
      </w:r>
      <w:r w:rsidRPr="00032840">
        <w:rPr>
          <w:rFonts w:cstheme="minorHAnsi"/>
          <w:color w:val="2A00FF"/>
          <w:sz w:val="16"/>
          <w:szCs w:val="16"/>
        </w:rPr>
        <w:t>"config/sample.json"</w:t>
      </w:r>
      <w:r w:rsidRPr="00032840">
        <w:rPr>
          <w:rFonts w:cstheme="minorHAnsi"/>
          <w:color w:val="000000"/>
          <w:sz w:val="16"/>
          <w:szCs w:val="16"/>
        </w:rPr>
        <w:t xml:space="preserve"> : </w:t>
      </w:r>
      <w:r w:rsidRPr="00032840">
        <w:rPr>
          <w:rFonts w:cstheme="minorHAnsi"/>
          <w:color w:val="6A3E3E"/>
          <w:sz w:val="16"/>
          <w:szCs w:val="16"/>
        </w:rPr>
        <w:t>args</w:t>
      </w:r>
      <w:r w:rsidRPr="00032840">
        <w:rPr>
          <w:rFonts w:cstheme="minorHAnsi"/>
          <w:color w:val="000000"/>
          <w:sz w:val="16"/>
          <w:szCs w:val="16"/>
        </w:rPr>
        <w:t>[0];</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File </w:t>
      </w:r>
      <w:r w:rsidRPr="00032840">
        <w:rPr>
          <w:rFonts w:cstheme="minorHAnsi"/>
          <w:color w:val="6A3E3E"/>
          <w:sz w:val="16"/>
          <w:szCs w:val="16"/>
        </w:rPr>
        <w:t>file</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File(</w:t>
      </w:r>
      <w:r w:rsidRPr="00032840">
        <w:rPr>
          <w:rFonts w:cstheme="minorHAnsi"/>
          <w:color w:val="6A3E3E"/>
          <w:sz w:val="16"/>
          <w:szCs w:val="16"/>
        </w:rPr>
        <w:t>fileName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6A3E3E"/>
          <w:sz w:val="16"/>
          <w:szCs w:val="16"/>
        </w:rPr>
        <w:t>file</w:t>
      </w:r>
      <w:r w:rsidRPr="00032840">
        <w:rPr>
          <w:rFonts w:cstheme="minorHAnsi"/>
          <w:color w:val="000000"/>
          <w:sz w:val="16"/>
          <w:szCs w:val="16"/>
        </w:rPr>
        <w:t>.canRead()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try</w:t>
      </w:r>
      <w:r w:rsidRPr="00032840">
        <w:rPr>
          <w:rFonts w:cstheme="minorHAnsi"/>
          <w:color w:val="000000"/>
          <w:sz w:val="16"/>
          <w:szCs w:val="16"/>
        </w:rPr>
        <w:t xml:space="preserve"> {</w:t>
      </w:r>
    </w:p>
    <w:p w:rsidR="00032840" w:rsidRPr="00032840" w:rsidRDefault="00032840" w:rsidP="00032840">
      <w:pPr>
        <w:autoSpaceDE w:val="0"/>
        <w:autoSpaceDN w:val="0"/>
        <w:adjustRightInd w:val="0"/>
        <w:ind w:left="1440"/>
        <w:rPr>
          <w:rFonts w:cstheme="minorHAnsi"/>
          <w:sz w:val="16"/>
          <w:szCs w:val="16"/>
        </w:rPr>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highlight w:val="lightGray"/>
        </w:rPr>
        <w:t>ObjectMapper</w:t>
      </w:r>
      <w:r w:rsidRPr="00032840">
        <w:rPr>
          <w:rFonts w:cstheme="minorHAnsi"/>
          <w:color w:val="000000"/>
          <w:sz w:val="16"/>
          <w:szCs w:val="16"/>
        </w:rPr>
        <w:t xml:space="preserve"> </w:t>
      </w:r>
      <w:r w:rsidRPr="00032840">
        <w:rPr>
          <w:rFonts w:cstheme="minorHAnsi"/>
          <w:color w:val="6A3E3E"/>
          <w:sz w:val="16"/>
          <w:szCs w:val="16"/>
        </w:rPr>
        <w:t>objectMapper</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w:t>
      </w:r>
      <w:r w:rsidRPr="00032840">
        <w:rPr>
          <w:rFonts w:cstheme="minorHAnsi"/>
          <w:color w:val="000000"/>
          <w:sz w:val="16"/>
          <w:szCs w:val="16"/>
          <w:highlight w:val="lightGray"/>
        </w:rPr>
        <w:t>ObjectMapper</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Route </w:t>
      </w:r>
      <w:r w:rsidRPr="00032840">
        <w:rPr>
          <w:rFonts w:cstheme="minorHAnsi"/>
          <w:color w:val="6A3E3E"/>
          <w:sz w:val="16"/>
          <w:szCs w:val="16"/>
        </w:rPr>
        <w:t>route</w:t>
      </w:r>
      <w:r w:rsidRPr="00032840">
        <w:rPr>
          <w:rFonts w:cstheme="minorHAnsi"/>
          <w:color w:val="000000"/>
          <w:sz w:val="16"/>
          <w:szCs w:val="16"/>
        </w:rPr>
        <w:t xml:space="preserve"> = </w:t>
      </w:r>
      <w:r w:rsidRPr="00032840">
        <w:rPr>
          <w:rFonts w:cstheme="minorHAnsi"/>
          <w:color w:val="6A3E3E"/>
          <w:sz w:val="16"/>
          <w:szCs w:val="16"/>
        </w:rPr>
        <w:t>objectMapper</w:t>
      </w:r>
      <w:r w:rsidRPr="00032840">
        <w:rPr>
          <w:rFonts w:cstheme="minorHAnsi"/>
          <w:color w:val="000000"/>
          <w:sz w:val="16"/>
          <w:szCs w:val="16"/>
        </w:rPr>
        <w:t>.readValue(</w:t>
      </w:r>
      <w:r w:rsidRPr="00032840">
        <w:rPr>
          <w:rFonts w:cstheme="minorHAnsi"/>
          <w:color w:val="6A3E3E"/>
          <w:sz w:val="16"/>
          <w:szCs w:val="16"/>
        </w:rPr>
        <w:t>file</w:t>
      </w:r>
      <w:r w:rsidRPr="00032840">
        <w:rPr>
          <w:rFonts w:cstheme="minorHAnsi"/>
          <w:color w:val="000000"/>
          <w:sz w:val="16"/>
          <w:szCs w:val="16"/>
        </w:rPr>
        <w:t>, Route.</w:t>
      </w:r>
      <w:r w:rsidRPr="00032840">
        <w:rPr>
          <w:rFonts w:cstheme="minorHAnsi"/>
          <w:b/>
          <w:bCs/>
          <w:color w:val="7F0055"/>
          <w:sz w:val="16"/>
          <w:szCs w:val="16"/>
        </w:rPr>
        <w:t>class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ThreadLocalData.</w:t>
      </w:r>
      <w:r w:rsidRPr="00032840">
        <w:rPr>
          <w:rFonts w:cstheme="minorHAnsi"/>
          <w:i/>
          <w:iCs/>
          <w:color w:val="0000C0"/>
          <w:sz w:val="16"/>
          <w:szCs w:val="16"/>
        </w:rPr>
        <w:t>DefaultBufferSize</w:t>
      </w:r>
      <w:r w:rsidRPr="00032840">
        <w:rPr>
          <w:rFonts w:cstheme="minorHAnsi"/>
          <w:color w:val="000000"/>
          <w:sz w:val="16"/>
          <w:szCs w:val="16"/>
        </w:rPr>
        <w:t xml:space="preserve"> = (8192*2);</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App </w:t>
      </w:r>
      <w:r w:rsidRPr="00032840">
        <w:rPr>
          <w:rFonts w:cstheme="minorHAnsi"/>
          <w:color w:val="6A3E3E"/>
          <w:sz w:val="16"/>
          <w:szCs w:val="16"/>
        </w:rPr>
        <w:t>context</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App(</w:t>
      </w:r>
      <w:r w:rsidRPr="00032840">
        <w:rPr>
          <w:rFonts w:cstheme="minorHAnsi"/>
          <w:color w:val="6A3E3E"/>
          <w:sz w:val="16"/>
          <w:szCs w:val="16"/>
        </w:rPr>
        <w:t>route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Logs.</w:t>
      </w:r>
      <w:r w:rsidRPr="00032840">
        <w:rPr>
          <w:rFonts w:cstheme="minorHAnsi"/>
          <w:i/>
          <w:iCs/>
          <w:color w:val="000000"/>
          <w:sz w:val="16"/>
          <w:szCs w:val="16"/>
        </w:rPr>
        <w:t>configure</w:t>
      </w:r>
      <w:r w:rsidRPr="00032840">
        <w:rPr>
          <w:rFonts w:cstheme="minorHAnsi"/>
          <w:color w:val="000000"/>
          <w:sz w:val="16"/>
          <w:szCs w:val="16"/>
        </w:rPr>
        <w:t>(</w:t>
      </w:r>
      <w:r w:rsidRPr="00032840">
        <w:rPr>
          <w:rFonts w:cstheme="minorHAnsi"/>
          <w:color w:val="6A3E3E"/>
          <w:sz w:val="16"/>
          <w:szCs w:val="16"/>
        </w:rPr>
        <w:t>context</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6A3E3E"/>
          <w:sz w:val="16"/>
          <w:szCs w:val="16"/>
        </w:rPr>
        <w:t>context</w:t>
      </w:r>
      <w:r w:rsidRPr="00032840">
        <w:rPr>
          <w:rFonts w:cstheme="minorHAnsi"/>
          <w:color w:val="000000"/>
          <w:sz w:val="16"/>
          <w:szCs w:val="16"/>
        </w:rPr>
        <w:t>.execute();</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 </w:t>
      </w:r>
      <w:r w:rsidRPr="00032840">
        <w:rPr>
          <w:rFonts w:cstheme="minorHAnsi"/>
          <w:b/>
          <w:bCs/>
          <w:color w:val="7F0055"/>
          <w:sz w:val="16"/>
          <w:szCs w:val="16"/>
        </w:rPr>
        <w:t>catch</w:t>
      </w:r>
      <w:r w:rsidRPr="00032840">
        <w:rPr>
          <w:rFonts w:cstheme="minorHAnsi"/>
          <w:color w:val="000000"/>
          <w:sz w:val="16"/>
          <w:szCs w:val="16"/>
        </w:rPr>
        <w:t xml:space="preserve"> (Exception </w:t>
      </w:r>
      <w:r w:rsidRPr="00032840">
        <w:rPr>
          <w:rFonts w:cstheme="minorHAnsi"/>
          <w:color w:val="6A3E3E"/>
          <w:sz w:val="16"/>
          <w:szCs w:val="16"/>
        </w:rPr>
        <w:t>e</w:t>
      </w:r>
      <w:r w:rsidRPr="00032840">
        <w:rPr>
          <w:rFonts w:cstheme="minorHAnsi"/>
          <w:color w:val="000000"/>
          <w:sz w:val="16"/>
          <w:szCs w:val="16"/>
        </w:rPr>
        <w:t>)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Logs.</w:t>
      </w:r>
      <w:r w:rsidRPr="00032840">
        <w:rPr>
          <w:rFonts w:cstheme="minorHAnsi"/>
          <w:b/>
          <w:bCs/>
          <w:i/>
          <w:iCs/>
          <w:color w:val="0000C0"/>
          <w:sz w:val="16"/>
          <w:szCs w:val="16"/>
        </w:rPr>
        <w:t>system</w:t>
      </w:r>
      <w:r w:rsidRPr="00032840">
        <w:rPr>
          <w:rFonts w:cstheme="minorHAnsi"/>
          <w:color w:val="000000"/>
          <w:sz w:val="16"/>
          <w:szCs w:val="16"/>
        </w:rPr>
        <w:t>.error(</w:t>
      </w:r>
      <w:r w:rsidRPr="00032840">
        <w:rPr>
          <w:rFonts w:cstheme="minorHAnsi"/>
          <w:color w:val="6A3E3E"/>
          <w:sz w:val="16"/>
          <w:szCs w:val="16"/>
        </w:rPr>
        <w:t>file</w:t>
      </w:r>
      <w:r w:rsidRPr="00032840">
        <w:rPr>
          <w:rFonts w:cstheme="minorHAnsi"/>
          <w:color w:val="000000"/>
          <w:sz w:val="16"/>
          <w:szCs w:val="16"/>
        </w:rPr>
        <w:t>.getAbsolutePath(),</w:t>
      </w:r>
      <w:r w:rsidRPr="00032840">
        <w:rPr>
          <w:rFonts w:cstheme="minorHAnsi"/>
          <w:color w:val="6A3E3E"/>
          <w:sz w:val="16"/>
          <w:szCs w:val="16"/>
        </w:rPr>
        <w:t>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 </w:t>
      </w:r>
      <w:r w:rsidRPr="00032840">
        <w:rPr>
          <w:rFonts w:cstheme="minorHAnsi"/>
          <w:b/>
          <w:bCs/>
          <w:color w:val="7F0055"/>
          <w:sz w:val="16"/>
          <w:szCs w:val="16"/>
        </w:rPr>
        <w:t>else</w:t>
      </w:r>
      <w:r w:rsidRPr="00032840">
        <w:rPr>
          <w:rFonts w:cstheme="minorHAnsi"/>
          <w:color w:val="000000"/>
          <w:sz w:val="16"/>
          <w:szCs w:val="16"/>
        </w:rPr>
        <w:t xml:space="preserve"> {</w:t>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System.</w:t>
      </w:r>
      <w:r w:rsidRPr="00032840">
        <w:rPr>
          <w:rFonts w:cstheme="minorHAnsi"/>
          <w:b/>
          <w:bCs/>
          <w:i/>
          <w:iCs/>
          <w:color w:val="0000C0"/>
          <w:sz w:val="16"/>
          <w:szCs w:val="16"/>
        </w:rPr>
        <w:t>err</w:t>
      </w:r>
      <w:r w:rsidRPr="00032840">
        <w:rPr>
          <w:rFonts w:cstheme="minorHAnsi"/>
          <w:color w:val="000000"/>
          <w:sz w:val="16"/>
          <w:szCs w:val="16"/>
        </w:rPr>
        <w:t>.println(</w:t>
      </w:r>
      <w:r w:rsidRPr="00032840">
        <w:rPr>
          <w:rFonts w:cstheme="minorHAnsi"/>
          <w:color w:val="2A00FF"/>
          <w:sz w:val="16"/>
          <w:szCs w:val="16"/>
        </w:rPr>
        <w:t>"Unable to read "</w:t>
      </w:r>
      <w:r w:rsidRPr="00032840">
        <w:rPr>
          <w:rFonts w:cstheme="minorHAnsi"/>
          <w:color w:val="000000"/>
          <w:sz w:val="16"/>
          <w:szCs w:val="16"/>
        </w:rPr>
        <w:t xml:space="preserve"> + </w:t>
      </w:r>
      <w:r w:rsidRPr="00032840">
        <w:rPr>
          <w:rFonts w:cstheme="minorHAnsi"/>
          <w:color w:val="6A3E3E"/>
          <w:sz w:val="16"/>
          <w:szCs w:val="16"/>
        </w:rPr>
        <w:t>file</w:t>
      </w:r>
      <w:r w:rsidRPr="00032840">
        <w:rPr>
          <w:rFonts w:cstheme="minorHAnsi"/>
          <w:color w:val="000000"/>
          <w:sz w:val="16"/>
          <w:szCs w:val="16"/>
        </w:rPr>
        <w:t>.getAbsolutePath());</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System.</w:t>
      </w:r>
      <w:r w:rsidRPr="00032840">
        <w:rPr>
          <w:rFonts w:cstheme="minorHAnsi"/>
          <w:i/>
          <w:iCs/>
          <w:color w:val="000000"/>
          <w:sz w:val="16"/>
          <w:szCs w:val="16"/>
        </w:rPr>
        <w:t>exit</w:t>
      </w:r>
      <w:r w:rsidRPr="00032840">
        <w:rPr>
          <w:rFonts w:cstheme="minorHAnsi"/>
          <w:color w:val="000000"/>
          <w:sz w:val="16"/>
          <w:szCs w:val="16"/>
        </w:rPr>
        <w:t>(0);</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 xml:space="preserve">    </w:t>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 xml:space="preserve">    </w:t>
      </w:r>
      <w:r w:rsidRPr="00032840">
        <w:rPr>
          <w:rFonts w:cstheme="minorHAnsi"/>
          <w:color w:val="000000"/>
          <w:sz w:val="16"/>
          <w:szCs w:val="16"/>
        </w:rPr>
        <w:tab/>
        <w:t>System.</w:t>
      </w:r>
      <w:r w:rsidRPr="00032840">
        <w:rPr>
          <w:rFonts w:cstheme="minorHAnsi"/>
          <w:i/>
          <w:iCs/>
          <w:color w:val="000000"/>
          <w:sz w:val="16"/>
          <w:szCs w:val="16"/>
        </w:rPr>
        <w:t>exit</w:t>
      </w:r>
      <w:r w:rsidRPr="00032840">
        <w:rPr>
          <w:rFonts w:cstheme="minorHAnsi"/>
          <w:color w:val="000000"/>
          <w:sz w:val="16"/>
          <w:szCs w:val="16"/>
        </w:rPr>
        <w:t>(0);</w:t>
      </w:r>
    </w:p>
    <w:p w:rsidR="0047394C" w:rsidRPr="00032840" w:rsidRDefault="00032840" w:rsidP="00032840">
      <w:pPr>
        <w:ind w:left="1440"/>
        <w:rPr>
          <w:rFonts w:cstheme="minorHAnsi"/>
          <w:sz w:val="16"/>
          <w:szCs w:val="16"/>
        </w:rPr>
      </w:pPr>
      <w:r w:rsidRPr="00032840">
        <w:rPr>
          <w:rFonts w:cstheme="minorHAnsi"/>
          <w:color w:val="000000"/>
          <w:sz w:val="16"/>
          <w:szCs w:val="16"/>
        </w:rPr>
        <w:t xml:space="preserve">    }</w:t>
      </w:r>
    </w:p>
    <w:p w:rsidR="0047394C" w:rsidRDefault="0047394C" w:rsidP="0047394C">
      <w:pPr>
        <w:pStyle w:val="ListParagraph"/>
      </w:pPr>
    </w:p>
    <w:p w:rsidR="0047394C" w:rsidRDefault="0047394C" w:rsidP="0047394C">
      <w:pPr>
        <w:pStyle w:val="ListParagraph"/>
      </w:pPr>
    </w:p>
    <w:p w:rsidR="00895BFA" w:rsidRDefault="00895BFA" w:rsidP="00C94182">
      <w:pPr>
        <w:pStyle w:val="ListParagraph"/>
        <w:numPr>
          <w:ilvl w:val="0"/>
          <w:numId w:val="6"/>
        </w:numPr>
      </w:pPr>
      <w:r>
        <w:t>It also verifies checkpoint status for determining already migrated source data files and skipping them</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 xml:space="preserve">File </w:t>
      </w:r>
      <w:r w:rsidRPr="00032840">
        <w:rPr>
          <w:rFonts w:cstheme="minorHAnsi"/>
          <w:color w:val="6A3E3E"/>
          <w:sz w:val="16"/>
          <w:szCs w:val="16"/>
        </w:rPr>
        <w:t>checkpointFile</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File(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checkpointFile</w:t>
      </w:r>
      <w:r w:rsidRPr="00032840">
        <w:rPr>
          <w:rFonts w:cstheme="minorHAnsi"/>
          <w:color w:val="000000"/>
          <w:sz w:val="16"/>
          <w:szCs w:val="16"/>
        </w:rPr>
        <w:t xml:space="preserve"> == </w:t>
      </w:r>
      <w:r w:rsidRPr="00032840">
        <w:rPr>
          <w:rFonts w:cstheme="minorHAnsi"/>
          <w:b/>
          <w:bCs/>
          <w:color w:val="7F0055"/>
          <w:sz w:val="16"/>
          <w:szCs w:val="16"/>
        </w:rPr>
        <w:t>null</w:t>
      </w:r>
      <w:r w:rsidRPr="00032840">
        <w:rPr>
          <w:rFonts w:cstheme="minorHAnsi"/>
          <w:color w:val="000000"/>
          <w:sz w:val="16"/>
          <w:szCs w:val="16"/>
        </w:rPr>
        <w:t xml:space="preserve">) ? </w:t>
      </w:r>
      <w:r w:rsidRPr="00032840">
        <w:rPr>
          <w:rFonts w:cstheme="minorHAnsi"/>
          <w:color w:val="2A00FF"/>
          <w:sz w:val="16"/>
          <w:szCs w:val="16"/>
        </w:rPr>
        <w:t>"jncheckpoint.json"</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checkpointFile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6A3E3E"/>
          <w:sz w:val="16"/>
          <w:szCs w:val="16"/>
        </w:rPr>
        <w:t>checkpointFile</w:t>
      </w:r>
      <w:r w:rsidRPr="00032840">
        <w:rPr>
          <w:rFonts w:cstheme="minorHAnsi"/>
          <w:color w:val="000000"/>
          <w:sz w:val="16"/>
          <w:szCs w:val="16"/>
        </w:rPr>
        <w:t>.exists()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mCheckpoint</w:t>
      </w:r>
      <w:r w:rsidRPr="00032840">
        <w:rPr>
          <w:rFonts w:cstheme="minorHAnsi"/>
          <w:color w:val="000000"/>
          <w:sz w:val="16"/>
          <w:szCs w:val="16"/>
        </w:rPr>
        <w:t xml:space="preserve"> = </w:t>
      </w:r>
      <w:r w:rsidRPr="00032840">
        <w:rPr>
          <w:rFonts w:cstheme="minorHAnsi"/>
          <w:color w:val="0000C0"/>
          <w:sz w:val="16"/>
          <w:szCs w:val="16"/>
        </w:rPr>
        <w:t>mObjectMapper</w:t>
      </w:r>
      <w:r w:rsidRPr="00032840">
        <w:rPr>
          <w:rFonts w:cstheme="minorHAnsi"/>
          <w:color w:val="000000"/>
          <w:sz w:val="16"/>
          <w:szCs w:val="16"/>
        </w:rPr>
        <w:t>.readValue(</w:t>
      </w:r>
      <w:r w:rsidRPr="00032840">
        <w:rPr>
          <w:rFonts w:cstheme="minorHAnsi"/>
          <w:color w:val="6A3E3E"/>
          <w:sz w:val="16"/>
          <w:szCs w:val="16"/>
        </w:rPr>
        <w:t>checkpointFile</w:t>
      </w:r>
      <w:r w:rsidRPr="00032840">
        <w:rPr>
          <w:rFonts w:cstheme="minorHAnsi"/>
          <w:color w:val="000000"/>
          <w:sz w:val="16"/>
          <w:szCs w:val="16"/>
        </w:rPr>
        <w:t>, Checkpoint.</w:t>
      </w:r>
      <w:r w:rsidRPr="00032840">
        <w:rPr>
          <w:rFonts w:cstheme="minorHAnsi"/>
          <w:b/>
          <w:bCs/>
          <w:color w:val="7F0055"/>
          <w:sz w:val="16"/>
          <w:szCs w:val="16"/>
        </w:rPr>
        <w:t>class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 </w:t>
      </w:r>
      <w:r w:rsidRPr="00032840">
        <w:rPr>
          <w:rFonts w:cstheme="minorHAnsi"/>
          <w:b/>
          <w:bCs/>
          <w:color w:val="7F0055"/>
          <w:sz w:val="16"/>
          <w:szCs w:val="16"/>
        </w:rPr>
        <w:t>else</w:t>
      </w:r>
      <w:r w:rsidRPr="00032840">
        <w:rPr>
          <w:rFonts w:cstheme="minorHAnsi"/>
          <w:color w:val="000000"/>
          <w:sz w:val="16"/>
          <w:szCs w:val="16"/>
        </w:rPr>
        <w:t xml:space="preserve">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mCheckpoint</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Checkpoint();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Logs.</w:t>
      </w:r>
      <w:r w:rsidRPr="00032840">
        <w:rPr>
          <w:rFonts w:cstheme="minorHAnsi"/>
          <w:b/>
          <w:bCs/>
          <w:i/>
          <w:iCs/>
          <w:color w:val="0000C0"/>
          <w:sz w:val="16"/>
          <w:szCs w:val="16"/>
        </w:rPr>
        <w:t>system</w:t>
      </w:r>
      <w:r w:rsidRPr="00032840">
        <w:rPr>
          <w:rFonts w:cstheme="minorHAnsi"/>
          <w:color w:val="000000"/>
          <w:sz w:val="16"/>
          <w:szCs w:val="16"/>
        </w:rPr>
        <w:t>.info(</w:t>
      </w:r>
      <w:r w:rsidRPr="00032840">
        <w:rPr>
          <w:rFonts w:cstheme="minorHAnsi"/>
          <w:color w:val="0000C0"/>
          <w:sz w:val="16"/>
          <w:szCs w:val="16"/>
        </w:rPr>
        <w:t>mObjectWriter</w:t>
      </w:r>
      <w:r w:rsidRPr="00032840">
        <w:rPr>
          <w:rFonts w:cstheme="minorHAnsi"/>
          <w:color w:val="000000"/>
          <w:sz w:val="16"/>
          <w:szCs w:val="16"/>
        </w:rPr>
        <w:t>.writeValueAsString(</w:t>
      </w:r>
      <w:r w:rsidRPr="00032840">
        <w:rPr>
          <w:rFonts w:cstheme="minorHAnsi"/>
          <w:color w:val="0000C0"/>
          <w:sz w:val="16"/>
          <w:szCs w:val="16"/>
        </w:rPr>
        <w:t>mCheckpoint</w:t>
      </w:r>
      <w:r w:rsidRPr="00032840">
        <w:rPr>
          <w:rFonts w:cstheme="minorHAnsi"/>
          <w:color w:val="000000"/>
          <w:sz w:val="16"/>
          <w:szCs w:val="16"/>
        </w:rPr>
        <w:t>));</w:t>
      </w:r>
    </w:p>
    <w:p w:rsidR="00032840" w:rsidRDefault="00A76B78" w:rsidP="00724D20">
      <w:pPr>
        <w:ind w:left="720"/>
      </w:pPr>
      <w:r>
        <w:t xml:space="preserve">When </w:t>
      </w:r>
      <w:r w:rsidR="00724D20">
        <w:t xml:space="preserve">a source data backup file is read, it’s record count is determined by respective source data reader class file, which also keeps track of the record count being handed over to the destination writer class (Aerospike writer in most cases). When record count reaches the same value as in source data backup file, check pointing marks this file as completed migration. Next time, EDM runs with same source configured, it skips the files which completed migration in previous runs. </w:t>
      </w:r>
    </w:p>
    <w:p w:rsidR="00724D20" w:rsidRDefault="00724D20" w:rsidP="00724D20">
      <w:pPr>
        <w:ind w:left="720"/>
      </w:pPr>
    </w:p>
    <w:p w:rsidR="00895BFA" w:rsidRDefault="00895BFA" w:rsidP="00C94182">
      <w:pPr>
        <w:pStyle w:val="ListParagraph"/>
        <w:numPr>
          <w:ilvl w:val="0"/>
          <w:numId w:val="6"/>
        </w:numPr>
      </w:pPr>
      <w:r>
        <w:lastRenderedPageBreak/>
        <w:t>Initializes logging and reporting metrics for console as well as Graphite reporting</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b/>
          <w:bCs/>
          <w:color w:val="7F0055"/>
          <w:sz w:val="16"/>
          <w:szCs w:val="16"/>
        </w:rPr>
        <w:t>private</w:t>
      </w:r>
      <w:r w:rsidRPr="00032840">
        <w:rPr>
          <w:rFonts w:cstheme="minorHAnsi"/>
          <w:color w:val="000000"/>
          <w:sz w:val="16"/>
          <w:szCs w:val="16"/>
        </w:rPr>
        <w:t xml:space="preserve"> </w:t>
      </w:r>
      <w:r w:rsidRPr="00032840">
        <w:rPr>
          <w:rFonts w:cstheme="minorHAnsi"/>
          <w:b/>
          <w:bCs/>
          <w:color w:val="7F0055"/>
          <w:sz w:val="16"/>
          <w:szCs w:val="16"/>
        </w:rPr>
        <w:t>void</w:t>
      </w:r>
      <w:r w:rsidRPr="00032840">
        <w:rPr>
          <w:rFonts w:cstheme="minorHAnsi"/>
          <w:color w:val="000000"/>
          <w:sz w:val="16"/>
          <w:szCs w:val="16"/>
        </w:rPr>
        <w:t xml:space="preserve"> initMetrics()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consoleReporterInterval</w:t>
      </w:r>
      <w:r w:rsidRPr="00032840">
        <w:rPr>
          <w:rFonts w:cstheme="minorHAnsi"/>
          <w:color w:val="000000"/>
          <w:sz w:val="16"/>
          <w:szCs w:val="16"/>
        </w:rPr>
        <w:t xml:space="preserve"> &gt; 0 )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mConsoleReporter</w:t>
      </w:r>
      <w:r w:rsidRPr="00032840">
        <w:rPr>
          <w:rFonts w:cstheme="minorHAnsi"/>
          <w:color w:val="000000"/>
          <w:sz w:val="16"/>
          <w:szCs w:val="16"/>
        </w:rPr>
        <w:t xml:space="preserve"> = ConsoleReporter.</w:t>
      </w:r>
      <w:r w:rsidRPr="00032840">
        <w:rPr>
          <w:rFonts w:cstheme="minorHAnsi"/>
          <w:i/>
          <w:iCs/>
          <w:color w:val="000000"/>
          <w:sz w:val="16"/>
          <w:szCs w:val="16"/>
        </w:rPr>
        <w:t>forRegistry</w:t>
      </w:r>
      <w:r w:rsidRPr="00032840">
        <w:rPr>
          <w:rFonts w:cstheme="minorHAnsi"/>
          <w:color w:val="000000"/>
          <w:sz w:val="16"/>
          <w:szCs w:val="16"/>
        </w:rPr>
        <w:t>(</w:t>
      </w:r>
      <w:r w:rsidRPr="00032840">
        <w:rPr>
          <w:rFonts w:cstheme="minorHAnsi"/>
          <w:b/>
          <w:bCs/>
          <w:i/>
          <w:iCs/>
          <w:color w:val="0000C0"/>
          <w:sz w:val="16"/>
          <w:szCs w:val="16"/>
        </w:rPr>
        <w:t>metrics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.convertRatesTo(TimeUnit.</w:t>
      </w:r>
      <w:r w:rsidRPr="00032840">
        <w:rPr>
          <w:rFonts w:cstheme="minorHAnsi"/>
          <w:b/>
          <w:bCs/>
          <w:i/>
          <w:iCs/>
          <w:color w:val="0000C0"/>
          <w:sz w:val="16"/>
          <w:szCs w:val="16"/>
        </w:rPr>
        <w:t>SECONDS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.convertDurationsTo(TimeUnit.</w:t>
      </w:r>
      <w:r w:rsidRPr="00032840">
        <w:rPr>
          <w:rFonts w:cstheme="minorHAnsi"/>
          <w:b/>
          <w:bCs/>
          <w:i/>
          <w:iCs/>
          <w:color w:val="0000C0"/>
          <w:sz w:val="16"/>
          <w:szCs w:val="16"/>
        </w:rPr>
        <w:t>MILLISECONDS</w:t>
      </w:r>
      <w:r w:rsidRPr="00032840">
        <w:rPr>
          <w:rFonts w:cstheme="minorHAnsi"/>
          <w:color w:val="000000"/>
          <w:sz w:val="16"/>
          <w:szCs w:val="16"/>
        </w:rPr>
        <w:t>).build();</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mConsoleReporter</w:t>
      </w:r>
      <w:r w:rsidRPr="00032840">
        <w:rPr>
          <w:rFonts w:cstheme="minorHAnsi"/>
          <w:color w:val="000000"/>
          <w:sz w:val="16"/>
          <w:szCs w:val="16"/>
        </w:rPr>
        <w:t>.start(</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consoleReporterInterval</w:t>
      </w:r>
      <w:r w:rsidRPr="00032840">
        <w:rPr>
          <w:rFonts w:cstheme="minorHAnsi"/>
          <w:color w:val="000000"/>
          <w:sz w:val="16"/>
          <w:szCs w:val="16"/>
        </w:rPr>
        <w:t>, TimeUnit.</w:t>
      </w:r>
      <w:r w:rsidRPr="00032840">
        <w:rPr>
          <w:rFonts w:cstheme="minorHAnsi"/>
          <w:b/>
          <w:bCs/>
          <w:i/>
          <w:iCs/>
          <w:color w:val="0000C0"/>
          <w:sz w:val="16"/>
          <w:szCs w:val="16"/>
        </w:rPr>
        <w:t>SECONDS</w:t>
      </w:r>
      <w:r w:rsidRPr="00032840">
        <w:rPr>
          <w:rFonts w:cstheme="minorHAnsi"/>
          <w:color w:val="000000"/>
          <w:sz w:val="16"/>
          <w:szCs w:val="16"/>
        </w:rPr>
        <w:t>);</w:t>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graphiteReporterInterval</w:t>
      </w:r>
      <w:r w:rsidRPr="00032840">
        <w:rPr>
          <w:rFonts w:cstheme="minorHAnsi"/>
          <w:color w:val="000000"/>
          <w:sz w:val="16"/>
          <w:szCs w:val="16"/>
        </w:rPr>
        <w:t xml:space="preserve"> &gt; 0 )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graphitePickeled</w:t>
      </w:r>
      <w:r w:rsidRPr="00032840">
        <w:rPr>
          <w:rFonts w:cstheme="minorHAnsi"/>
          <w:color w:val="000000"/>
          <w:sz w:val="16"/>
          <w:szCs w:val="16"/>
        </w:rPr>
        <w:t xml:space="preserve">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PickledGraphite </w:t>
      </w:r>
      <w:r w:rsidRPr="00032840">
        <w:rPr>
          <w:rFonts w:cstheme="minorHAnsi"/>
          <w:color w:val="6A3E3E"/>
          <w:sz w:val="16"/>
          <w:szCs w:val="16"/>
        </w:rPr>
        <w:t>pickledGraphite</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PickledGraphite(</w:t>
      </w:r>
      <w:r w:rsidRPr="00032840">
        <w:rPr>
          <w:rFonts w:cstheme="minorHAnsi"/>
          <w:b/>
          <w:bCs/>
          <w:color w:val="7F0055"/>
          <w:sz w:val="16"/>
          <w:szCs w:val="16"/>
        </w:rPr>
        <w:t>new</w:t>
      </w:r>
      <w:r w:rsidRPr="00032840">
        <w:rPr>
          <w:rFonts w:cstheme="minorHAnsi"/>
          <w:color w:val="000000"/>
          <w:sz w:val="16"/>
          <w:szCs w:val="16"/>
        </w:rPr>
        <w:t xml:space="preserve"> InetSocketAddress(</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graphiteReporterHost</w:t>
      </w:r>
      <w:r w:rsidRPr="00032840">
        <w:rPr>
          <w:rFonts w:cstheme="minorHAnsi"/>
          <w:color w:val="000000"/>
          <w:sz w:val="16"/>
          <w:szCs w:val="16"/>
        </w:rPr>
        <w:t xml:space="preserve">,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graphiteReporterPort</w:t>
      </w:r>
      <w:r w:rsidRPr="00032840">
        <w:rPr>
          <w:rFonts w:cstheme="minorHAnsi"/>
          <w:color w:val="000000"/>
          <w:sz w:val="16"/>
          <w:szCs w:val="16"/>
        </w:rPr>
        <w:t xml:space="preserve">),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graphitePickeledBatchSize</w:t>
      </w:r>
      <w:r w:rsidRPr="00032840">
        <w:rPr>
          <w:rFonts w:cstheme="minorHAnsi"/>
          <w:color w:val="000000"/>
          <w:sz w:val="16"/>
          <w:szCs w:val="16"/>
        </w:rPr>
        <w:t>);</w:t>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mGraphiteReporter</w:t>
      </w:r>
      <w:r w:rsidRPr="00032840">
        <w:rPr>
          <w:rFonts w:cstheme="minorHAnsi"/>
          <w:color w:val="000000"/>
          <w:sz w:val="16"/>
          <w:szCs w:val="16"/>
        </w:rPr>
        <w:t xml:space="preserve"> = GraphiteReporter.</w:t>
      </w:r>
      <w:r w:rsidRPr="00032840">
        <w:rPr>
          <w:rFonts w:cstheme="minorHAnsi"/>
          <w:i/>
          <w:iCs/>
          <w:color w:val="000000"/>
          <w:sz w:val="16"/>
          <w:szCs w:val="16"/>
        </w:rPr>
        <w:t>forRegistry</w:t>
      </w:r>
      <w:r w:rsidRPr="00032840">
        <w:rPr>
          <w:rFonts w:cstheme="minorHAnsi"/>
          <w:color w:val="000000"/>
          <w:sz w:val="16"/>
          <w:szCs w:val="16"/>
        </w:rPr>
        <w:t>(</w:t>
      </w:r>
      <w:r w:rsidRPr="00032840">
        <w:rPr>
          <w:rFonts w:cstheme="minorHAnsi"/>
          <w:b/>
          <w:bCs/>
          <w:i/>
          <w:iCs/>
          <w:color w:val="0000C0"/>
          <w:sz w:val="16"/>
          <w:szCs w:val="16"/>
        </w:rPr>
        <w:t>metrics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.prefixedWith(</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graphiteReporterPrefix</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.convertRatesTo(TimeUnit.</w:t>
      </w:r>
      <w:r w:rsidRPr="00032840">
        <w:rPr>
          <w:rFonts w:cstheme="minorHAnsi"/>
          <w:b/>
          <w:bCs/>
          <w:i/>
          <w:iCs/>
          <w:color w:val="0000C0"/>
          <w:sz w:val="16"/>
          <w:szCs w:val="16"/>
        </w:rPr>
        <w:t>SECONDS</w:t>
      </w:r>
      <w:r w:rsidRPr="00032840">
        <w:rPr>
          <w:rFonts w:cstheme="minorHAnsi"/>
          <w:color w:val="000000"/>
          <w:sz w:val="16"/>
          <w:szCs w:val="16"/>
        </w:rPr>
        <w:t>).convertDurationsTo(TimeUnit.</w:t>
      </w:r>
      <w:r w:rsidRPr="00032840">
        <w:rPr>
          <w:rFonts w:cstheme="minorHAnsi"/>
          <w:b/>
          <w:bCs/>
          <w:i/>
          <w:iCs/>
          <w:color w:val="0000C0"/>
          <w:sz w:val="16"/>
          <w:szCs w:val="16"/>
        </w:rPr>
        <w:t>MILLISECONDS</w:t>
      </w:r>
      <w:r w:rsidRPr="00032840">
        <w:rPr>
          <w:rFonts w:cstheme="minorHAnsi"/>
          <w:color w:val="000000"/>
          <w:sz w:val="16"/>
          <w:szCs w:val="16"/>
        </w:rPr>
        <w:t>).filter(MetricFilter.</w:t>
      </w:r>
      <w:r w:rsidRPr="00032840">
        <w:rPr>
          <w:rFonts w:cstheme="minorHAnsi"/>
          <w:b/>
          <w:bCs/>
          <w:i/>
          <w:iCs/>
          <w:color w:val="0000C0"/>
          <w:sz w:val="16"/>
          <w:szCs w:val="16"/>
        </w:rPr>
        <w:t>ALL</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.build(</w:t>
      </w:r>
      <w:r w:rsidRPr="00032840">
        <w:rPr>
          <w:rFonts w:cstheme="minorHAnsi"/>
          <w:color w:val="6A3E3E"/>
          <w:sz w:val="16"/>
          <w:szCs w:val="16"/>
        </w:rPr>
        <w:t>pickledGraphite</w:t>
      </w:r>
      <w:r w:rsidRPr="00032840">
        <w:rPr>
          <w:rFonts w:cstheme="minorHAnsi"/>
          <w:color w:val="000000"/>
          <w:sz w:val="16"/>
          <w:szCs w:val="16"/>
        </w:rPr>
        <w:t>);</w:t>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 </w:t>
      </w:r>
      <w:r w:rsidRPr="00032840">
        <w:rPr>
          <w:rFonts w:cstheme="minorHAnsi"/>
          <w:b/>
          <w:bCs/>
          <w:color w:val="7F0055"/>
          <w:sz w:val="16"/>
          <w:szCs w:val="16"/>
        </w:rPr>
        <w:t>else</w:t>
      </w:r>
      <w:r w:rsidRPr="00032840">
        <w:rPr>
          <w:rFonts w:cstheme="minorHAnsi"/>
          <w:color w:val="000000"/>
          <w:sz w:val="16"/>
          <w:szCs w:val="16"/>
        </w:rPr>
        <w:t xml:space="preserve">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Graphite </w:t>
      </w:r>
      <w:r w:rsidRPr="00032840">
        <w:rPr>
          <w:rFonts w:cstheme="minorHAnsi"/>
          <w:color w:val="6A3E3E"/>
          <w:sz w:val="16"/>
          <w:szCs w:val="16"/>
        </w:rPr>
        <w:t>graphite</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Graphite(</w:t>
      </w:r>
      <w:r w:rsidRPr="00032840">
        <w:rPr>
          <w:rFonts w:cstheme="minorHAnsi"/>
          <w:b/>
          <w:bCs/>
          <w:color w:val="7F0055"/>
          <w:sz w:val="16"/>
          <w:szCs w:val="16"/>
        </w:rPr>
        <w:t>new</w:t>
      </w:r>
      <w:r w:rsidRPr="00032840">
        <w:rPr>
          <w:rFonts w:cstheme="minorHAnsi"/>
          <w:color w:val="000000"/>
          <w:sz w:val="16"/>
          <w:szCs w:val="16"/>
        </w:rPr>
        <w:t xml:space="preserve"> InetSocketAddress(</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graphiteReporterHost</w:t>
      </w:r>
      <w:r w:rsidRPr="00032840">
        <w:rPr>
          <w:rFonts w:cstheme="minorHAnsi"/>
          <w:color w:val="000000"/>
          <w:sz w:val="16"/>
          <w:szCs w:val="16"/>
        </w:rPr>
        <w:t xml:space="preserve">,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graphiteReporterPort</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mGraphiteReporter</w:t>
      </w:r>
      <w:r w:rsidRPr="00032840">
        <w:rPr>
          <w:rFonts w:cstheme="minorHAnsi"/>
          <w:color w:val="000000"/>
          <w:sz w:val="16"/>
          <w:szCs w:val="16"/>
        </w:rPr>
        <w:t xml:space="preserve"> = GraphiteReporter.</w:t>
      </w:r>
      <w:r w:rsidRPr="00032840">
        <w:rPr>
          <w:rFonts w:cstheme="minorHAnsi"/>
          <w:i/>
          <w:iCs/>
          <w:color w:val="000000"/>
          <w:sz w:val="16"/>
          <w:szCs w:val="16"/>
        </w:rPr>
        <w:t>forRegistry</w:t>
      </w:r>
      <w:r w:rsidRPr="00032840">
        <w:rPr>
          <w:rFonts w:cstheme="minorHAnsi"/>
          <w:color w:val="000000"/>
          <w:sz w:val="16"/>
          <w:szCs w:val="16"/>
        </w:rPr>
        <w:t>(</w:t>
      </w:r>
      <w:r w:rsidRPr="00032840">
        <w:rPr>
          <w:rFonts w:cstheme="minorHAnsi"/>
          <w:b/>
          <w:bCs/>
          <w:i/>
          <w:iCs/>
          <w:color w:val="0000C0"/>
          <w:sz w:val="16"/>
          <w:szCs w:val="16"/>
        </w:rPr>
        <w:t>metrics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.prefixedWith(</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graphiteReporterPrefix</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.convertRatesTo(TimeUnit.</w:t>
      </w:r>
      <w:r w:rsidRPr="00032840">
        <w:rPr>
          <w:rFonts w:cstheme="minorHAnsi"/>
          <w:b/>
          <w:bCs/>
          <w:i/>
          <w:iCs/>
          <w:color w:val="0000C0"/>
          <w:sz w:val="16"/>
          <w:szCs w:val="16"/>
        </w:rPr>
        <w:t>SECONDS</w:t>
      </w:r>
      <w:r w:rsidRPr="00032840">
        <w:rPr>
          <w:rFonts w:cstheme="minorHAnsi"/>
          <w:color w:val="000000"/>
          <w:sz w:val="16"/>
          <w:szCs w:val="16"/>
        </w:rPr>
        <w:t>).convertDurationsTo(TimeUnit.</w:t>
      </w:r>
      <w:r w:rsidRPr="00032840">
        <w:rPr>
          <w:rFonts w:cstheme="minorHAnsi"/>
          <w:b/>
          <w:bCs/>
          <w:i/>
          <w:iCs/>
          <w:color w:val="0000C0"/>
          <w:sz w:val="16"/>
          <w:szCs w:val="16"/>
        </w:rPr>
        <w:t>MILLISECONDS</w:t>
      </w:r>
      <w:r w:rsidRPr="00032840">
        <w:rPr>
          <w:rFonts w:cstheme="minorHAnsi"/>
          <w:color w:val="000000"/>
          <w:sz w:val="16"/>
          <w:szCs w:val="16"/>
        </w:rPr>
        <w:t>).filter(MetricFilter.</w:t>
      </w:r>
      <w:r w:rsidRPr="00032840">
        <w:rPr>
          <w:rFonts w:cstheme="minorHAnsi"/>
          <w:b/>
          <w:bCs/>
          <w:i/>
          <w:iCs/>
          <w:color w:val="0000C0"/>
          <w:sz w:val="16"/>
          <w:szCs w:val="16"/>
        </w:rPr>
        <w:t>ALL</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.build(</w:t>
      </w:r>
      <w:r w:rsidRPr="00032840">
        <w:rPr>
          <w:rFonts w:cstheme="minorHAnsi"/>
          <w:color w:val="6A3E3E"/>
          <w:sz w:val="16"/>
          <w:szCs w:val="16"/>
        </w:rPr>
        <w:t>graphite</w:t>
      </w:r>
      <w:r w:rsidRPr="00032840">
        <w:rPr>
          <w:rFonts w:cstheme="minorHAnsi"/>
          <w:color w:val="000000"/>
          <w:sz w:val="16"/>
          <w:szCs w:val="16"/>
        </w:rPr>
        <w:t>);</w:t>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mGraphiteReporter</w:t>
      </w:r>
      <w:r w:rsidRPr="00032840">
        <w:rPr>
          <w:rFonts w:cstheme="minorHAnsi"/>
          <w:color w:val="000000"/>
          <w:sz w:val="16"/>
          <w:szCs w:val="16"/>
        </w:rPr>
        <w:t>.start(</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graphiteReporterInterval</w:t>
      </w:r>
      <w:r w:rsidRPr="00032840">
        <w:rPr>
          <w:rFonts w:cstheme="minorHAnsi"/>
          <w:color w:val="000000"/>
          <w:sz w:val="16"/>
          <w:szCs w:val="16"/>
        </w:rPr>
        <w:t>, TimeUnit.</w:t>
      </w:r>
      <w:r w:rsidRPr="00032840">
        <w:rPr>
          <w:rFonts w:cstheme="minorHAnsi"/>
          <w:b/>
          <w:bCs/>
          <w:i/>
          <w:iCs/>
          <w:color w:val="0000C0"/>
          <w:sz w:val="16"/>
          <w:szCs w:val="16"/>
        </w:rPr>
        <w:t>SECONDS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ind w:left="1440"/>
        <w:rPr>
          <w:rFonts w:cstheme="minorHAnsi"/>
          <w:sz w:val="16"/>
          <w:szCs w:val="16"/>
        </w:rPr>
      </w:pPr>
      <w:r w:rsidRPr="00032840">
        <w:rPr>
          <w:rFonts w:cstheme="minorHAnsi"/>
          <w:color w:val="000000"/>
          <w:sz w:val="16"/>
          <w:szCs w:val="16"/>
        </w:rPr>
        <w:tab/>
        <w:t>}</w:t>
      </w:r>
    </w:p>
    <w:p w:rsidR="00032840" w:rsidRDefault="00032840" w:rsidP="00032840">
      <w:pPr>
        <w:pStyle w:val="ListParagraph"/>
      </w:pPr>
    </w:p>
    <w:p w:rsidR="00032840" w:rsidRDefault="00032840" w:rsidP="00032840">
      <w:pPr>
        <w:pStyle w:val="ListParagraph"/>
      </w:pPr>
    </w:p>
    <w:p w:rsidR="00895BFA" w:rsidRDefault="00895BFA" w:rsidP="00C94182">
      <w:pPr>
        <w:pStyle w:val="ListParagraph"/>
        <w:numPr>
          <w:ilvl w:val="0"/>
          <w:numId w:val="6"/>
        </w:numPr>
      </w:pPr>
      <w:r>
        <w:t xml:space="preserve">Defines decimal number format and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 xml:space="preserve">NumberFormat </w:t>
      </w:r>
      <w:r w:rsidRPr="00032840">
        <w:rPr>
          <w:rFonts w:cstheme="minorHAnsi"/>
          <w:color w:val="6A3E3E"/>
          <w:sz w:val="16"/>
          <w:szCs w:val="16"/>
        </w:rPr>
        <w:t>numberFormat</w:t>
      </w:r>
      <w:r w:rsidRPr="00032840">
        <w:rPr>
          <w:rFonts w:cstheme="minorHAnsi"/>
          <w:color w:val="000000"/>
          <w:sz w:val="16"/>
          <w:szCs w:val="16"/>
        </w:rPr>
        <w:t xml:space="preserve"> = NumberFormat.</w:t>
      </w:r>
      <w:r w:rsidRPr="00032840">
        <w:rPr>
          <w:rFonts w:cstheme="minorHAnsi"/>
          <w:i/>
          <w:iCs/>
          <w:color w:val="000000"/>
          <w:sz w:val="16"/>
          <w:szCs w:val="16"/>
        </w:rPr>
        <w:t>getNumberInstance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6A3E3E"/>
          <w:sz w:val="16"/>
          <w:szCs w:val="16"/>
        </w:rPr>
        <w:t>numberFormat</w:t>
      </w:r>
      <w:r w:rsidRPr="00032840">
        <w:rPr>
          <w:rFonts w:cstheme="minorHAnsi"/>
          <w:color w:val="000000"/>
          <w:sz w:val="16"/>
          <w:szCs w:val="16"/>
        </w:rPr>
        <w:t>.setMaximumFractionDigits(3);</w:t>
      </w:r>
    </w:p>
    <w:p w:rsidR="00032840" w:rsidRPr="00032840" w:rsidRDefault="00032840" w:rsidP="00032840">
      <w:pPr>
        <w:autoSpaceDE w:val="0"/>
        <w:autoSpaceDN w:val="0"/>
        <w:adjustRightInd w:val="0"/>
        <w:ind w:left="1440"/>
        <w:rPr>
          <w:rFonts w:cstheme="minorHAnsi"/>
          <w:sz w:val="16"/>
          <w:szCs w:val="16"/>
        </w:rPr>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PeriodFormatter </w:t>
      </w:r>
      <w:r w:rsidRPr="00032840">
        <w:rPr>
          <w:rFonts w:cstheme="minorHAnsi"/>
          <w:color w:val="6A3E3E"/>
          <w:sz w:val="16"/>
          <w:szCs w:val="16"/>
        </w:rPr>
        <w:t>formatter</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PeriodFormatterBuilder().printZeroAlways().appendDays().appendSuffix(</w:t>
      </w:r>
      <w:r w:rsidRPr="00032840">
        <w:rPr>
          <w:rFonts w:cstheme="minorHAnsi"/>
          <w:color w:val="2A00FF"/>
          <w:sz w:val="16"/>
          <w:szCs w:val="16"/>
        </w:rPr>
        <w:t>"d "</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.printZeroAlways().appendHours().appendSuffix(</w:t>
      </w:r>
      <w:r w:rsidRPr="00032840">
        <w:rPr>
          <w:rFonts w:cstheme="minorHAnsi"/>
          <w:color w:val="2A00FF"/>
          <w:sz w:val="16"/>
          <w:szCs w:val="16"/>
        </w:rPr>
        <w:t>"h "</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.printZeroAlways().appendMinutes().appendSuffix(</w:t>
      </w:r>
      <w:r w:rsidRPr="00032840">
        <w:rPr>
          <w:rFonts w:cstheme="minorHAnsi"/>
          <w:color w:val="2A00FF"/>
          <w:sz w:val="16"/>
          <w:szCs w:val="16"/>
        </w:rPr>
        <w:t>"m "</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.printZeroAlways().appendSeconds().appendSuffix(</w:t>
      </w:r>
      <w:r w:rsidRPr="00032840">
        <w:rPr>
          <w:rFonts w:cstheme="minorHAnsi"/>
          <w:color w:val="2A00FF"/>
          <w:sz w:val="16"/>
          <w:szCs w:val="16"/>
        </w:rPr>
        <w:t>"s "</w:t>
      </w:r>
      <w:r w:rsidRPr="00032840">
        <w:rPr>
          <w:rFonts w:cstheme="minorHAnsi"/>
          <w:color w:val="000000"/>
          <w:sz w:val="16"/>
          <w:szCs w:val="16"/>
        </w:rPr>
        <w:t>)</w:t>
      </w:r>
    </w:p>
    <w:p w:rsidR="00032840" w:rsidRPr="00032840" w:rsidRDefault="00032840" w:rsidP="00032840">
      <w:pPr>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.printZeroAlways().appendMillis().appendSuffix(</w:t>
      </w:r>
      <w:r w:rsidRPr="00032840">
        <w:rPr>
          <w:rFonts w:cstheme="minorHAnsi"/>
          <w:color w:val="2A00FF"/>
          <w:sz w:val="16"/>
          <w:szCs w:val="16"/>
        </w:rPr>
        <w:t>"ms"</w:t>
      </w:r>
      <w:r w:rsidRPr="00032840">
        <w:rPr>
          <w:rFonts w:cstheme="minorHAnsi"/>
          <w:color w:val="000000"/>
          <w:sz w:val="16"/>
          <w:szCs w:val="16"/>
        </w:rPr>
        <w:t>).toFormatter();</w:t>
      </w:r>
    </w:p>
    <w:p w:rsidR="00895BFA" w:rsidRDefault="00895BFA" w:rsidP="00C94182">
      <w:pPr>
        <w:pStyle w:val="ListParagraph"/>
        <w:numPr>
          <w:ilvl w:val="0"/>
          <w:numId w:val="6"/>
        </w:numPr>
      </w:pPr>
      <w:r>
        <w:t>Also launch a T</w:t>
      </w:r>
      <w:r w:rsidR="00D16B63">
        <w:t>elnet service</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highlight w:val="lightGray"/>
        </w:rPr>
        <w:t>TelnetServer</w:t>
      </w:r>
      <w:r w:rsidRPr="00032840">
        <w:rPr>
          <w:rFonts w:cstheme="minorHAnsi"/>
          <w:color w:val="000000"/>
          <w:sz w:val="16"/>
          <w:szCs w:val="16"/>
        </w:rPr>
        <w:t xml:space="preserve"> </w:t>
      </w:r>
      <w:r w:rsidRPr="00032840">
        <w:rPr>
          <w:rFonts w:cstheme="minorHAnsi"/>
          <w:color w:val="6A3E3E"/>
          <w:sz w:val="16"/>
          <w:szCs w:val="16"/>
        </w:rPr>
        <w:t>telnetServer</w:t>
      </w:r>
      <w:r w:rsidRPr="00032840">
        <w:rPr>
          <w:rFonts w:cstheme="minorHAnsi"/>
          <w:color w:val="000000"/>
          <w:sz w:val="16"/>
          <w:szCs w:val="16"/>
        </w:rPr>
        <w:t xml:space="preserve"> = </w:t>
      </w:r>
      <w:r w:rsidRPr="00032840">
        <w:rPr>
          <w:rFonts w:cstheme="minorHAnsi"/>
          <w:b/>
          <w:bCs/>
          <w:color w:val="7F0055"/>
          <w:sz w:val="16"/>
          <w:szCs w:val="16"/>
        </w:rPr>
        <w:t>null</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try</w:t>
      </w:r>
      <w:r w:rsidRPr="00032840">
        <w:rPr>
          <w:rFonts w:cstheme="minorHAnsi"/>
          <w:color w:val="000000"/>
          <w:sz w:val="16"/>
          <w:szCs w:val="16"/>
        </w:rPr>
        <w:t xml:space="preserve">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telnetPort</w:t>
      </w:r>
      <w:r w:rsidRPr="00032840">
        <w:rPr>
          <w:rFonts w:cstheme="minorHAnsi"/>
          <w:color w:val="000000"/>
          <w:sz w:val="16"/>
          <w:szCs w:val="16"/>
        </w:rPr>
        <w:t xml:space="preserve"> &gt; 0 )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6A3E3E"/>
          <w:sz w:val="16"/>
          <w:szCs w:val="16"/>
        </w:rPr>
        <w:t>telnetServer</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w:t>
      </w:r>
      <w:r w:rsidRPr="00032840">
        <w:rPr>
          <w:rFonts w:cstheme="minorHAnsi"/>
          <w:color w:val="000000"/>
          <w:sz w:val="16"/>
          <w:szCs w:val="16"/>
          <w:highlight w:val="lightGray"/>
        </w:rPr>
        <w:t>TelnetServer</w:t>
      </w:r>
      <w:r w:rsidRPr="00032840">
        <w:rPr>
          <w:rFonts w:cstheme="minorHAnsi"/>
          <w:color w:val="000000"/>
          <w:sz w:val="16"/>
          <w:szCs w:val="16"/>
        </w:rPr>
        <w:t>(</w:t>
      </w:r>
      <w:r w:rsidRPr="00032840">
        <w:rPr>
          <w:rFonts w:cstheme="minorHAnsi"/>
          <w:b/>
          <w:bCs/>
          <w:color w:val="7F0055"/>
          <w:sz w:val="16"/>
          <w:szCs w:val="16"/>
        </w:rPr>
        <w:t>this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6A3E3E"/>
          <w:sz w:val="16"/>
          <w:szCs w:val="16"/>
        </w:rPr>
        <w:t>telnetServer</w:t>
      </w:r>
      <w:r w:rsidRPr="00032840">
        <w:rPr>
          <w:rFonts w:cstheme="minorHAnsi"/>
          <w:color w:val="000000"/>
          <w:sz w:val="16"/>
          <w:szCs w:val="16"/>
        </w:rPr>
        <w:t>.bind(</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telnetPort</w:t>
      </w:r>
      <w:r w:rsidRPr="00032840">
        <w:rPr>
          <w:rFonts w:cstheme="minorHAnsi"/>
          <w:color w:val="000000"/>
          <w:sz w:val="16"/>
          <w:szCs w:val="16"/>
        </w:rPr>
        <w:t>);</w:t>
      </w:r>
    </w:p>
    <w:p w:rsidR="00032840" w:rsidRPr="00032840" w:rsidRDefault="00032840" w:rsidP="00032840">
      <w:pPr>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w:t>
      </w:r>
    </w:p>
    <w:p w:rsidR="00032840" w:rsidRDefault="00032840" w:rsidP="00032840">
      <w:pPr>
        <w:pStyle w:val="ListParagraph"/>
      </w:pPr>
    </w:p>
    <w:p w:rsidR="00D16B63" w:rsidRDefault="00D16B63" w:rsidP="00C94182">
      <w:pPr>
        <w:pStyle w:val="ListParagraph"/>
        <w:numPr>
          <w:ilvl w:val="0"/>
          <w:numId w:val="6"/>
        </w:numPr>
      </w:pPr>
      <w:r>
        <w:t>Then it starts configuring actual data source objects and for different data source types, corresponding configure() methods of respective data source type implementation classes are invoked.</w:t>
      </w:r>
      <w:r w:rsidR="00BE2B14">
        <w:t xml:space="preserve"> Following is for data source MongoDB-</w:t>
      </w:r>
    </w:p>
    <w:p w:rsidR="00BE2B14" w:rsidRPr="00BE2B14" w:rsidRDefault="00BE2B14" w:rsidP="00BE2B14">
      <w:pPr>
        <w:autoSpaceDE w:val="0"/>
        <w:autoSpaceDN w:val="0"/>
        <w:adjustRightInd w:val="0"/>
        <w:ind w:left="2160"/>
        <w:rPr>
          <w:rFonts w:cstheme="minorHAnsi"/>
          <w:sz w:val="16"/>
          <w:szCs w:val="16"/>
        </w:rPr>
      </w:pPr>
      <w:r w:rsidRPr="00BE2B14">
        <w:rPr>
          <w:rFonts w:cstheme="minorHAnsi"/>
          <w:b/>
          <w:bCs/>
          <w:color w:val="7F0055"/>
          <w:sz w:val="16"/>
          <w:szCs w:val="16"/>
        </w:rPr>
        <w:t>public</w:t>
      </w:r>
      <w:r w:rsidRPr="00BE2B14">
        <w:rPr>
          <w:rFonts w:cstheme="minorHAnsi"/>
          <w:color w:val="000000"/>
          <w:sz w:val="16"/>
          <w:szCs w:val="16"/>
        </w:rPr>
        <w:t xml:space="preserve"> </w:t>
      </w:r>
      <w:r w:rsidRPr="00BE2B14">
        <w:rPr>
          <w:rFonts w:cstheme="minorHAnsi"/>
          <w:b/>
          <w:bCs/>
          <w:color w:val="7F0055"/>
          <w:sz w:val="16"/>
          <w:szCs w:val="16"/>
        </w:rPr>
        <w:t>void</w:t>
      </w:r>
      <w:r w:rsidRPr="00BE2B14">
        <w:rPr>
          <w:rFonts w:cstheme="minorHAnsi"/>
          <w:color w:val="000000"/>
          <w:sz w:val="16"/>
          <w:szCs w:val="16"/>
        </w:rPr>
        <w:t xml:space="preserve"> configure(App </w:t>
      </w:r>
      <w:r w:rsidRPr="00BE2B14">
        <w:rPr>
          <w:rFonts w:cstheme="minorHAnsi"/>
          <w:color w:val="6A3E3E"/>
          <w:sz w:val="16"/>
          <w:szCs w:val="16"/>
        </w:rPr>
        <w:t>context</w:t>
      </w:r>
      <w:r w:rsidRPr="00BE2B14">
        <w:rPr>
          <w:rFonts w:cstheme="minorHAnsi"/>
          <w:color w:val="000000"/>
          <w:sz w:val="16"/>
          <w:szCs w:val="16"/>
        </w:rPr>
        <w:t xml:space="preserve">, Route.SourceConfig </w:t>
      </w:r>
      <w:r w:rsidRPr="00BE2B14">
        <w:rPr>
          <w:rFonts w:cstheme="minorHAnsi"/>
          <w:color w:val="6A3E3E"/>
          <w:sz w:val="16"/>
          <w:szCs w:val="16"/>
        </w:rPr>
        <w:t>sourceConfig</w:t>
      </w:r>
      <w:r w:rsidRPr="00BE2B14">
        <w:rPr>
          <w:rFonts w:cstheme="minorHAnsi"/>
          <w:color w:val="000000"/>
          <w:sz w:val="16"/>
          <w:szCs w:val="16"/>
        </w:rPr>
        <w:t xml:space="preserve">, Listener </w:t>
      </w:r>
      <w:r w:rsidRPr="00BE2B14">
        <w:rPr>
          <w:rFonts w:cstheme="minorHAnsi"/>
          <w:color w:val="6A3E3E"/>
          <w:sz w:val="16"/>
          <w:szCs w:val="16"/>
        </w:rPr>
        <w:t>listener</w:t>
      </w:r>
      <w:r w:rsidRPr="00BE2B14">
        <w:rPr>
          <w:rFonts w:cstheme="minorHAnsi"/>
          <w:color w:val="000000"/>
          <w:sz w:val="16"/>
          <w:szCs w:val="16"/>
        </w:rPr>
        <w:t xml:space="preserve">, Checkpoint </w:t>
      </w:r>
      <w:r w:rsidRPr="00BE2B14">
        <w:rPr>
          <w:rFonts w:cstheme="minorHAnsi"/>
          <w:color w:val="6A3E3E"/>
          <w:sz w:val="16"/>
          <w:szCs w:val="16"/>
        </w:rPr>
        <w:t>checkpoint</w:t>
      </w:r>
      <w:r w:rsidRPr="00BE2B14">
        <w:rPr>
          <w:rFonts w:cstheme="minorHAnsi"/>
          <w:color w:val="000000"/>
          <w:sz w:val="16"/>
          <w:szCs w:val="16"/>
        </w:rPr>
        <w:t xml:space="preserve">) </w:t>
      </w:r>
      <w:r w:rsidRPr="00BE2B14">
        <w:rPr>
          <w:rFonts w:cstheme="minorHAnsi"/>
          <w:b/>
          <w:bCs/>
          <w:color w:val="7F0055"/>
          <w:sz w:val="16"/>
          <w:szCs w:val="16"/>
        </w:rPr>
        <w:t>throws</w:t>
      </w:r>
      <w:r w:rsidRPr="00BE2B14">
        <w:rPr>
          <w:rFonts w:cstheme="minorHAnsi"/>
          <w:color w:val="000000"/>
          <w:sz w:val="16"/>
          <w:szCs w:val="16"/>
        </w:rPr>
        <w:t xml:space="preserve"> Exception {</w:t>
      </w: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super</w:t>
      </w:r>
      <w:r w:rsidRPr="00BE2B14">
        <w:rPr>
          <w:rFonts w:cstheme="minorHAnsi"/>
          <w:color w:val="000000"/>
          <w:sz w:val="16"/>
          <w:szCs w:val="16"/>
        </w:rPr>
        <w:t>.configure(</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6A3E3E"/>
          <w:sz w:val="16"/>
          <w:szCs w:val="16"/>
        </w:rPr>
        <w:t>sourceConfig</w:t>
      </w:r>
      <w:r w:rsidRPr="00BE2B14">
        <w:rPr>
          <w:rFonts w:cstheme="minorHAnsi"/>
          <w:color w:val="000000"/>
          <w:sz w:val="16"/>
          <w:szCs w:val="16"/>
        </w:rPr>
        <w:t xml:space="preserve">, </w:t>
      </w:r>
      <w:r w:rsidRPr="00BE2B14">
        <w:rPr>
          <w:rFonts w:cstheme="minorHAnsi"/>
          <w:color w:val="6A3E3E"/>
          <w:sz w:val="16"/>
          <w:szCs w:val="16"/>
        </w:rPr>
        <w:t>listener</w:t>
      </w:r>
      <w:r w:rsidRPr="00BE2B14">
        <w:rPr>
          <w:rFonts w:cstheme="minorHAnsi"/>
          <w:color w:val="000000"/>
          <w:sz w:val="16"/>
          <w:szCs w:val="16"/>
        </w:rPr>
        <w:t xml:space="preserve">, </w:t>
      </w:r>
      <w:r w:rsidRPr="00BE2B14">
        <w:rPr>
          <w:rFonts w:cstheme="minorHAnsi"/>
          <w:color w:val="6A3E3E"/>
          <w:sz w:val="16"/>
          <w:szCs w:val="16"/>
        </w:rPr>
        <w:t>checkpoint</w:t>
      </w:r>
      <w:r w:rsidRPr="00BE2B14">
        <w:rPr>
          <w:rFonts w:cstheme="minorHAnsi"/>
          <w:color w:val="000000"/>
          <w:sz w:val="16"/>
          <w:szCs w:val="16"/>
        </w:rPr>
        <w:t>);</w:t>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lastRenderedPageBreak/>
        <w:tab/>
      </w:r>
      <w:r w:rsidRPr="00BE2B14">
        <w:rPr>
          <w:rFonts w:cstheme="minorHAnsi"/>
          <w:color w:val="000000"/>
          <w:sz w:val="16"/>
          <w:szCs w:val="16"/>
        </w:rPr>
        <w:tab/>
      </w:r>
      <w:r w:rsidRPr="00BE2B14">
        <w:rPr>
          <w:rFonts w:cstheme="minorHAnsi"/>
          <w:b/>
          <w:bCs/>
          <w:color w:val="7F0055"/>
          <w:sz w:val="16"/>
          <w:szCs w:val="16"/>
        </w:rPr>
        <w:t>this</w:t>
      </w:r>
      <w:r w:rsidRPr="00BE2B14">
        <w:rPr>
          <w:rFonts w:cstheme="minorHAnsi"/>
          <w:color w:val="000000"/>
          <w:sz w:val="16"/>
          <w:szCs w:val="16"/>
        </w:rPr>
        <w:t>.</w:t>
      </w:r>
      <w:r w:rsidRPr="00BE2B14">
        <w:rPr>
          <w:rFonts w:cstheme="minorHAnsi"/>
          <w:color w:val="0000C0"/>
          <w:sz w:val="16"/>
          <w:szCs w:val="16"/>
        </w:rPr>
        <w:t>mPruneCompleted</w:t>
      </w:r>
      <w:r w:rsidRPr="00BE2B14">
        <w:rPr>
          <w:rFonts w:cstheme="minorHAnsi"/>
          <w:color w:val="000000"/>
          <w:sz w:val="16"/>
          <w:szCs w:val="16"/>
        </w:rPr>
        <w:t xml:space="preserve"> = </w:t>
      </w:r>
      <w:r w:rsidRPr="00BE2B14">
        <w:rPr>
          <w:rFonts w:cstheme="minorHAnsi"/>
          <w:color w:val="6A3E3E"/>
          <w:sz w:val="16"/>
          <w:szCs w:val="16"/>
        </w:rPr>
        <w:t>sourceConfig</w:t>
      </w:r>
      <w:r w:rsidRPr="00BE2B14">
        <w:rPr>
          <w:rFonts w:cstheme="minorHAnsi"/>
          <w:color w:val="000000"/>
          <w:sz w:val="16"/>
          <w:szCs w:val="16"/>
        </w:rPr>
        <w:t>.getBoolean(</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"mongodb.prunecompleted"</w:t>
      </w:r>
      <w:r w:rsidRPr="00BE2B14">
        <w:rPr>
          <w:rFonts w:cstheme="minorHAnsi"/>
          <w:color w:val="000000"/>
          <w:sz w:val="16"/>
          <w:szCs w:val="16"/>
        </w:rPr>
        <w:t xml:space="preserve">, </w:t>
      </w:r>
      <w:r w:rsidRPr="00BE2B14">
        <w:rPr>
          <w:rFonts w:cstheme="minorHAnsi"/>
          <w:b/>
          <w:bCs/>
          <w:color w:val="7F0055"/>
          <w:sz w:val="16"/>
          <w:szCs w:val="16"/>
        </w:rPr>
        <w:t>false</w:t>
      </w:r>
      <w:r w:rsidRPr="00BE2B14">
        <w:rPr>
          <w:rFonts w:cstheme="minorHAnsi"/>
          <w:color w:val="000000"/>
          <w:sz w:val="16"/>
          <w:szCs w:val="16"/>
        </w:rPr>
        <w:t>);</w:t>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this</w:t>
      </w:r>
      <w:r w:rsidRPr="00BE2B14">
        <w:rPr>
          <w:rFonts w:cstheme="minorHAnsi"/>
          <w:color w:val="000000"/>
          <w:sz w:val="16"/>
          <w:szCs w:val="16"/>
        </w:rPr>
        <w:t>.</w:t>
      </w:r>
      <w:r w:rsidRPr="00BE2B14">
        <w:rPr>
          <w:rFonts w:cstheme="minorHAnsi"/>
          <w:color w:val="0000C0"/>
          <w:sz w:val="16"/>
          <w:szCs w:val="16"/>
        </w:rPr>
        <w:t>mMaxScannersPerSource</w:t>
      </w:r>
      <w:r w:rsidRPr="00BE2B14">
        <w:rPr>
          <w:rFonts w:cstheme="minorHAnsi"/>
          <w:color w:val="000000"/>
          <w:sz w:val="16"/>
          <w:szCs w:val="16"/>
        </w:rPr>
        <w:t xml:space="preserve"> = </w:t>
      </w:r>
      <w:r w:rsidRPr="00BE2B14">
        <w:rPr>
          <w:rFonts w:cstheme="minorHAnsi"/>
          <w:color w:val="6A3E3E"/>
          <w:sz w:val="16"/>
          <w:szCs w:val="16"/>
        </w:rPr>
        <w:t>sourceConfig</w:t>
      </w:r>
      <w:r w:rsidRPr="00BE2B14">
        <w:rPr>
          <w:rFonts w:cstheme="minorHAnsi"/>
          <w:color w:val="000000"/>
          <w:sz w:val="16"/>
          <w:szCs w:val="16"/>
        </w:rPr>
        <w:t>.getInt(</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"mongodb.maxscannerspersource"</w:t>
      </w:r>
      <w:r w:rsidRPr="00BE2B14">
        <w:rPr>
          <w:rFonts w:cstheme="minorHAnsi"/>
          <w:color w:val="000000"/>
          <w:sz w:val="16"/>
          <w:szCs w:val="16"/>
        </w:rPr>
        <w:t>, 2);</w:t>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tab/>
        <w:t>}</w:t>
      </w:r>
    </w:p>
    <w:p w:rsidR="00BE2B14" w:rsidRPr="00BE2B14" w:rsidRDefault="00BE2B14" w:rsidP="00BE2B14">
      <w:pPr>
        <w:ind w:left="2160"/>
        <w:rPr>
          <w:rFonts w:cstheme="minorHAnsi"/>
          <w:sz w:val="16"/>
          <w:szCs w:val="16"/>
        </w:rPr>
      </w:pPr>
      <w:r w:rsidRPr="00BE2B14">
        <w:rPr>
          <w:rFonts w:cstheme="minorHAnsi"/>
          <w:color w:val="000000"/>
          <w:sz w:val="16"/>
          <w:szCs w:val="16"/>
        </w:rPr>
        <w:tab/>
      </w:r>
    </w:p>
    <w:p w:rsidR="00BE2B14" w:rsidRDefault="00BE2B14" w:rsidP="00BE2B14"/>
    <w:p w:rsidR="00BE2B14" w:rsidRDefault="00BE2B14" w:rsidP="00BE2B14">
      <w:pPr>
        <w:pStyle w:val="ListParagraph"/>
      </w:pPr>
    </w:p>
    <w:p w:rsidR="00D16B63" w:rsidRDefault="003F261C" w:rsidP="00C94182">
      <w:pPr>
        <w:pStyle w:val="ListParagraph"/>
        <w:numPr>
          <w:ilvl w:val="0"/>
          <w:numId w:val="6"/>
        </w:numPr>
      </w:pPr>
      <w:r>
        <w:t>It also configures destination objects invoking configure() methods of respective desti</w:t>
      </w:r>
      <w:r w:rsidR="00BE2B14">
        <w:t>nation classes. Following is for Aerospike-</w:t>
      </w:r>
    </w:p>
    <w:p w:rsidR="00924008" w:rsidRDefault="00924008" w:rsidP="00924008"/>
    <w:p w:rsidR="00BE2B14" w:rsidRPr="00BE2B14" w:rsidRDefault="00BE2B14" w:rsidP="00BE2B14">
      <w:pPr>
        <w:autoSpaceDE w:val="0"/>
        <w:autoSpaceDN w:val="0"/>
        <w:adjustRightInd w:val="0"/>
        <w:ind w:left="1440"/>
        <w:rPr>
          <w:rFonts w:cstheme="minorHAnsi"/>
          <w:sz w:val="16"/>
          <w:szCs w:val="16"/>
        </w:rPr>
      </w:pPr>
      <w:r w:rsidRPr="00BE2B14">
        <w:rPr>
          <w:rFonts w:cstheme="minorHAnsi"/>
          <w:b/>
          <w:bCs/>
          <w:color w:val="7F0055"/>
          <w:sz w:val="16"/>
          <w:szCs w:val="16"/>
        </w:rPr>
        <w:t>public</w:t>
      </w:r>
      <w:r w:rsidRPr="00BE2B14">
        <w:rPr>
          <w:rFonts w:cstheme="minorHAnsi"/>
          <w:color w:val="000000"/>
          <w:sz w:val="16"/>
          <w:szCs w:val="16"/>
        </w:rPr>
        <w:t xml:space="preserve"> </w:t>
      </w:r>
      <w:r w:rsidRPr="00BE2B14">
        <w:rPr>
          <w:rFonts w:cstheme="minorHAnsi"/>
          <w:b/>
          <w:bCs/>
          <w:color w:val="7F0055"/>
          <w:sz w:val="16"/>
          <w:szCs w:val="16"/>
        </w:rPr>
        <w:t>void</w:t>
      </w:r>
      <w:r w:rsidRPr="00BE2B14">
        <w:rPr>
          <w:rFonts w:cstheme="minorHAnsi"/>
          <w:color w:val="000000"/>
          <w:sz w:val="16"/>
          <w:szCs w:val="16"/>
        </w:rPr>
        <w:t xml:space="preserve"> configure(App </w:t>
      </w:r>
      <w:r w:rsidRPr="00BE2B14">
        <w:rPr>
          <w:rFonts w:cstheme="minorHAnsi"/>
          <w:color w:val="6A3E3E"/>
          <w:sz w:val="16"/>
          <w:szCs w:val="16"/>
        </w:rPr>
        <w:t>context</w:t>
      </w:r>
      <w:r w:rsidRPr="00BE2B14">
        <w:rPr>
          <w:rFonts w:cstheme="minorHAnsi"/>
          <w:color w:val="000000"/>
          <w:sz w:val="16"/>
          <w:szCs w:val="16"/>
        </w:rPr>
        <w:t xml:space="preserve">, DestinationConfig </w:t>
      </w:r>
      <w:r w:rsidRPr="00BE2B14">
        <w:rPr>
          <w:rFonts w:cstheme="minorHAnsi"/>
          <w:color w:val="6A3E3E"/>
          <w:sz w:val="16"/>
          <w:szCs w:val="16"/>
        </w:rPr>
        <w:t>destinationConfig</w:t>
      </w:r>
      <w:r w:rsidRPr="00BE2B14">
        <w:rPr>
          <w:rFonts w:cstheme="minorHAnsi"/>
          <w:color w:val="000000"/>
          <w:sz w:val="16"/>
          <w:szCs w:val="16"/>
        </w:rPr>
        <w:t xml:space="preserve">) </w:t>
      </w:r>
      <w:r w:rsidRPr="00BE2B14">
        <w:rPr>
          <w:rFonts w:cstheme="minorHAnsi"/>
          <w:b/>
          <w:bCs/>
          <w:color w:val="7F0055"/>
          <w:sz w:val="16"/>
          <w:szCs w:val="16"/>
        </w:rPr>
        <w:t>throws</w:t>
      </w:r>
      <w:r w:rsidRPr="00BE2B14">
        <w:rPr>
          <w:rFonts w:cstheme="minorHAnsi"/>
          <w:color w:val="000000"/>
          <w:sz w:val="16"/>
          <w:szCs w:val="16"/>
        </w:rPr>
        <w:t xml:space="preserve"> Exception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super</w:t>
      </w:r>
      <w:r w:rsidRPr="00BE2B14">
        <w:rPr>
          <w:rFonts w:cstheme="minorHAnsi"/>
          <w:color w:val="000000"/>
          <w:sz w:val="16"/>
          <w:szCs w:val="16"/>
        </w:rPr>
        <w:t>.configure(</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6A3E3E"/>
          <w:sz w:val="16"/>
          <w:szCs w:val="16"/>
        </w:rPr>
        <w:t>destinationConfig</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mPort</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.getInt(</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"aerospike.port"</w:t>
      </w:r>
      <w:r w:rsidRPr="00BE2B14">
        <w:rPr>
          <w:rFonts w:cstheme="minorHAnsi"/>
          <w:color w:val="000000"/>
          <w:sz w:val="16"/>
          <w:szCs w:val="16"/>
        </w:rPr>
        <w:t>, 3000);</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mHost</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"aerospike.host"</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t xml:space="preserve">String </w:t>
      </w:r>
      <w:r w:rsidRPr="00BE2B14">
        <w:rPr>
          <w:rFonts w:cstheme="minorHAnsi"/>
          <w:color w:val="6A3E3E"/>
          <w:sz w:val="16"/>
          <w:szCs w:val="16"/>
        </w:rPr>
        <w:t>policyJson</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"aerospike.clientPolicy"</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if</w:t>
      </w:r>
      <w:r w:rsidRPr="00BE2B14">
        <w:rPr>
          <w:rFonts w:cstheme="minorHAnsi"/>
          <w:color w:val="000000"/>
          <w:sz w:val="16"/>
          <w:szCs w:val="16"/>
        </w:rPr>
        <w:t xml:space="preserve"> ( </w:t>
      </w:r>
      <w:r w:rsidRPr="00BE2B14">
        <w:rPr>
          <w:rFonts w:cstheme="minorHAnsi"/>
          <w:color w:val="6A3E3E"/>
          <w:sz w:val="16"/>
          <w:szCs w:val="16"/>
        </w:rPr>
        <w:t>policyJson</w:t>
      </w:r>
      <w:r w:rsidRPr="00BE2B14">
        <w:rPr>
          <w:rFonts w:cstheme="minorHAnsi"/>
          <w:color w:val="000000"/>
          <w:sz w:val="16"/>
          <w:szCs w:val="16"/>
        </w:rPr>
        <w:t xml:space="preserve"> != </w:t>
      </w:r>
      <w:r w:rsidRPr="00BE2B14">
        <w:rPr>
          <w:rFonts w:cstheme="minorHAnsi"/>
          <w:b/>
          <w:bCs/>
          <w:color w:val="7F0055"/>
          <w:sz w:val="16"/>
          <w:szCs w:val="16"/>
        </w:rPr>
        <w:t>null</w:t>
      </w:r>
      <w:r w:rsidRPr="00BE2B14">
        <w:rPr>
          <w:rFonts w:cstheme="minorHAnsi"/>
          <w:color w:val="000000"/>
          <w:sz w:val="16"/>
          <w:szCs w:val="16"/>
        </w:rPr>
        <w:t xml:space="preserve">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try</w:t>
      </w:r>
      <w:r w:rsidRPr="00BE2B14">
        <w:rPr>
          <w:rFonts w:cstheme="minorHAnsi"/>
          <w:color w:val="000000"/>
          <w:sz w:val="16"/>
          <w:szCs w:val="16"/>
        </w:rPr>
        <w:t xml:space="preserve">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abstract</w:t>
      </w:r>
      <w:r w:rsidRPr="00BE2B14">
        <w:rPr>
          <w:rFonts w:cstheme="minorHAnsi"/>
          <w:color w:val="000000"/>
          <w:sz w:val="16"/>
          <w:szCs w:val="16"/>
        </w:rPr>
        <w:t xml:space="preserve"> </w:t>
      </w:r>
      <w:r w:rsidRPr="00BE2B14">
        <w:rPr>
          <w:rFonts w:cstheme="minorHAnsi"/>
          <w:b/>
          <w:bCs/>
          <w:color w:val="7F0055"/>
          <w:sz w:val="16"/>
          <w:szCs w:val="16"/>
        </w:rPr>
        <w:t>class</w:t>
      </w:r>
      <w:r w:rsidRPr="00BE2B14">
        <w:rPr>
          <w:rFonts w:cstheme="minorHAnsi"/>
          <w:color w:val="000000"/>
          <w:sz w:val="16"/>
          <w:szCs w:val="16"/>
        </w:rPr>
        <w:t xml:space="preserve"> MixIn {</w:t>
      </w:r>
      <w:r w:rsidRPr="00BE2B14">
        <w:rPr>
          <w:rFonts w:cstheme="minorHAnsi"/>
          <w:color w:val="646464"/>
          <w:sz w:val="16"/>
          <w:szCs w:val="16"/>
        </w:rPr>
        <w:t>@JsonIgnore</w:t>
      </w:r>
      <w:r w:rsidRPr="00BE2B14">
        <w:rPr>
          <w:rFonts w:cstheme="minorHAnsi"/>
          <w:color w:val="000000"/>
          <w:sz w:val="16"/>
          <w:szCs w:val="16"/>
        </w:rPr>
        <w:t xml:space="preserve"> TlsPolicy</w:t>
      </w:r>
      <w:r w:rsidRPr="00BE2B14">
        <w:rPr>
          <w:rFonts w:cstheme="minorHAnsi"/>
          <w:color w:val="000000"/>
          <w:sz w:val="16"/>
          <w:szCs w:val="16"/>
        </w:rPr>
        <w:tab/>
      </w:r>
      <w:r w:rsidRPr="00BE2B14">
        <w:rPr>
          <w:rFonts w:cstheme="minorHAnsi"/>
          <w:color w:val="0000C0"/>
          <w:sz w:val="16"/>
          <w:szCs w:val="16"/>
        </w:rPr>
        <w:t>tlsPolicy</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i/>
          <w:iCs/>
          <w:color w:val="0000C0"/>
          <w:sz w:val="16"/>
          <w:szCs w:val="16"/>
        </w:rPr>
        <w:t>MAPPER</w:t>
      </w:r>
      <w:r w:rsidRPr="00BE2B14">
        <w:rPr>
          <w:rFonts w:cstheme="minorHAnsi"/>
          <w:color w:val="000000"/>
          <w:sz w:val="16"/>
          <w:szCs w:val="16"/>
        </w:rPr>
        <w:t>.getDeserializationConfig().addMixInAnnotations(ClientPolicy.</w:t>
      </w:r>
      <w:r w:rsidRPr="00BE2B14">
        <w:rPr>
          <w:rFonts w:cstheme="minorHAnsi"/>
          <w:b/>
          <w:bCs/>
          <w:color w:val="7F0055"/>
          <w:sz w:val="16"/>
          <w:szCs w:val="16"/>
        </w:rPr>
        <w:t>class</w:t>
      </w:r>
      <w:r w:rsidRPr="00BE2B14">
        <w:rPr>
          <w:rFonts w:cstheme="minorHAnsi"/>
          <w:color w:val="000000"/>
          <w:sz w:val="16"/>
          <w:szCs w:val="16"/>
        </w:rPr>
        <w:t>, MixIn.</w:t>
      </w:r>
      <w:r w:rsidRPr="00BE2B14">
        <w:rPr>
          <w:rFonts w:cstheme="minorHAnsi"/>
          <w:b/>
          <w:bCs/>
          <w:color w:val="7F0055"/>
          <w:sz w:val="16"/>
          <w:szCs w:val="16"/>
        </w:rPr>
        <w:t>class</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mClientPolicy</w:t>
      </w:r>
      <w:r w:rsidRPr="00BE2B14">
        <w:rPr>
          <w:rFonts w:cstheme="minorHAnsi"/>
          <w:color w:val="000000"/>
          <w:sz w:val="16"/>
          <w:szCs w:val="16"/>
        </w:rPr>
        <w:t xml:space="preserve"> = </w:t>
      </w:r>
      <w:r w:rsidRPr="00BE2B14">
        <w:rPr>
          <w:rFonts w:cstheme="minorHAnsi"/>
          <w:b/>
          <w:bCs/>
          <w:i/>
          <w:iCs/>
          <w:color w:val="0000C0"/>
          <w:sz w:val="16"/>
          <w:szCs w:val="16"/>
        </w:rPr>
        <w:t>MAPPER</w:t>
      </w:r>
      <w:r w:rsidRPr="00BE2B14">
        <w:rPr>
          <w:rFonts w:cstheme="minorHAnsi"/>
          <w:color w:val="000000"/>
          <w:sz w:val="16"/>
          <w:szCs w:val="16"/>
        </w:rPr>
        <w:t>.readValue(</w:t>
      </w:r>
      <w:r w:rsidRPr="00BE2B14">
        <w:rPr>
          <w:rFonts w:cstheme="minorHAnsi"/>
          <w:color w:val="6A3E3E"/>
          <w:sz w:val="16"/>
          <w:szCs w:val="16"/>
        </w:rPr>
        <w:t>policyJson</w:t>
      </w:r>
      <w:r w:rsidRPr="00BE2B14">
        <w:rPr>
          <w:rFonts w:cstheme="minorHAnsi"/>
          <w:color w:val="000000"/>
          <w:sz w:val="16"/>
          <w:szCs w:val="16"/>
        </w:rPr>
        <w:t>, ClientPolicy.</w:t>
      </w:r>
      <w:r w:rsidRPr="00BE2B14">
        <w:rPr>
          <w:rFonts w:cstheme="minorHAnsi"/>
          <w:b/>
          <w:bCs/>
          <w:color w:val="7F0055"/>
          <w:sz w:val="16"/>
          <w:szCs w:val="16"/>
        </w:rPr>
        <w:t>class</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Logs.</w:t>
      </w:r>
      <w:r w:rsidRPr="00BE2B14">
        <w:rPr>
          <w:rFonts w:cstheme="minorHAnsi"/>
          <w:b/>
          <w:bCs/>
          <w:i/>
          <w:iCs/>
          <w:color w:val="0000C0"/>
          <w:sz w:val="16"/>
          <w:szCs w:val="16"/>
        </w:rPr>
        <w:t>system</w:t>
      </w:r>
      <w:r w:rsidRPr="00BE2B14">
        <w:rPr>
          <w:rFonts w:cstheme="minorHAnsi"/>
          <w:color w:val="000000"/>
          <w:sz w:val="16"/>
          <w:szCs w:val="16"/>
        </w:rPr>
        <w:t>.info(</w:t>
      </w:r>
      <w:r w:rsidRPr="00BE2B14">
        <w:rPr>
          <w:rFonts w:cstheme="minorHAnsi"/>
          <w:b/>
          <w:bCs/>
          <w:i/>
          <w:iCs/>
          <w:color w:val="0000C0"/>
          <w:sz w:val="16"/>
          <w:szCs w:val="16"/>
        </w:rPr>
        <w:t>MAPPER</w:t>
      </w:r>
      <w:r w:rsidRPr="00BE2B14">
        <w:rPr>
          <w:rFonts w:cstheme="minorHAnsi"/>
          <w:color w:val="000000"/>
          <w:sz w:val="16"/>
          <w:szCs w:val="16"/>
        </w:rPr>
        <w:t>.writerWithDefaultPrettyPrinter().writeValueAsString(</w:t>
      </w:r>
      <w:r w:rsidRPr="00BE2B14">
        <w:rPr>
          <w:rFonts w:cstheme="minorHAnsi"/>
          <w:color w:val="0000C0"/>
          <w:sz w:val="16"/>
          <w:szCs w:val="16"/>
        </w:rPr>
        <w:t>mClientPolicy</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 </w:t>
      </w:r>
      <w:r w:rsidRPr="00BE2B14">
        <w:rPr>
          <w:rFonts w:cstheme="minorHAnsi"/>
          <w:b/>
          <w:bCs/>
          <w:color w:val="7F0055"/>
          <w:sz w:val="16"/>
          <w:szCs w:val="16"/>
        </w:rPr>
        <w:t>catch</w:t>
      </w:r>
      <w:r w:rsidRPr="00BE2B14">
        <w:rPr>
          <w:rFonts w:cstheme="minorHAnsi"/>
          <w:color w:val="000000"/>
          <w:sz w:val="16"/>
          <w:szCs w:val="16"/>
        </w:rPr>
        <w:t xml:space="preserve"> (Exception </w:t>
      </w:r>
      <w:r w:rsidRPr="00BE2B14">
        <w:rPr>
          <w:rFonts w:cstheme="minorHAnsi"/>
          <w:color w:val="6A3E3E"/>
          <w:sz w:val="16"/>
          <w:szCs w:val="16"/>
        </w:rPr>
        <w:t>e</w:t>
      </w:r>
      <w:r w:rsidRPr="00BE2B14">
        <w:rPr>
          <w:rFonts w:cstheme="minorHAnsi"/>
          <w:color w:val="000000"/>
          <w:sz w:val="16"/>
          <w:szCs w:val="16"/>
        </w:rPr>
        <w:t>)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Logs.</w:t>
      </w:r>
      <w:r w:rsidRPr="00BE2B14">
        <w:rPr>
          <w:rFonts w:cstheme="minorHAnsi"/>
          <w:b/>
          <w:bCs/>
          <w:i/>
          <w:iCs/>
          <w:color w:val="0000C0"/>
          <w:sz w:val="16"/>
          <w:szCs w:val="16"/>
        </w:rPr>
        <w:t>system</w:t>
      </w:r>
      <w:r w:rsidRPr="00BE2B14">
        <w:rPr>
          <w:rFonts w:cstheme="minorHAnsi"/>
          <w:color w:val="000000"/>
          <w:sz w:val="16"/>
          <w:szCs w:val="16"/>
        </w:rPr>
        <w:t>.error(</w:t>
      </w:r>
      <w:r w:rsidRPr="00BE2B14">
        <w:rPr>
          <w:rFonts w:cstheme="minorHAnsi"/>
          <w:color w:val="2A00FF"/>
          <w:sz w:val="16"/>
          <w:szCs w:val="16"/>
        </w:rPr>
        <w:t>"Cannot read client policy"</w:t>
      </w:r>
      <w:r w:rsidRPr="00BE2B14">
        <w:rPr>
          <w:rFonts w:cstheme="minorHAnsi"/>
          <w:color w:val="000000"/>
          <w:sz w:val="16"/>
          <w:szCs w:val="16"/>
        </w:rPr>
        <w:t xml:space="preserve">, </w:t>
      </w:r>
      <w:r w:rsidRPr="00BE2B14">
        <w:rPr>
          <w:rFonts w:cstheme="minorHAnsi"/>
          <w:color w:val="6A3E3E"/>
          <w:sz w:val="16"/>
          <w:szCs w:val="16"/>
        </w:rPr>
        <w:t>e</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t>}</w:t>
      </w:r>
      <w:r w:rsidRPr="00BE2B14">
        <w:rPr>
          <w:rFonts w:cstheme="minorHAnsi"/>
          <w:color w:val="000000"/>
          <w:sz w:val="16"/>
          <w:szCs w:val="16"/>
        </w:rPr>
        <w:tab/>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mKeyBufferLength</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.getInt(</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"aerospike.maxkeylength"</w:t>
      </w:r>
      <w:r w:rsidRPr="00BE2B14">
        <w:rPr>
          <w:rFonts w:cstheme="minorHAnsi"/>
          <w:color w:val="000000"/>
          <w:sz w:val="16"/>
          <w:szCs w:val="16"/>
        </w:rPr>
        <w:t>, -1);</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mNamespace</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2A00FF"/>
          <w:sz w:val="16"/>
          <w:szCs w:val="16"/>
        </w:rPr>
        <w:t>"aerospike.namespace"</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mSet</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2A00FF"/>
          <w:sz w:val="16"/>
          <w:szCs w:val="16"/>
        </w:rPr>
        <w:t>"aerospike.set"</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mUserKeyBinName</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2A00FF"/>
          <w:sz w:val="16"/>
          <w:szCs w:val="16"/>
        </w:rPr>
        <w:t>"aerospike.userkeybinnmae"</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mMapPolicy</w:t>
      </w:r>
      <w:r w:rsidRPr="00BE2B14">
        <w:rPr>
          <w:rFonts w:cstheme="minorHAnsi"/>
          <w:color w:val="000000"/>
          <w:sz w:val="16"/>
          <w:szCs w:val="16"/>
        </w:rPr>
        <w:t xml:space="preserve"> = </w:t>
      </w:r>
      <w:r w:rsidRPr="00BE2B14">
        <w:rPr>
          <w:rFonts w:cstheme="minorHAnsi"/>
          <w:b/>
          <w:bCs/>
          <w:color w:val="7F0055"/>
          <w:sz w:val="16"/>
          <w:szCs w:val="16"/>
        </w:rPr>
        <w:t>new</w:t>
      </w:r>
      <w:r w:rsidRPr="00BE2B14">
        <w:rPr>
          <w:rFonts w:cstheme="minorHAnsi"/>
          <w:color w:val="000000"/>
          <w:sz w:val="16"/>
          <w:szCs w:val="16"/>
        </w:rPr>
        <w:t xml:space="preserve"> MapPolicy(MapOrder.</w:t>
      </w:r>
      <w:r w:rsidRPr="00BE2B14">
        <w:rPr>
          <w:rFonts w:cstheme="minorHAnsi"/>
          <w:b/>
          <w:bCs/>
          <w:i/>
          <w:iCs/>
          <w:color w:val="0000C0"/>
          <w:sz w:val="16"/>
          <w:szCs w:val="16"/>
        </w:rPr>
        <w:t>KEY_VALUE_ORDERED</w:t>
      </w:r>
      <w:r w:rsidRPr="00BE2B14">
        <w:rPr>
          <w:rFonts w:cstheme="minorHAnsi"/>
          <w:color w:val="000000"/>
          <w:sz w:val="16"/>
          <w:szCs w:val="16"/>
        </w:rPr>
        <w:t>, MapWriteMode.</w:t>
      </w:r>
      <w:r w:rsidRPr="00BE2B14">
        <w:rPr>
          <w:rFonts w:cstheme="minorHAnsi"/>
          <w:b/>
          <w:bCs/>
          <w:i/>
          <w:iCs/>
          <w:color w:val="0000C0"/>
          <w:sz w:val="16"/>
          <w:szCs w:val="16"/>
        </w:rPr>
        <w:t>UPDATE</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t>}</w:t>
      </w:r>
    </w:p>
    <w:p w:rsidR="00BE2B14" w:rsidRDefault="00BE2B14" w:rsidP="00BE2B14">
      <w:r w:rsidRPr="00BE2B14">
        <w:rPr>
          <w:rFonts w:ascii="Monaco" w:hAnsi="Monaco" w:cs="Monaco"/>
          <w:color w:val="000000"/>
          <w:sz w:val="22"/>
          <w:szCs w:val="22"/>
        </w:rPr>
        <w:tab/>
      </w:r>
    </w:p>
    <w:p w:rsidR="00E3406C" w:rsidRDefault="00E3406C" w:rsidP="00C94182">
      <w:pPr>
        <w:pStyle w:val="ListParagraph"/>
        <w:numPr>
          <w:ilvl w:val="0"/>
          <w:numId w:val="6"/>
        </w:numPr>
      </w:pPr>
      <w:r>
        <w:t xml:space="preserve">Once entire migration data flow routes are built, it instantiates multiple thread-pools with pre-configured number of threads for reading source data </w:t>
      </w:r>
    </w:p>
    <w:p w:rsidR="00924008" w:rsidRDefault="00924008" w:rsidP="00924008"/>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3F7F5F"/>
          <w:sz w:val="16"/>
          <w:szCs w:val="16"/>
        </w:rPr>
        <w:t>//build channels</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highlight w:val="yellow"/>
        </w:rPr>
        <w:t>mChannels</w:t>
      </w:r>
      <w:r w:rsidRPr="00BE2B14">
        <w:rPr>
          <w:rFonts w:cstheme="minorHAnsi"/>
          <w:color w:val="000000"/>
          <w:sz w:val="16"/>
          <w:szCs w:val="16"/>
        </w:rPr>
        <w:t xml:space="preserve"> = </w:t>
      </w:r>
      <w:r w:rsidRPr="00BE2B14">
        <w:rPr>
          <w:rFonts w:cstheme="minorHAnsi"/>
          <w:b/>
          <w:bCs/>
          <w:color w:val="7F0055"/>
          <w:sz w:val="16"/>
          <w:szCs w:val="16"/>
        </w:rPr>
        <w:t>new</w:t>
      </w:r>
      <w:r w:rsidRPr="00BE2B14">
        <w:rPr>
          <w:rFonts w:cstheme="minorHAnsi"/>
          <w:color w:val="000000"/>
          <w:sz w:val="16"/>
          <w:szCs w:val="16"/>
        </w:rPr>
        <w:t xml:space="preserve"> LinkedHashMap&lt;Source, List&lt;Destination&gt;&gt;();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t xml:space="preserve">List&lt;Destination&gt; </w:t>
      </w:r>
      <w:r w:rsidRPr="00BE2B14">
        <w:rPr>
          <w:rFonts w:cstheme="minorHAnsi"/>
          <w:color w:val="6A3E3E"/>
          <w:sz w:val="16"/>
          <w:szCs w:val="16"/>
        </w:rPr>
        <w:t>list</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for</w:t>
      </w:r>
      <w:r w:rsidRPr="00BE2B14">
        <w:rPr>
          <w:rFonts w:cstheme="minorHAnsi"/>
          <w:color w:val="000000"/>
          <w:sz w:val="16"/>
          <w:szCs w:val="16"/>
        </w:rPr>
        <w:t xml:space="preserve"> ( String </w:t>
      </w:r>
      <w:r w:rsidRPr="00BE2B14">
        <w:rPr>
          <w:rFonts w:cstheme="minorHAnsi"/>
          <w:color w:val="6A3E3E"/>
          <w:sz w:val="16"/>
          <w:szCs w:val="16"/>
        </w:rPr>
        <w:t>sId</w:t>
      </w:r>
      <w:r w:rsidRPr="00BE2B14">
        <w:rPr>
          <w:rFonts w:cstheme="minorHAnsi"/>
          <w:color w:val="000000"/>
          <w:sz w:val="16"/>
          <w:szCs w:val="16"/>
        </w:rPr>
        <w:t xml:space="preserve"> : </w:t>
      </w:r>
      <w:r w:rsidRPr="00BE2B14">
        <w:rPr>
          <w:rFonts w:cstheme="minorHAnsi"/>
          <w:color w:val="0000C0"/>
          <w:sz w:val="16"/>
          <w:szCs w:val="16"/>
        </w:rPr>
        <w:t>mRoute</w:t>
      </w:r>
      <w:r w:rsidRPr="00BE2B14">
        <w:rPr>
          <w:rFonts w:cstheme="minorHAnsi"/>
          <w:color w:val="000000"/>
          <w:sz w:val="16"/>
          <w:szCs w:val="16"/>
        </w:rPr>
        <w:t>.</w:t>
      </w:r>
      <w:r w:rsidRPr="00BE2B14">
        <w:rPr>
          <w:rFonts w:cstheme="minorHAnsi"/>
          <w:color w:val="0000C0"/>
          <w:sz w:val="16"/>
          <w:szCs w:val="16"/>
        </w:rPr>
        <w:t>channels</w:t>
      </w:r>
      <w:r w:rsidRPr="00BE2B14">
        <w:rPr>
          <w:rFonts w:cstheme="minorHAnsi"/>
          <w:color w:val="000000"/>
          <w:sz w:val="16"/>
          <w:szCs w:val="16"/>
        </w:rPr>
        <w:t>.keySet()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source</w:t>
      </w:r>
      <w:r w:rsidRPr="00BE2B14">
        <w:rPr>
          <w:rFonts w:cstheme="minorHAnsi"/>
          <w:color w:val="000000"/>
          <w:sz w:val="16"/>
          <w:szCs w:val="16"/>
        </w:rPr>
        <w:t xml:space="preserve"> = </w:t>
      </w:r>
      <w:r w:rsidRPr="00BE2B14">
        <w:rPr>
          <w:rFonts w:cstheme="minorHAnsi"/>
          <w:color w:val="0000C0"/>
          <w:sz w:val="16"/>
          <w:szCs w:val="16"/>
        </w:rPr>
        <w:t>mSources</w:t>
      </w:r>
      <w:r w:rsidRPr="00BE2B14">
        <w:rPr>
          <w:rFonts w:cstheme="minorHAnsi"/>
          <w:color w:val="000000"/>
          <w:sz w:val="16"/>
          <w:szCs w:val="16"/>
        </w:rPr>
        <w:t>.get(</w:t>
      </w:r>
      <w:r w:rsidRPr="00BE2B14">
        <w:rPr>
          <w:rFonts w:cstheme="minorHAnsi"/>
          <w:color w:val="6A3E3E"/>
          <w:sz w:val="16"/>
          <w:szCs w:val="16"/>
        </w:rPr>
        <w:t>sId</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list</w:t>
      </w:r>
      <w:r w:rsidRPr="00BE2B14">
        <w:rPr>
          <w:rFonts w:cstheme="minorHAnsi"/>
          <w:color w:val="000000"/>
          <w:sz w:val="16"/>
          <w:szCs w:val="16"/>
        </w:rPr>
        <w:t xml:space="preserve"> = </w:t>
      </w:r>
      <w:r w:rsidRPr="00BE2B14">
        <w:rPr>
          <w:rFonts w:cstheme="minorHAnsi"/>
          <w:b/>
          <w:bCs/>
          <w:color w:val="7F0055"/>
          <w:sz w:val="16"/>
          <w:szCs w:val="16"/>
        </w:rPr>
        <w:t>new</w:t>
      </w:r>
      <w:r w:rsidRPr="00BE2B14">
        <w:rPr>
          <w:rFonts w:cstheme="minorHAnsi"/>
          <w:color w:val="000000"/>
          <w:sz w:val="16"/>
          <w:szCs w:val="16"/>
        </w:rPr>
        <w:t xml:space="preserve"> ArrayList&lt;Destination&gt;();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for</w:t>
      </w:r>
      <w:r w:rsidRPr="00BE2B14">
        <w:rPr>
          <w:rFonts w:cstheme="minorHAnsi"/>
          <w:color w:val="000000"/>
          <w:sz w:val="16"/>
          <w:szCs w:val="16"/>
        </w:rPr>
        <w:t xml:space="preserve"> ( String </w:t>
      </w:r>
      <w:r w:rsidRPr="00BE2B14">
        <w:rPr>
          <w:rFonts w:cstheme="minorHAnsi"/>
          <w:color w:val="6A3E3E"/>
          <w:sz w:val="16"/>
          <w:szCs w:val="16"/>
        </w:rPr>
        <w:t>dId</w:t>
      </w:r>
      <w:r w:rsidRPr="00BE2B14">
        <w:rPr>
          <w:rFonts w:cstheme="minorHAnsi"/>
          <w:color w:val="000000"/>
          <w:sz w:val="16"/>
          <w:szCs w:val="16"/>
        </w:rPr>
        <w:t xml:space="preserve"> : </w:t>
      </w:r>
      <w:r w:rsidRPr="00BE2B14">
        <w:rPr>
          <w:rFonts w:cstheme="minorHAnsi"/>
          <w:color w:val="0000C0"/>
          <w:sz w:val="16"/>
          <w:szCs w:val="16"/>
        </w:rPr>
        <w:t>mRoute</w:t>
      </w:r>
      <w:r w:rsidRPr="00BE2B14">
        <w:rPr>
          <w:rFonts w:cstheme="minorHAnsi"/>
          <w:color w:val="000000"/>
          <w:sz w:val="16"/>
          <w:szCs w:val="16"/>
        </w:rPr>
        <w:t>.</w:t>
      </w:r>
      <w:r w:rsidRPr="00BE2B14">
        <w:rPr>
          <w:rFonts w:cstheme="minorHAnsi"/>
          <w:color w:val="0000C0"/>
          <w:sz w:val="16"/>
          <w:szCs w:val="16"/>
        </w:rPr>
        <w:t>channels</w:t>
      </w:r>
      <w:r w:rsidRPr="00BE2B14">
        <w:rPr>
          <w:rFonts w:cstheme="minorHAnsi"/>
          <w:color w:val="000000"/>
          <w:sz w:val="16"/>
          <w:szCs w:val="16"/>
        </w:rPr>
        <w:t>.get(</w:t>
      </w:r>
      <w:r w:rsidRPr="00BE2B14">
        <w:rPr>
          <w:rFonts w:cstheme="minorHAnsi"/>
          <w:color w:val="6A3E3E"/>
          <w:sz w:val="16"/>
          <w:szCs w:val="16"/>
        </w:rPr>
        <w:t>sId</w:t>
      </w:r>
      <w:r w:rsidRPr="00BE2B14">
        <w:rPr>
          <w:rFonts w:cstheme="minorHAnsi"/>
          <w:color w:val="000000"/>
          <w:sz w:val="16"/>
          <w:szCs w:val="16"/>
        </w:rPr>
        <w:t>)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if</w:t>
      </w:r>
      <w:r w:rsidRPr="00BE2B14">
        <w:rPr>
          <w:rFonts w:cstheme="minorHAnsi"/>
          <w:color w:val="000000"/>
          <w:sz w:val="16"/>
          <w:szCs w:val="16"/>
        </w:rPr>
        <w:t xml:space="preserve"> ( </w:t>
      </w:r>
      <w:r w:rsidRPr="00BE2B14">
        <w:rPr>
          <w:rFonts w:cstheme="minorHAnsi"/>
          <w:color w:val="0000C0"/>
          <w:sz w:val="16"/>
          <w:szCs w:val="16"/>
        </w:rPr>
        <w:t>mDestinations</w:t>
      </w:r>
      <w:r w:rsidRPr="00BE2B14">
        <w:rPr>
          <w:rFonts w:cstheme="minorHAnsi"/>
          <w:color w:val="000000"/>
          <w:sz w:val="16"/>
          <w:szCs w:val="16"/>
        </w:rPr>
        <w:t>.containsKey(</w:t>
      </w:r>
      <w:r w:rsidRPr="00BE2B14">
        <w:rPr>
          <w:rFonts w:cstheme="minorHAnsi"/>
          <w:color w:val="6A3E3E"/>
          <w:sz w:val="16"/>
          <w:szCs w:val="16"/>
        </w:rPr>
        <w:t>dId</w:t>
      </w:r>
      <w:r w:rsidRPr="00BE2B14">
        <w:rPr>
          <w:rFonts w:cstheme="minorHAnsi"/>
          <w:color w:val="000000"/>
          <w:sz w:val="16"/>
          <w:szCs w:val="16"/>
        </w:rPr>
        <w:t>)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list</w:t>
      </w:r>
      <w:r w:rsidRPr="00BE2B14">
        <w:rPr>
          <w:rFonts w:cstheme="minorHAnsi"/>
          <w:color w:val="000000"/>
          <w:sz w:val="16"/>
          <w:szCs w:val="16"/>
        </w:rPr>
        <w:t>.add(</w:t>
      </w:r>
      <w:r w:rsidRPr="00BE2B14">
        <w:rPr>
          <w:rFonts w:cstheme="minorHAnsi"/>
          <w:color w:val="0000C0"/>
          <w:sz w:val="16"/>
          <w:szCs w:val="16"/>
        </w:rPr>
        <w:t>mDestinations</w:t>
      </w:r>
      <w:r w:rsidRPr="00BE2B14">
        <w:rPr>
          <w:rFonts w:cstheme="minorHAnsi"/>
          <w:color w:val="000000"/>
          <w:sz w:val="16"/>
          <w:szCs w:val="16"/>
        </w:rPr>
        <w:t>.get(</w:t>
      </w:r>
      <w:r w:rsidRPr="00BE2B14">
        <w:rPr>
          <w:rFonts w:cstheme="minorHAnsi"/>
          <w:color w:val="6A3E3E"/>
          <w:sz w:val="16"/>
          <w:szCs w:val="16"/>
        </w:rPr>
        <w:t>dId</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 </w:t>
      </w:r>
      <w:r w:rsidRPr="00BE2B14">
        <w:rPr>
          <w:rFonts w:cstheme="minorHAnsi"/>
          <w:b/>
          <w:bCs/>
          <w:color w:val="7F0055"/>
          <w:sz w:val="16"/>
          <w:szCs w:val="16"/>
        </w:rPr>
        <w:t>else</w:t>
      </w:r>
      <w:r w:rsidRPr="00BE2B14">
        <w:rPr>
          <w:rFonts w:cstheme="minorHAnsi"/>
          <w:color w:val="000000"/>
          <w:sz w:val="16"/>
          <w:szCs w:val="16"/>
        </w:rPr>
        <w:t xml:space="preserve"> </w:t>
      </w:r>
      <w:r w:rsidRPr="00BE2B14">
        <w:rPr>
          <w:rFonts w:cstheme="minorHAnsi"/>
          <w:b/>
          <w:bCs/>
          <w:color w:val="7F0055"/>
          <w:sz w:val="16"/>
          <w:szCs w:val="16"/>
        </w:rPr>
        <w:t>if</w:t>
      </w:r>
      <w:r w:rsidRPr="00BE2B14">
        <w:rPr>
          <w:rFonts w:cstheme="minorHAnsi"/>
          <w:color w:val="000000"/>
          <w:sz w:val="16"/>
          <w:szCs w:val="16"/>
        </w:rPr>
        <w:t xml:space="preserve"> ( </w:t>
      </w:r>
      <w:r w:rsidRPr="00BE2B14">
        <w:rPr>
          <w:rFonts w:cstheme="minorHAnsi"/>
          <w:color w:val="0000C0"/>
          <w:sz w:val="16"/>
          <w:szCs w:val="16"/>
        </w:rPr>
        <w:t>mRoute</w:t>
      </w:r>
      <w:r w:rsidRPr="00BE2B14">
        <w:rPr>
          <w:rFonts w:cstheme="minorHAnsi"/>
          <w:color w:val="000000"/>
          <w:sz w:val="16"/>
          <w:szCs w:val="16"/>
        </w:rPr>
        <w:t>.</w:t>
      </w:r>
      <w:r w:rsidRPr="00BE2B14">
        <w:rPr>
          <w:rFonts w:cstheme="minorHAnsi"/>
          <w:color w:val="0000C0"/>
          <w:sz w:val="16"/>
          <w:szCs w:val="16"/>
        </w:rPr>
        <w:t>failOnInvalidChannel</w:t>
      </w:r>
      <w:r w:rsidRPr="00BE2B14">
        <w:rPr>
          <w:rFonts w:cstheme="minorHAnsi"/>
          <w:color w:val="000000"/>
          <w:sz w:val="16"/>
          <w:szCs w:val="16"/>
        </w:rPr>
        <w:t xml:space="preserve">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Logs.</w:t>
      </w:r>
      <w:r w:rsidRPr="00BE2B14">
        <w:rPr>
          <w:rFonts w:cstheme="minorHAnsi"/>
          <w:b/>
          <w:bCs/>
          <w:i/>
          <w:iCs/>
          <w:color w:val="0000C0"/>
          <w:sz w:val="16"/>
          <w:szCs w:val="16"/>
        </w:rPr>
        <w:t>system</w:t>
      </w:r>
      <w:r w:rsidRPr="00BE2B14">
        <w:rPr>
          <w:rFonts w:cstheme="minorHAnsi"/>
          <w:color w:val="000000"/>
          <w:sz w:val="16"/>
          <w:szCs w:val="16"/>
        </w:rPr>
        <w:t>.error(</w:t>
      </w:r>
      <w:r w:rsidRPr="00BE2B14">
        <w:rPr>
          <w:rFonts w:cstheme="minorHAnsi"/>
          <w:color w:val="6A3E3E"/>
          <w:sz w:val="16"/>
          <w:szCs w:val="16"/>
        </w:rPr>
        <w:t>sId</w:t>
      </w:r>
      <w:r w:rsidRPr="00BE2B14">
        <w:rPr>
          <w:rFonts w:cstheme="minorHAnsi"/>
          <w:color w:val="000000"/>
          <w:sz w:val="16"/>
          <w:szCs w:val="16"/>
        </w:rPr>
        <w:t xml:space="preserve"> + </w:t>
      </w:r>
      <w:r w:rsidRPr="00BE2B14">
        <w:rPr>
          <w:rFonts w:cstheme="minorHAnsi"/>
          <w:color w:val="2A00FF"/>
          <w:sz w:val="16"/>
          <w:szCs w:val="16"/>
        </w:rPr>
        <w:t>" bad channel destination &gt; "</w:t>
      </w:r>
      <w:r w:rsidRPr="00BE2B14">
        <w:rPr>
          <w:rFonts w:cstheme="minorHAnsi"/>
          <w:color w:val="000000"/>
          <w:sz w:val="16"/>
          <w:szCs w:val="16"/>
        </w:rPr>
        <w:t xml:space="preserve"> + </w:t>
      </w:r>
      <w:r w:rsidRPr="00BE2B14">
        <w:rPr>
          <w:rFonts w:cstheme="minorHAnsi"/>
          <w:color w:val="6A3E3E"/>
          <w:sz w:val="16"/>
          <w:szCs w:val="16"/>
        </w:rPr>
        <w:t>dId</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System.</w:t>
      </w:r>
      <w:r w:rsidRPr="00BE2B14">
        <w:rPr>
          <w:rFonts w:cstheme="minorHAnsi"/>
          <w:i/>
          <w:iCs/>
          <w:color w:val="000000"/>
          <w:sz w:val="16"/>
          <w:szCs w:val="16"/>
        </w:rPr>
        <w:t>exit</w:t>
      </w:r>
      <w:r w:rsidRPr="00BE2B14">
        <w:rPr>
          <w:rFonts w:cstheme="minorHAnsi"/>
          <w:color w:val="000000"/>
          <w:sz w:val="16"/>
          <w:szCs w:val="16"/>
        </w:rPr>
        <w:t>(0);</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highlight w:val="lightGray"/>
        </w:rPr>
        <w:t>mChannels</w:t>
      </w:r>
      <w:r w:rsidRPr="00BE2B14">
        <w:rPr>
          <w:rFonts w:cstheme="minorHAnsi"/>
          <w:color w:val="000000"/>
          <w:sz w:val="16"/>
          <w:szCs w:val="16"/>
        </w:rPr>
        <w:t>.put(</w:t>
      </w:r>
      <w:r w:rsidRPr="00BE2B14">
        <w:rPr>
          <w:rFonts w:cstheme="minorHAnsi"/>
          <w:color w:val="6A3E3E"/>
          <w:sz w:val="16"/>
          <w:szCs w:val="16"/>
        </w:rPr>
        <w:t>source</w:t>
      </w:r>
      <w:r w:rsidRPr="00BE2B14">
        <w:rPr>
          <w:rFonts w:cstheme="minorHAnsi"/>
          <w:color w:val="000000"/>
          <w:sz w:val="16"/>
          <w:szCs w:val="16"/>
        </w:rPr>
        <w:t xml:space="preserve">, </w:t>
      </w:r>
      <w:r w:rsidRPr="00BE2B14">
        <w:rPr>
          <w:rFonts w:cstheme="minorHAnsi"/>
          <w:color w:val="6A3E3E"/>
          <w:sz w:val="16"/>
          <w:szCs w:val="16"/>
        </w:rPr>
        <w:t>list</w:t>
      </w:r>
      <w:r w:rsidRPr="00BE2B14">
        <w:rPr>
          <w:rFonts w:cstheme="minorHAnsi"/>
          <w:color w:val="000000"/>
          <w:sz w:val="16"/>
          <w:szCs w:val="16"/>
        </w:rPr>
        <w:t>);</w:t>
      </w:r>
    </w:p>
    <w:p w:rsidR="00BE2B14" w:rsidRPr="00BE2B14" w:rsidRDefault="00BE2B14" w:rsidP="00BE2B14">
      <w:pPr>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t>}</w:t>
      </w:r>
      <w:r w:rsidRPr="00BE2B14">
        <w:rPr>
          <w:rFonts w:cstheme="minorHAnsi"/>
          <w:color w:val="000000"/>
          <w:sz w:val="16"/>
          <w:szCs w:val="16"/>
        </w:rPr>
        <w:tab/>
      </w:r>
      <w:r w:rsidRPr="00BE2B14">
        <w:rPr>
          <w:rFonts w:cstheme="minorHAnsi"/>
          <w:color w:val="000000"/>
          <w:sz w:val="16"/>
          <w:szCs w:val="16"/>
        </w:rPr>
        <w:tab/>
      </w:r>
    </w:p>
    <w:p w:rsidR="00BE2B14" w:rsidRDefault="00BE2B14" w:rsidP="00BE2B14">
      <w:pPr>
        <w:ind w:left="1440"/>
        <w:rPr>
          <w:rFonts w:cstheme="minorHAnsi"/>
          <w:sz w:val="16"/>
          <w:szCs w:val="16"/>
        </w:rPr>
      </w:pP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3F7F5F"/>
          <w:sz w:val="16"/>
          <w:szCs w:val="16"/>
        </w:rPr>
        <w:t>//processing sources, enable parallel processing</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lastRenderedPageBreak/>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int</w:t>
      </w:r>
      <w:r w:rsidRPr="00BE2B14">
        <w:rPr>
          <w:rFonts w:cstheme="minorHAnsi"/>
          <w:color w:val="000000"/>
          <w:sz w:val="16"/>
          <w:szCs w:val="16"/>
        </w:rPr>
        <w:t xml:space="preserve"> </w:t>
      </w:r>
      <w:r w:rsidRPr="00BE2B14">
        <w:rPr>
          <w:rFonts w:cstheme="minorHAnsi"/>
          <w:color w:val="6A3E3E"/>
          <w:sz w:val="16"/>
          <w:szCs w:val="16"/>
        </w:rPr>
        <w:t>threadCount</w:t>
      </w:r>
      <w:r w:rsidRPr="00BE2B14">
        <w:rPr>
          <w:rFonts w:cstheme="minorHAnsi"/>
          <w:color w:val="000000"/>
          <w:sz w:val="16"/>
          <w:szCs w:val="16"/>
        </w:rPr>
        <w:t xml:space="preserve"> = Math.</w:t>
      </w:r>
      <w:r w:rsidRPr="00BE2B14">
        <w:rPr>
          <w:rFonts w:cstheme="minorHAnsi"/>
          <w:i/>
          <w:iCs/>
          <w:color w:val="000000"/>
          <w:sz w:val="16"/>
          <w:szCs w:val="16"/>
        </w:rPr>
        <w:t>max</w:t>
      </w:r>
      <w:r w:rsidRPr="00BE2B14">
        <w:rPr>
          <w:rFonts w:cstheme="minorHAnsi"/>
          <w:color w:val="000000"/>
          <w:sz w:val="16"/>
          <w:szCs w:val="16"/>
        </w:rPr>
        <w:t xml:space="preserve">(1, </w:t>
      </w:r>
      <w:r w:rsidRPr="00BE2B14">
        <w:rPr>
          <w:rFonts w:cstheme="minorHAnsi"/>
          <w:color w:val="0000C0"/>
          <w:sz w:val="16"/>
          <w:szCs w:val="16"/>
        </w:rPr>
        <w:t>mRoute</w:t>
      </w:r>
      <w:r w:rsidRPr="00BE2B14">
        <w:rPr>
          <w:rFonts w:cstheme="minorHAnsi"/>
          <w:color w:val="000000"/>
          <w:sz w:val="16"/>
          <w:szCs w:val="16"/>
        </w:rPr>
        <w:t>.</w:t>
      </w:r>
      <w:r w:rsidRPr="00BE2B14">
        <w:rPr>
          <w:rFonts w:cstheme="minorHAnsi"/>
          <w:color w:val="0000C0"/>
          <w:sz w:val="16"/>
          <w:szCs w:val="16"/>
        </w:rPr>
        <w:t>sourceConcurrency</w:t>
      </w:r>
      <w:r w:rsidRPr="00BE2B14">
        <w:rPr>
          <w:rFonts w:cstheme="minorHAnsi"/>
          <w:color w:val="000000"/>
          <w:sz w:val="16"/>
          <w:szCs w:val="16"/>
        </w:rPr>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ExecutorService </w:t>
      </w:r>
      <w:r w:rsidRPr="00BE2B14">
        <w:rPr>
          <w:rFonts w:cstheme="minorHAnsi"/>
          <w:color w:val="6A3E3E"/>
          <w:sz w:val="16"/>
          <w:szCs w:val="16"/>
        </w:rPr>
        <w:t>executor</w:t>
      </w:r>
      <w:r w:rsidRPr="00BE2B14">
        <w:rPr>
          <w:rFonts w:cstheme="minorHAnsi"/>
          <w:color w:val="000000"/>
          <w:sz w:val="16"/>
          <w:szCs w:val="16"/>
        </w:rPr>
        <w:t xml:space="preserve">  = Executors.</w:t>
      </w:r>
      <w:r w:rsidRPr="00BE2B14">
        <w:rPr>
          <w:rFonts w:cstheme="minorHAnsi"/>
          <w:i/>
          <w:iCs/>
          <w:color w:val="000000"/>
          <w:sz w:val="16"/>
          <w:szCs w:val="16"/>
        </w:rPr>
        <w:t>newFixedThreadPool</w:t>
      </w:r>
      <w:r w:rsidRPr="00BE2B14">
        <w:rPr>
          <w:rFonts w:cstheme="minorHAnsi"/>
          <w:color w:val="000000"/>
          <w:sz w:val="16"/>
          <w:szCs w:val="16"/>
        </w:rPr>
        <w:t>(</w:t>
      </w:r>
      <w:r w:rsidRPr="00BE2B14">
        <w:rPr>
          <w:rFonts w:cstheme="minorHAnsi"/>
          <w:color w:val="6A3E3E"/>
          <w:sz w:val="16"/>
          <w:szCs w:val="16"/>
        </w:rPr>
        <w:t>threadCount</w:t>
      </w:r>
      <w:r w:rsidRPr="00BE2B14">
        <w:rPr>
          <w:rFonts w:cstheme="minorHAnsi"/>
          <w:color w:val="000000"/>
          <w:sz w:val="16"/>
          <w:szCs w:val="16"/>
        </w:rPr>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Runnable </w:t>
      </w:r>
      <w:r w:rsidRPr="00BE2B14">
        <w:rPr>
          <w:rFonts w:cstheme="minorHAnsi"/>
          <w:color w:val="6A3E3E"/>
          <w:sz w:val="16"/>
          <w:szCs w:val="16"/>
        </w:rPr>
        <w:t>r</w:t>
      </w:r>
      <w:r w:rsidRPr="00BE2B14">
        <w:rPr>
          <w:rFonts w:cstheme="minorHAnsi"/>
          <w:color w:val="000000"/>
          <w:sz w:val="16"/>
          <w:szCs w:val="16"/>
        </w:rPr>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for</w:t>
      </w:r>
      <w:r w:rsidRPr="00BE2B14">
        <w:rPr>
          <w:rFonts w:cstheme="minorHAnsi"/>
          <w:color w:val="000000"/>
          <w:sz w:val="16"/>
          <w:szCs w:val="16"/>
        </w:rPr>
        <w:t xml:space="preserve"> (Source </w:t>
      </w:r>
      <w:r w:rsidRPr="00BE2B14">
        <w:rPr>
          <w:rFonts w:cstheme="minorHAnsi"/>
          <w:color w:val="6A3E3E"/>
          <w:sz w:val="16"/>
          <w:szCs w:val="16"/>
        </w:rPr>
        <w:t>source</w:t>
      </w:r>
      <w:r w:rsidRPr="00BE2B14">
        <w:rPr>
          <w:rFonts w:cstheme="minorHAnsi"/>
          <w:color w:val="000000"/>
          <w:sz w:val="16"/>
          <w:szCs w:val="16"/>
        </w:rPr>
        <w:t xml:space="preserve"> : </w:t>
      </w:r>
      <w:r w:rsidRPr="00BE2B14">
        <w:rPr>
          <w:rFonts w:cstheme="minorHAnsi"/>
          <w:color w:val="0000C0"/>
          <w:sz w:val="16"/>
          <w:szCs w:val="16"/>
        </w:rPr>
        <w:t>mChannels</w:t>
      </w:r>
      <w:r w:rsidRPr="00BE2B14">
        <w:rPr>
          <w:rFonts w:cstheme="minorHAnsi"/>
          <w:color w:val="000000"/>
          <w:sz w:val="16"/>
          <w:szCs w:val="16"/>
        </w:rPr>
        <w:t>.keySet()) {</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r</w:t>
      </w:r>
      <w:r w:rsidRPr="00BE2B14">
        <w:rPr>
          <w:rFonts w:cstheme="minorHAnsi"/>
          <w:color w:val="000000"/>
          <w:sz w:val="16"/>
          <w:szCs w:val="16"/>
        </w:rPr>
        <w:t xml:space="preserve"> = </w:t>
      </w:r>
      <w:r w:rsidRPr="00BE2B14">
        <w:rPr>
          <w:rFonts w:cstheme="minorHAnsi"/>
          <w:b/>
          <w:bCs/>
          <w:color w:val="7F0055"/>
          <w:sz w:val="16"/>
          <w:szCs w:val="16"/>
        </w:rPr>
        <w:t>new</w:t>
      </w:r>
      <w:r w:rsidRPr="00BE2B14">
        <w:rPr>
          <w:rFonts w:cstheme="minorHAnsi"/>
          <w:color w:val="000000"/>
          <w:sz w:val="16"/>
          <w:szCs w:val="16"/>
        </w:rPr>
        <w:t xml:space="preserve"> Runnable() {</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public</w:t>
      </w:r>
      <w:r w:rsidRPr="00BE2B14">
        <w:rPr>
          <w:rFonts w:cstheme="minorHAnsi"/>
          <w:color w:val="000000"/>
          <w:sz w:val="16"/>
          <w:szCs w:val="16"/>
        </w:rPr>
        <w:t xml:space="preserve"> </w:t>
      </w:r>
      <w:r w:rsidRPr="00BE2B14">
        <w:rPr>
          <w:rFonts w:cstheme="minorHAnsi"/>
          <w:b/>
          <w:bCs/>
          <w:color w:val="7F0055"/>
          <w:sz w:val="16"/>
          <w:szCs w:val="16"/>
        </w:rPr>
        <w:t>void</w:t>
      </w:r>
      <w:r w:rsidRPr="00BE2B14">
        <w:rPr>
          <w:rFonts w:cstheme="minorHAnsi"/>
          <w:color w:val="000000"/>
          <w:sz w:val="16"/>
          <w:szCs w:val="16"/>
        </w:rPr>
        <w:t xml:space="preserve"> run() {</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source</w:t>
      </w:r>
      <w:r w:rsidRPr="00BE2B14">
        <w:rPr>
          <w:rFonts w:cstheme="minorHAnsi"/>
          <w:color w:val="000000"/>
          <w:sz w:val="16"/>
          <w:szCs w:val="16"/>
        </w:rPr>
        <w:t>.writeTo(</w:t>
      </w:r>
      <w:r w:rsidRPr="00BE2B14">
        <w:rPr>
          <w:rFonts w:cstheme="minorHAnsi"/>
          <w:color w:val="0000C0"/>
          <w:sz w:val="16"/>
          <w:szCs w:val="16"/>
        </w:rPr>
        <w:t>mChannels</w:t>
      </w:r>
      <w:r w:rsidRPr="00BE2B14">
        <w:rPr>
          <w:rFonts w:cstheme="minorHAnsi"/>
          <w:color w:val="000000"/>
          <w:sz w:val="16"/>
          <w:szCs w:val="16"/>
        </w:rPr>
        <w:t>.get(</w:t>
      </w:r>
      <w:r w:rsidRPr="00BE2B14">
        <w:rPr>
          <w:rFonts w:cstheme="minorHAnsi"/>
          <w:color w:val="6A3E3E"/>
          <w:sz w:val="16"/>
          <w:szCs w:val="16"/>
        </w:rPr>
        <w:t>source</w:t>
      </w:r>
      <w:r w:rsidRPr="00BE2B14">
        <w:rPr>
          <w:rFonts w:cstheme="minorHAnsi"/>
          <w:color w:val="000000"/>
          <w:sz w:val="16"/>
          <w:szCs w:val="16"/>
        </w:rPr>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executor</w:t>
      </w:r>
      <w:r w:rsidRPr="00BE2B14">
        <w:rPr>
          <w:rFonts w:cstheme="minorHAnsi"/>
          <w:color w:val="000000"/>
          <w:sz w:val="16"/>
          <w:szCs w:val="16"/>
        </w:rPr>
        <w:t>.execute(</w:t>
      </w:r>
      <w:r w:rsidRPr="00BE2B14">
        <w:rPr>
          <w:rFonts w:cstheme="minorHAnsi"/>
          <w:color w:val="6A3E3E"/>
          <w:sz w:val="16"/>
          <w:szCs w:val="16"/>
        </w:rPr>
        <w:t>r</w:t>
      </w:r>
      <w:r w:rsidRPr="00BE2B14">
        <w:rPr>
          <w:rFonts w:cstheme="minorHAnsi"/>
          <w:color w:val="000000"/>
          <w:sz w:val="16"/>
          <w:szCs w:val="16"/>
        </w:rPr>
        <w:t>);</w:t>
      </w:r>
    </w:p>
    <w:p w:rsidR="00BE2B14" w:rsidRPr="00BE2B14" w:rsidRDefault="00BE2B14" w:rsidP="00BE2B14">
      <w:pPr>
        <w:ind w:left="288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C94182" w:rsidRDefault="00E3406C" w:rsidP="00BE2B14">
      <w:pPr>
        <w:pStyle w:val="ListParagraph"/>
        <w:numPr>
          <w:ilvl w:val="0"/>
          <w:numId w:val="6"/>
        </w:numPr>
      </w:pPr>
      <w:r>
        <w:t xml:space="preserve">Depending on the actual source data type, corresponding </w:t>
      </w:r>
      <w:r w:rsidR="00C94182">
        <w:t>implementation classes will instantiate table scanners and data readers and read chunks of data and put them in data buffer for destination writer to consume</w:t>
      </w:r>
      <w:r w:rsidR="009B669E">
        <w:t xml:space="preserve">. </w:t>
      </w:r>
    </w:p>
    <w:p w:rsidR="003F261C" w:rsidRDefault="003F261C" w:rsidP="00895BFA"/>
    <w:p w:rsidR="004F0B53" w:rsidRDefault="00D16B63" w:rsidP="007706E5">
      <w:pPr>
        <w:pStyle w:val="Heading2"/>
      </w:pPr>
      <w:bookmarkStart w:id="28" w:name="_Toc513114059"/>
      <w:bookmarkStart w:id="29" w:name="_Toc513117228"/>
      <w:r>
        <w:t>Source Data Implementation Classes</w:t>
      </w:r>
      <w:bookmarkEnd w:id="28"/>
      <w:bookmarkEnd w:id="29"/>
    </w:p>
    <w:p w:rsidR="007706E5" w:rsidRPr="007706E5" w:rsidRDefault="007706E5" w:rsidP="007706E5"/>
    <w:tbl>
      <w:tblPr>
        <w:tblStyle w:val="TableGrid"/>
        <w:tblW w:w="9805" w:type="dxa"/>
        <w:tblLook w:val="04A0" w:firstRow="1" w:lastRow="0" w:firstColumn="1" w:lastColumn="0" w:noHBand="0" w:noVBand="1"/>
      </w:tblPr>
      <w:tblGrid>
        <w:gridCol w:w="805"/>
        <w:gridCol w:w="2160"/>
        <w:gridCol w:w="6840"/>
      </w:tblGrid>
      <w:tr w:rsidR="004F0B53" w:rsidTr="004F0B53">
        <w:tc>
          <w:tcPr>
            <w:tcW w:w="805" w:type="dxa"/>
          </w:tcPr>
          <w:p w:rsidR="004F0B53" w:rsidRDefault="004F0B53" w:rsidP="004F0B53">
            <w:r>
              <w:t>Sl#</w:t>
            </w:r>
          </w:p>
        </w:tc>
        <w:tc>
          <w:tcPr>
            <w:tcW w:w="2160" w:type="dxa"/>
          </w:tcPr>
          <w:p w:rsidR="004F0B53" w:rsidRDefault="004F0B53" w:rsidP="004F0B53">
            <w:r>
              <w:t>Source Data Type</w:t>
            </w:r>
          </w:p>
        </w:tc>
        <w:tc>
          <w:tcPr>
            <w:tcW w:w="6840" w:type="dxa"/>
          </w:tcPr>
          <w:p w:rsidR="004F0B53" w:rsidRDefault="004F0B53" w:rsidP="004F0B53">
            <w:r>
              <w:t>Source Data Configuration and Reader Implementation Class Name</w:t>
            </w:r>
          </w:p>
        </w:tc>
      </w:tr>
      <w:tr w:rsidR="004F0B53" w:rsidTr="004F0B53">
        <w:tc>
          <w:tcPr>
            <w:tcW w:w="805" w:type="dxa"/>
          </w:tcPr>
          <w:p w:rsidR="004F0B53" w:rsidRPr="003F261C" w:rsidRDefault="004F0B53" w:rsidP="004F0B53">
            <w:pPr>
              <w:rPr>
                <w:sz w:val="20"/>
                <w:szCs w:val="20"/>
              </w:rPr>
            </w:pPr>
            <w:r w:rsidRPr="003F261C">
              <w:rPr>
                <w:sz w:val="20"/>
                <w:szCs w:val="20"/>
              </w:rPr>
              <w:t>1</w:t>
            </w:r>
          </w:p>
        </w:tc>
        <w:tc>
          <w:tcPr>
            <w:tcW w:w="2160" w:type="dxa"/>
          </w:tcPr>
          <w:p w:rsidR="004F0B53" w:rsidRPr="003F261C" w:rsidRDefault="004F0B53" w:rsidP="004F0B53">
            <w:pPr>
              <w:rPr>
                <w:sz w:val="20"/>
                <w:szCs w:val="20"/>
              </w:rPr>
            </w:pPr>
            <w:r w:rsidRPr="003F261C">
              <w:rPr>
                <w:sz w:val="20"/>
                <w:szCs w:val="20"/>
              </w:rPr>
              <w:t>Cassandra</w:t>
            </w:r>
          </w:p>
        </w:tc>
        <w:tc>
          <w:tcPr>
            <w:tcW w:w="6840" w:type="dxa"/>
          </w:tcPr>
          <w:p w:rsidR="004F0B53" w:rsidRPr="003F261C" w:rsidRDefault="004F0B53" w:rsidP="004F0B53">
            <w:pPr>
              <w:rPr>
                <w:sz w:val="20"/>
                <w:szCs w:val="20"/>
              </w:rPr>
            </w:pPr>
            <w:r w:rsidRPr="003F261C">
              <w:rPr>
                <w:sz w:val="20"/>
                <w:szCs w:val="20"/>
              </w:rPr>
              <w:t>Com.aerospike.cs.edm.cassandra.CassandraSSTableSource</w:t>
            </w:r>
          </w:p>
        </w:tc>
      </w:tr>
      <w:tr w:rsidR="004F0B53" w:rsidTr="004F0B53">
        <w:tc>
          <w:tcPr>
            <w:tcW w:w="805" w:type="dxa"/>
          </w:tcPr>
          <w:p w:rsidR="004F0B53" w:rsidRPr="003F261C" w:rsidRDefault="004F0B53" w:rsidP="004F0B53">
            <w:pPr>
              <w:rPr>
                <w:sz w:val="20"/>
                <w:szCs w:val="20"/>
              </w:rPr>
            </w:pPr>
            <w:r w:rsidRPr="003F261C">
              <w:rPr>
                <w:sz w:val="20"/>
                <w:szCs w:val="20"/>
              </w:rPr>
              <w:t>2</w:t>
            </w:r>
          </w:p>
        </w:tc>
        <w:tc>
          <w:tcPr>
            <w:tcW w:w="2160" w:type="dxa"/>
          </w:tcPr>
          <w:p w:rsidR="004F0B53" w:rsidRPr="003F261C" w:rsidRDefault="004F0B53" w:rsidP="004F0B53">
            <w:pPr>
              <w:rPr>
                <w:sz w:val="20"/>
                <w:szCs w:val="20"/>
              </w:rPr>
            </w:pPr>
            <w:r w:rsidRPr="003F261C">
              <w:rPr>
                <w:sz w:val="20"/>
                <w:szCs w:val="20"/>
              </w:rPr>
              <w:t>Redis Database</w:t>
            </w:r>
          </w:p>
        </w:tc>
        <w:tc>
          <w:tcPr>
            <w:tcW w:w="6840" w:type="dxa"/>
          </w:tcPr>
          <w:p w:rsidR="004F0B53" w:rsidRPr="003F261C" w:rsidRDefault="004F0B53" w:rsidP="004F0B53">
            <w:pPr>
              <w:rPr>
                <w:sz w:val="20"/>
                <w:szCs w:val="20"/>
              </w:rPr>
            </w:pPr>
            <w:r w:rsidRPr="003F261C">
              <w:rPr>
                <w:sz w:val="20"/>
                <w:szCs w:val="20"/>
              </w:rPr>
              <w:t>Com.aerospike.cs.edm.redis.RedisRDBSource</w:t>
            </w:r>
          </w:p>
        </w:tc>
      </w:tr>
      <w:tr w:rsidR="004F0B53" w:rsidTr="004F0B53">
        <w:tc>
          <w:tcPr>
            <w:tcW w:w="805" w:type="dxa"/>
          </w:tcPr>
          <w:p w:rsidR="004F0B53" w:rsidRPr="003F261C" w:rsidRDefault="004F0B53" w:rsidP="004F0B53">
            <w:pPr>
              <w:rPr>
                <w:sz w:val="20"/>
                <w:szCs w:val="20"/>
              </w:rPr>
            </w:pPr>
            <w:r w:rsidRPr="003F261C">
              <w:rPr>
                <w:sz w:val="20"/>
                <w:szCs w:val="20"/>
              </w:rPr>
              <w:t>3</w:t>
            </w:r>
          </w:p>
        </w:tc>
        <w:tc>
          <w:tcPr>
            <w:tcW w:w="2160" w:type="dxa"/>
          </w:tcPr>
          <w:p w:rsidR="004F0B53" w:rsidRPr="003F261C" w:rsidRDefault="004F0B53" w:rsidP="004F0B53">
            <w:pPr>
              <w:rPr>
                <w:sz w:val="20"/>
                <w:szCs w:val="20"/>
              </w:rPr>
            </w:pPr>
            <w:r w:rsidRPr="003F261C">
              <w:rPr>
                <w:sz w:val="20"/>
                <w:szCs w:val="20"/>
              </w:rPr>
              <w:t>Couchbase</w:t>
            </w:r>
          </w:p>
        </w:tc>
        <w:tc>
          <w:tcPr>
            <w:tcW w:w="6840" w:type="dxa"/>
          </w:tcPr>
          <w:p w:rsidR="004F0B53" w:rsidRPr="003F261C" w:rsidRDefault="004F0B53" w:rsidP="004F0B53">
            <w:pPr>
              <w:rPr>
                <w:sz w:val="20"/>
                <w:szCs w:val="20"/>
              </w:rPr>
            </w:pPr>
            <w:r w:rsidRPr="003F261C">
              <w:rPr>
                <w:sz w:val="20"/>
                <w:szCs w:val="20"/>
              </w:rPr>
              <w:t>Com</w:t>
            </w:r>
            <w:r w:rsidR="003F261C" w:rsidRPr="003F261C">
              <w:rPr>
                <w:sz w:val="20"/>
                <w:szCs w:val="20"/>
              </w:rPr>
              <w:t>.aerospike.cs.edm.couchbase.CouchbaseSource</w:t>
            </w:r>
          </w:p>
        </w:tc>
      </w:tr>
      <w:tr w:rsidR="004F0B53" w:rsidTr="004F0B53">
        <w:tc>
          <w:tcPr>
            <w:tcW w:w="805" w:type="dxa"/>
          </w:tcPr>
          <w:p w:rsidR="004F0B53" w:rsidRPr="003F261C" w:rsidRDefault="003F261C" w:rsidP="004F0B53">
            <w:pPr>
              <w:rPr>
                <w:sz w:val="20"/>
                <w:szCs w:val="20"/>
              </w:rPr>
            </w:pPr>
            <w:r w:rsidRPr="003F261C">
              <w:rPr>
                <w:sz w:val="20"/>
                <w:szCs w:val="20"/>
              </w:rPr>
              <w:t>4</w:t>
            </w:r>
          </w:p>
        </w:tc>
        <w:tc>
          <w:tcPr>
            <w:tcW w:w="2160" w:type="dxa"/>
          </w:tcPr>
          <w:p w:rsidR="004F0B53" w:rsidRPr="003F261C" w:rsidRDefault="003F261C" w:rsidP="004F0B53">
            <w:pPr>
              <w:rPr>
                <w:sz w:val="20"/>
                <w:szCs w:val="20"/>
              </w:rPr>
            </w:pPr>
            <w:r w:rsidRPr="003F261C">
              <w:rPr>
                <w:sz w:val="20"/>
                <w:szCs w:val="20"/>
              </w:rPr>
              <w:t>MongoDB</w:t>
            </w:r>
          </w:p>
        </w:tc>
        <w:tc>
          <w:tcPr>
            <w:tcW w:w="6840" w:type="dxa"/>
          </w:tcPr>
          <w:p w:rsidR="004F0B53" w:rsidRPr="003F261C" w:rsidRDefault="003F261C" w:rsidP="004F0B53">
            <w:pPr>
              <w:rPr>
                <w:sz w:val="20"/>
                <w:szCs w:val="20"/>
              </w:rPr>
            </w:pPr>
            <w:r w:rsidRPr="003F261C">
              <w:rPr>
                <w:sz w:val="20"/>
                <w:szCs w:val="20"/>
              </w:rPr>
              <w:t>Com.aerospike.cs.edm.mongo.MongoSource</w:t>
            </w:r>
          </w:p>
        </w:tc>
      </w:tr>
      <w:tr w:rsidR="004F0B53" w:rsidTr="004F0B53">
        <w:tc>
          <w:tcPr>
            <w:tcW w:w="805" w:type="dxa"/>
          </w:tcPr>
          <w:p w:rsidR="004F0B53" w:rsidRPr="003F261C" w:rsidRDefault="003F261C" w:rsidP="004F0B53">
            <w:pPr>
              <w:rPr>
                <w:sz w:val="20"/>
                <w:szCs w:val="20"/>
              </w:rPr>
            </w:pPr>
            <w:r w:rsidRPr="003F261C">
              <w:rPr>
                <w:sz w:val="20"/>
                <w:szCs w:val="20"/>
              </w:rPr>
              <w:t>5</w:t>
            </w:r>
          </w:p>
        </w:tc>
        <w:tc>
          <w:tcPr>
            <w:tcW w:w="2160" w:type="dxa"/>
          </w:tcPr>
          <w:p w:rsidR="004F0B53" w:rsidRPr="003F261C" w:rsidRDefault="003F261C" w:rsidP="004F0B53">
            <w:pPr>
              <w:rPr>
                <w:sz w:val="20"/>
                <w:szCs w:val="20"/>
              </w:rPr>
            </w:pPr>
            <w:r w:rsidRPr="003F261C">
              <w:rPr>
                <w:sz w:val="20"/>
                <w:szCs w:val="20"/>
              </w:rPr>
              <w:t>DynamoDB</w:t>
            </w:r>
          </w:p>
        </w:tc>
        <w:tc>
          <w:tcPr>
            <w:tcW w:w="6840" w:type="dxa"/>
          </w:tcPr>
          <w:p w:rsidR="004F0B53" w:rsidRPr="003F261C" w:rsidRDefault="003F261C" w:rsidP="004F0B53">
            <w:pPr>
              <w:rPr>
                <w:sz w:val="20"/>
                <w:szCs w:val="20"/>
              </w:rPr>
            </w:pPr>
            <w:r w:rsidRPr="003F261C">
              <w:rPr>
                <w:sz w:val="20"/>
                <w:szCs w:val="20"/>
              </w:rPr>
              <w:t>Com.aerospike.cs.edm.dynamodb.DynamoDBSource</w:t>
            </w:r>
          </w:p>
        </w:tc>
      </w:tr>
      <w:tr w:rsidR="004F0B53" w:rsidTr="004F0B53">
        <w:tc>
          <w:tcPr>
            <w:tcW w:w="805" w:type="dxa"/>
          </w:tcPr>
          <w:p w:rsidR="004F0B53" w:rsidRPr="003F261C" w:rsidRDefault="003F261C" w:rsidP="004F0B53">
            <w:pPr>
              <w:rPr>
                <w:sz w:val="20"/>
                <w:szCs w:val="20"/>
              </w:rPr>
            </w:pPr>
            <w:r w:rsidRPr="003F261C">
              <w:rPr>
                <w:sz w:val="20"/>
                <w:szCs w:val="20"/>
              </w:rPr>
              <w:t>6</w:t>
            </w:r>
          </w:p>
        </w:tc>
        <w:tc>
          <w:tcPr>
            <w:tcW w:w="2160" w:type="dxa"/>
          </w:tcPr>
          <w:p w:rsidR="004F0B53" w:rsidRPr="003F261C" w:rsidRDefault="003F261C" w:rsidP="004F0B53">
            <w:pPr>
              <w:rPr>
                <w:sz w:val="20"/>
                <w:szCs w:val="20"/>
              </w:rPr>
            </w:pPr>
            <w:r w:rsidRPr="003F261C">
              <w:rPr>
                <w:sz w:val="20"/>
                <w:szCs w:val="20"/>
              </w:rPr>
              <w:t>MySQL</w:t>
            </w:r>
          </w:p>
        </w:tc>
        <w:tc>
          <w:tcPr>
            <w:tcW w:w="6840" w:type="dxa"/>
          </w:tcPr>
          <w:p w:rsidR="004F0B53" w:rsidRPr="003F261C" w:rsidRDefault="003F261C" w:rsidP="004F0B53">
            <w:pPr>
              <w:rPr>
                <w:sz w:val="20"/>
                <w:szCs w:val="20"/>
              </w:rPr>
            </w:pPr>
            <w:r w:rsidRPr="003F261C">
              <w:rPr>
                <w:sz w:val="20"/>
                <w:szCs w:val="20"/>
              </w:rPr>
              <w:t>Com.aerospike.cs.edm.mysql.MySQLSource</w:t>
            </w:r>
          </w:p>
        </w:tc>
      </w:tr>
      <w:tr w:rsidR="004F0B53" w:rsidTr="004F0B53">
        <w:tc>
          <w:tcPr>
            <w:tcW w:w="805" w:type="dxa"/>
          </w:tcPr>
          <w:p w:rsidR="004F0B53" w:rsidRPr="003F261C" w:rsidRDefault="003F261C" w:rsidP="004F0B53">
            <w:pPr>
              <w:rPr>
                <w:sz w:val="20"/>
                <w:szCs w:val="20"/>
              </w:rPr>
            </w:pPr>
            <w:r w:rsidRPr="003F261C">
              <w:rPr>
                <w:sz w:val="20"/>
                <w:szCs w:val="20"/>
              </w:rPr>
              <w:t>7</w:t>
            </w:r>
          </w:p>
        </w:tc>
        <w:tc>
          <w:tcPr>
            <w:tcW w:w="2160" w:type="dxa"/>
          </w:tcPr>
          <w:p w:rsidR="004F0B53" w:rsidRPr="003F261C" w:rsidRDefault="003F261C" w:rsidP="004F0B53">
            <w:pPr>
              <w:rPr>
                <w:sz w:val="20"/>
                <w:szCs w:val="20"/>
              </w:rPr>
            </w:pPr>
            <w:r w:rsidRPr="003F261C">
              <w:rPr>
                <w:sz w:val="20"/>
                <w:szCs w:val="20"/>
              </w:rPr>
              <w:t xml:space="preserve">Excel </w:t>
            </w:r>
          </w:p>
        </w:tc>
        <w:tc>
          <w:tcPr>
            <w:tcW w:w="6840" w:type="dxa"/>
          </w:tcPr>
          <w:p w:rsidR="004F0B53" w:rsidRPr="003F261C" w:rsidRDefault="003F261C" w:rsidP="004F0B53">
            <w:pPr>
              <w:rPr>
                <w:sz w:val="20"/>
                <w:szCs w:val="20"/>
              </w:rPr>
            </w:pPr>
            <w:r w:rsidRPr="003F261C">
              <w:rPr>
                <w:sz w:val="20"/>
                <w:szCs w:val="20"/>
              </w:rPr>
              <w:t>Com.aerospike.cs.edm.xls.ExcelSource</w:t>
            </w:r>
          </w:p>
        </w:tc>
      </w:tr>
      <w:tr w:rsidR="004F0B53" w:rsidTr="004F0B53">
        <w:tc>
          <w:tcPr>
            <w:tcW w:w="805" w:type="dxa"/>
          </w:tcPr>
          <w:p w:rsidR="004F0B53" w:rsidRPr="003F261C" w:rsidRDefault="003F261C" w:rsidP="004F0B53">
            <w:pPr>
              <w:rPr>
                <w:sz w:val="20"/>
                <w:szCs w:val="20"/>
              </w:rPr>
            </w:pPr>
            <w:r w:rsidRPr="003F261C">
              <w:rPr>
                <w:sz w:val="20"/>
                <w:szCs w:val="20"/>
              </w:rPr>
              <w:t>8</w:t>
            </w:r>
          </w:p>
        </w:tc>
        <w:tc>
          <w:tcPr>
            <w:tcW w:w="2160" w:type="dxa"/>
          </w:tcPr>
          <w:p w:rsidR="004F0B53" w:rsidRPr="003F261C" w:rsidRDefault="003F261C" w:rsidP="004F0B53">
            <w:pPr>
              <w:rPr>
                <w:sz w:val="20"/>
                <w:szCs w:val="20"/>
              </w:rPr>
            </w:pPr>
            <w:r w:rsidRPr="003F261C">
              <w:rPr>
                <w:sz w:val="20"/>
                <w:szCs w:val="20"/>
              </w:rPr>
              <w:t>CSV</w:t>
            </w:r>
          </w:p>
        </w:tc>
        <w:tc>
          <w:tcPr>
            <w:tcW w:w="6840" w:type="dxa"/>
          </w:tcPr>
          <w:p w:rsidR="004F0B53" w:rsidRPr="003F261C" w:rsidRDefault="003F261C" w:rsidP="004F0B53">
            <w:pPr>
              <w:rPr>
                <w:sz w:val="20"/>
                <w:szCs w:val="20"/>
              </w:rPr>
            </w:pPr>
            <w:r w:rsidRPr="003F261C">
              <w:rPr>
                <w:sz w:val="20"/>
                <w:szCs w:val="20"/>
              </w:rPr>
              <w:t>Com.aerospike.cs.edm.csv.CSVSource</w:t>
            </w:r>
          </w:p>
        </w:tc>
      </w:tr>
    </w:tbl>
    <w:p w:rsidR="00D16B63" w:rsidRPr="00895BFA" w:rsidRDefault="00D16B63" w:rsidP="004F0B53">
      <w:r>
        <w:t xml:space="preserve"> </w:t>
      </w:r>
    </w:p>
    <w:p w:rsidR="00886F4A" w:rsidRDefault="00886F4A" w:rsidP="001071FC">
      <w:pPr>
        <w:rPr>
          <w:rFonts w:cstheme="minorHAnsi"/>
        </w:rPr>
      </w:pPr>
    </w:p>
    <w:p w:rsidR="003F261C" w:rsidRDefault="003F261C" w:rsidP="00142988">
      <w:pPr>
        <w:pStyle w:val="Heading2"/>
      </w:pPr>
      <w:bookmarkStart w:id="30" w:name="_Toc513114060"/>
      <w:bookmarkStart w:id="31" w:name="_Toc513117229"/>
      <w:r>
        <w:t>Destination Implementation Classes</w:t>
      </w:r>
      <w:bookmarkEnd w:id="30"/>
      <w:bookmarkEnd w:id="31"/>
    </w:p>
    <w:p w:rsidR="003F261C" w:rsidRDefault="003F261C" w:rsidP="003F261C"/>
    <w:tbl>
      <w:tblPr>
        <w:tblStyle w:val="TableGrid"/>
        <w:tblW w:w="9895" w:type="dxa"/>
        <w:tblLook w:val="04A0" w:firstRow="1" w:lastRow="0" w:firstColumn="1" w:lastColumn="0" w:noHBand="0" w:noVBand="1"/>
      </w:tblPr>
      <w:tblGrid>
        <w:gridCol w:w="805"/>
        <w:gridCol w:w="1890"/>
        <w:gridCol w:w="7200"/>
      </w:tblGrid>
      <w:tr w:rsidR="003F261C" w:rsidTr="003F261C">
        <w:tc>
          <w:tcPr>
            <w:tcW w:w="805" w:type="dxa"/>
          </w:tcPr>
          <w:p w:rsidR="003F261C" w:rsidRDefault="003F261C" w:rsidP="00032840">
            <w:r>
              <w:t>Sl#</w:t>
            </w:r>
          </w:p>
        </w:tc>
        <w:tc>
          <w:tcPr>
            <w:tcW w:w="1890" w:type="dxa"/>
          </w:tcPr>
          <w:p w:rsidR="003F261C" w:rsidRDefault="003F261C" w:rsidP="00032840">
            <w:r>
              <w:t>Destination Type</w:t>
            </w:r>
          </w:p>
        </w:tc>
        <w:tc>
          <w:tcPr>
            <w:tcW w:w="7200" w:type="dxa"/>
          </w:tcPr>
          <w:p w:rsidR="003F261C" w:rsidRDefault="003F261C" w:rsidP="00032840">
            <w:r>
              <w:t>Destination Data Configuration and Writer Implementation Class Name</w:t>
            </w:r>
          </w:p>
        </w:tc>
      </w:tr>
      <w:tr w:rsidR="003F261C" w:rsidRPr="003F261C" w:rsidTr="003F261C">
        <w:tc>
          <w:tcPr>
            <w:tcW w:w="805" w:type="dxa"/>
          </w:tcPr>
          <w:p w:rsidR="003F261C" w:rsidRPr="003F261C" w:rsidRDefault="003F261C" w:rsidP="00032840">
            <w:pPr>
              <w:rPr>
                <w:sz w:val="20"/>
                <w:szCs w:val="20"/>
              </w:rPr>
            </w:pPr>
            <w:r w:rsidRPr="003F261C">
              <w:rPr>
                <w:sz w:val="20"/>
                <w:szCs w:val="20"/>
              </w:rPr>
              <w:t>1</w:t>
            </w:r>
          </w:p>
        </w:tc>
        <w:tc>
          <w:tcPr>
            <w:tcW w:w="1890" w:type="dxa"/>
          </w:tcPr>
          <w:p w:rsidR="003F261C" w:rsidRPr="003F261C" w:rsidRDefault="003F261C" w:rsidP="00032840">
            <w:pPr>
              <w:rPr>
                <w:sz w:val="20"/>
                <w:szCs w:val="20"/>
              </w:rPr>
            </w:pPr>
            <w:r>
              <w:rPr>
                <w:sz w:val="20"/>
                <w:szCs w:val="20"/>
              </w:rPr>
              <w:t>Aerospike</w:t>
            </w:r>
          </w:p>
        </w:tc>
        <w:tc>
          <w:tcPr>
            <w:tcW w:w="7200" w:type="dxa"/>
          </w:tcPr>
          <w:p w:rsidR="003F261C" w:rsidRPr="003F261C" w:rsidRDefault="003F261C" w:rsidP="00032840">
            <w:pPr>
              <w:rPr>
                <w:sz w:val="20"/>
                <w:szCs w:val="20"/>
              </w:rPr>
            </w:pPr>
            <w:r w:rsidRPr="003F261C">
              <w:rPr>
                <w:sz w:val="20"/>
                <w:szCs w:val="20"/>
              </w:rPr>
              <w:t>Com.aerospike.cs.edm.</w:t>
            </w:r>
            <w:r w:rsidR="00E3406C">
              <w:rPr>
                <w:sz w:val="20"/>
                <w:szCs w:val="20"/>
              </w:rPr>
              <w:t>out.AerospikeDestination</w:t>
            </w:r>
          </w:p>
        </w:tc>
      </w:tr>
      <w:tr w:rsidR="003F261C" w:rsidRPr="003F261C" w:rsidTr="003F261C">
        <w:tc>
          <w:tcPr>
            <w:tcW w:w="805" w:type="dxa"/>
          </w:tcPr>
          <w:p w:rsidR="003F261C" w:rsidRPr="003F261C" w:rsidRDefault="003F261C" w:rsidP="00032840">
            <w:pPr>
              <w:rPr>
                <w:sz w:val="20"/>
                <w:szCs w:val="20"/>
              </w:rPr>
            </w:pPr>
            <w:r w:rsidRPr="003F261C">
              <w:rPr>
                <w:sz w:val="20"/>
                <w:szCs w:val="20"/>
              </w:rPr>
              <w:t>2</w:t>
            </w:r>
          </w:p>
        </w:tc>
        <w:tc>
          <w:tcPr>
            <w:tcW w:w="1890" w:type="dxa"/>
          </w:tcPr>
          <w:p w:rsidR="003F261C" w:rsidRPr="003F261C" w:rsidRDefault="00E3406C" w:rsidP="00032840">
            <w:pPr>
              <w:rPr>
                <w:sz w:val="20"/>
                <w:szCs w:val="20"/>
              </w:rPr>
            </w:pPr>
            <w:r>
              <w:rPr>
                <w:sz w:val="20"/>
                <w:szCs w:val="20"/>
              </w:rPr>
              <w:t>sysout</w:t>
            </w:r>
          </w:p>
        </w:tc>
        <w:tc>
          <w:tcPr>
            <w:tcW w:w="7200" w:type="dxa"/>
          </w:tcPr>
          <w:p w:rsidR="003F261C" w:rsidRPr="003F261C" w:rsidRDefault="003F261C" w:rsidP="00032840">
            <w:pPr>
              <w:rPr>
                <w:sz w:val="20"/>
                <w:szCs w:val="20"/>
              </w:rPr>
            </w:pPr>
            <w:r w:rsidRPr="003F261C">
              <w:rPr>
                <w:sz w:val="20"/>
                <w:szCs w:val="20"/>
              </w:rPr>
              <w:t>Com.aerospike.cs.edm.</w:t>
            </w:r>
            <w:r w:rsidR="00E3406C">
              <w:rPr>
                <w:sz w:val="20"/>
                <w:szCs w:val="20"/>
              </w:rPr>
              <w:t>out.SystemDotOutDestination</w:t>
            </w:r>
          </w:p>
        </w:tc>
      </w:tr>
      <w:tr w:rsidR="003F261C" w:rsidRPr="003F261C" w:rsidTr="003F261C">
        <w:tc>
          <w:tcPr>
            <w:tcW w:w="805" w:type="dxa"/>
          </w:tcPr>
          <w:p w:rsidR="003F261C" w:rsidRPr="003F261C" w:rsidRDefault="003F261C" w:rsidP="00032840">
            <w:pPr>
              <w:rPr>
                <w:sz w:val="20"/>
                <w:szCs w:val="20"/>
              </w:rPr>
            </w:pPr>
            <w:r w:rsidRPr="003F261C">
              <w:rPr>
                <w:sz w:val="20"/>
                <w:szCs w:val="20"/>
              </w:rPr>
              <w:t>3</w:t>
            </w:r>
          </w:p>
        </w:tc>
        <w:tc>
          <w:tcPr>
            <w:tcW w:w="1890" w:type="dxa"/>
          </w:tcPr>
          <w:p w:rsidR="003F261C" w:rsidRPr="003F261C" w:rsidRDefault="00E3406C" w:rsidP="00032840">
            <w:pPr>
              <w:rPr>
                <w:sz w:val="20"/>
                <w:szCs w:val="20"/>
              </w:rPr>
            </w:pPr>
            <w:r>
              <w:rPr>
                <w:sz w:val="20"/>
                <w:szCs w:val="20"/>
              </w:rPr>
              <w:t>JSON output</w:t>
            </w:r>
          </w:p>
        </w:tc>
        <w:tc>
          <w:tcPr>
            <w:tcW w:w="7200" w:type="dxa"/>
          </w:tcPr>
          <w:p w:rsidR="003F261C" w:rsidRPr="003F261C" w:rsidRDefault="003F261C" w:rsidP="00032840">
            <w:pPr>
              <w:rPr>
                <w:sz w:val="20"/>
                <w:szCs w:val="20"/>
              </w:rPr>
            </w:pPr>
            <w:r w:rsidRPr="003F261C">
              <w:rPr>
                <w:sz w:val="20"/>
                <w:szCs w:val="20"/>
              </w:rPr>
              <w:t>Com.aerospike.cs.edm.</w:t>
            </w:r>
            <w:r w:rsidR="00E3406C">
              <w:rPr>
                <w:sz w:val="20"/>
                <w:szCs w:val="20"/>
              </w:rPr>
              <w:t>out.JSONOutputDestination</w:t>
            </w:r>
          </w:p>
        </w:tc>
      </w:tr>
    </w:tbl>
    <w:p w:rsidR="00100478" w:rsidRDefault="00100478" w:rsidP="00E84E96">
      <w:pPr>
        <w:pStyle w:val="Heading2"/>
      </w:pPr>
    </w:p>
    <w:p w:rsidR="00100478" w:rsidRDefault="00100478" w:rsidP="00E84E96">
      <w:pPr>
        <w:pStyle w:val="Heading2"/>
      </w:pPr>
    </w:p>
    <w:p w:rsidR="00E84E96" w:rsidRDefault="00E84E96" w:rsidP="00142988">
      <w:pPr>
        <w:pStyle w:val="Heading2"/>
      </w:pPr>
      <w:bookmarkStart w:id="32" w:name="_Toc513114061"/>
      <w:bookmarkStart w:id="33" w:name="_Toc513117230"/>
      <w:r>
        <w:t>Abstract Classes</w:t>
      </w:r>
      <w:bookmarkEnd w:id="32"/>
      <w:bookmarkEnd w:id="33"/>
    </w:p>
    <w:p w:rsidR="00E84E96" w:rsidRPr="00E84E96" w:rsidRDefault="00E84E96" w:rsidP="00E84E96"/>
    <w:p w:rsidR="00C94182" w:rsidRDefault="00C94182" w:rsidP="003F261C">
      <w:r>
        <w:t>This package includes some generic abstract classes to be extended by specific source and destination implementation classes. They are as follows –</w:t>
      </w:r>
    </w:p>
    <w:p w:rsidR="00C94182" w:rsidRDefault="00C94182" w:rsidP="003F261C"/>
    <w:p w:rsidR="00C94182" w:rsidRDefault="00C94182" w:rsidP="00E84E96">
      <w:pPr>
        <w:pStyle w:val="ListParagraph"/>
        <w:numPr>
          <w:ilvl w:val="0"/>
          <w:numId w:val="7"/>
        </w:numPr>
      </w:pPr>
      <w:r>
        <w:t>Com.aerospike.cs.edm.Source</w:t>
      </w:r>
    </w:p>
    <w:p w:rsidR="00E84E96" w:rsidRDefault="00C94182" w:rsidP="00E84E96">
      <w:pPr>
        <w:pStyle w:val="ListParagraph"/>
        <w:numPr>
          <w:ilvl w:val="0"/>
          <w:numId w:val="7"/>
        </w:numPr>
      </w:pPr>
      <w:r>
        <w:t>Com.aerospike.cs.edm.</w:t>
      </w:r>
      <w:r w:rsidR="00E84E96">
        <w:t>Destination</w:t>
      </w:r>
    </w:p>
    <w:p w:rsidR="003F261C" w:rsidRDefault="00E84E96" w:rsidP="00E84E96">
      <w:pPr>
        <w:pStyle w:val="ListParagraph"/>
        <w:numPr>
          <w:ilvl w:val="0"/>
          <w:numId w:val="7"/>
        </w:numPr>
      </w:pPr>
      <w:r>
        <w:t>Com.aerospike.cs.edm.Writable</w:t>
      </w:r>
      <w:r w:rsidR="00C94182">
        <w:t xml:space="preserve"> </w:t>
      </w:r>
    </w:p>
    <w:p w:rsidR="00E84E96" w:rsidRDefault="00E84E96" w:rsidP="00E84E96"/>
    <w:p w:rsidR="00E84E96" w:rsidRDefault="00E84E96" w:rsidP="00142988">
      <w:pPr>
        <w:pStyle w:val="Heading2"/>
      </w:pPr>
      <w:bookmarkStart w:id="34" w:name="_Toc513114062"/>
      <w:bookmarkStart w:id="35" w:name="_Toc513117231"/>
      <w:r>
        <w:lastRenderedPageBreak/>
        <w:t>Common Implementation Classes</w:t>
      </w:r>
      <w:bookmarkEnd w:id="34"/>
      <w:bookmarkEnd w:id="35"/>
    </w:p>
    <w:p w:rsidR="00887923" w:rsidRPr="00887923" w:rsidRDefault="00887923" w:rsidP="00142988">
      <w:pPr>
        <w:pStyle w:val="Heading2"/>
      </w:pPr>
    </w:p>
    <w:p w:rsidR="00E84E96" w:rsidRDefault="00E84E96" w:rsidP="00E84E96">
      <w:r>
        <w:t>“com.aerospike.cs.edm” includes another a few common general purpose implementation classes as follows –</w:t>
      </w:r>
    </w:p>
    <w:p w:rsidR="00E84E96" w:rsidRDefault="004549E0" w:rsidP="00E84E96">
      <w:r>
        <w:t xml:space="preserve"> </w:t>
      </w:r>
    </w:p>
    <w:p w:rsidR="00E84E96" w:rsidRDefault="00E84E96" w:rsidP="004549E0">
      <w:pPr>
        <w:pStyle w:val="ListParagraph"/>
        <w:numPr>
          <w:ilvl w:val="0"/>
          <w:numId w:val="8"/>
        </w:numPr>
      </w:pPr>
      <w:r>
        <w:t>Com.aerospike.cs.edm.Checkpoint</w:t>
      </w:r>
    </w:p>
    <w:p w:rsidR="00E84E96" w:rsidRDefault="00E84E96" w:rsidP="004549E0">
      <w:pPr>
        <w:pStyle w:val="ListParagraph"/>
        <w:numPr>
          <w:ilvl w:val="0"/>
          <w:numId w:val="8"/>
        </w:numPr>
      </w:pPr>
      <w:r>
        <w:t>Com.aerospike.cs.edm.Constants</w:t>
      </w:r>
    </w:p>
    <w:p w:rsidR="00E84E96" w:rsidRDefault="00E84E96" w:rsidP="004549E0">
      <w:pPr>
        <w:pStyle w:val="ListParagraph"/>
        <w:numPr>
          <w:ilvl w:val="0"/>
          <w:numId w:val="8"/>
        </w:numPr>
      </w:pPr>
      <w:r>
        <w:t>Com.aerospike.cs.edm.Log</w:t>
      </w:r>
    </w:p>
    <w:p w:rsidR="00E84E96" w:rsidRDefault="004549E0" w:rsidP="004549E0">
      <w:pPr>
        <w:pStyle w:val="ListParagraph"/>
        <w:numPr>
          <w:ilvl w:val="0"/>
          <w:numId w:val="8"/>
        </w:numPr>
      </w:pPr>
      <w:r>
        <w:t>Com.arospike.cs.edm.Route</w:t>
      </w:r>
    </w:p>
    <w:p w:rsidR="004549E0" w:rsidRDefault="004549E0" w:rsidP="004549E0">
      <w:pPr>
        <w:pStyle w:val="ListParagraph"/>
        <w:numPr>
          <w:ilvl w:val="0"/>
          <w:numId w:val="8"/>
        </w:numPr>
      </w:pPr>
      <w:r>
        <w:t>Com.aerospike.cs.edm.ScannerDetail</w:t>
      </w:r>
    </w:p>
    <w:p w:rsidR="004549E0" w:rsidRDefault="004549E0" w:rsidP="004549E0">
      <w:pPr>
        <w:pStyle w:val="ListParagraph"/>
        <w:numPr>
          <w:ilvl w:val="0"/>
          <w:numId w:val="8"/>
        </w:numPr>
      </w:pPr>
      <w:r>
        <w:t>Com.aerospike.cs.edm.SimpleWriteListener</w:t>
      </w:r>
    </w:p>
    <w:p w:rsidR="004549E0" w:rsidRPr="00E84E96" w:rsidRDefault="004549E0" w:rsidP="004549E0">
      <w:pPr>
        <w:pStyle w:val="ListParagraph"/>
        <w:numPr>
          <w:ilvl w:val="0"/>
          <w:numId w:val="8"/>
        </w:numPr>
      </w:pPr>
      <w:r>
        <w:t>Com.aerospike.cs.edm.RejectedWriteExecutionHandler</w:t>
      </w:r>
    </w:p>
    <w:p w:rsidR="00E84E96" w:rsidRDefault="00E84E96" w:rsidP="00E84E96"/>
    <w:p w:rsidR="004549E0" w:rsidRDefault="004549E0" w:rsidP="00E84E96"/>
    <w:p w:rsidR="004549E0" w:rsidRDefault="004549E0" w:rsidP="00142988">
      <w:pPr>
        <w:pStyle w:val="Heading2"/>
      </w:pPr>
      <w:bookmarkStart w:id="36" w:name="_Toc513114063"/>
      <w:bookmarkStart w:id="37" w:name="_Toc513117232"/>
      <w:r>
        <w:t>Admin Classes for Telnet Service</w:t>
      </w:r>
      <w:bookmarkEnd w:id="36"/>
      <w:bookmarkEnd w:id="37"/>
    </w:p>
    <w:p w:rsidR="00924008" w:rsidRPr="00924008" w:rsidRDefault="00924008" w:rsidP="00142988">
      <w:pPr>
        <w:pStyle w:val="Heading2"/>
      </w:pPr>
    </w:p>
    <w:p w:rsidR="00DA4F86" w:rsidRDefault="004549E0" w:rsidP="004549E0">
      <w:r>
        <w:t xml:space="preserve">There are 3 implementation classes </w:t>
      </w:r>
      <w:r w:rsidR="00431C0D">
        <w:t xml:space="preserve">in </w:t>
      </w:r>
      <w:r>
        <w:t>“com.aerospike.cs.edm.admin</w:t>
      </w:r>
      <w:r w:rsidR="00431C0D">
        <w:t xml:space="preserve">” sub-package </w:t>
      </w:r>
      <w:r w:rsidR="00DA4F86">
        <w:t>for providing Telnet service and related commands for the clients accessing this service provided by EDM. They are –</w:t>
      </w:r>
    </w:p>
    <w:p w:rsidR="00DA4F86" w:rsidRDefault="00DA4F86" w:rsidP="004549E0">
      <w:r>
        <w:t xml:space="preserve"> </w:t>
      </w:r>
    </w:p>
    <w:p w:rsidR="00DA4F86" w:rsidRDefault="00DA4F86" w:rsidP="00DA4F86">
      <w:pPr>
        <w:pStyle w:val="ListParagraph"/>
        <w:numPr>
          <w:ilvl w:val="0"/>
          <w:numId w:val="9"/>
        </w:numPr>
      </w:pPr>
      <w:r>
        <w:t>DefaultCommandHandler</w:t>
      </w:r>
    </w:p>
    <w:p w:rsidR="00DA4F86" w:rsidRDefault="00DA4F86" w:rsidP="00DA4F86">
      <w:pPr>
        <w:pStyle w:val="ListParagraph"/>
        <w:numPr>
          <w:ilvl w:val="0"/>
          <w:numId w:val="9"/>
        </w:numPr>
      </w:pPr>
      <w:r>
        <w:t xml:space="preserve">TelnetCommandHandler </w:t>
      </w:r>
    </w:p>
    <w:p w:rsidR="00DA4F86" w:rsidRDefault="00DA4F86" w:rsidP="00DA4F86">
      <w:pPr>
        <w:pStyle w:val="ListParagraph"/>
        <w:numPr>
          <w:ilvl w:val="0"/>
          <w:numId w:val="9"/>
        </w:numPr>
      </w:pPr>
      <w:r>
        <w:t>TelnetServer</w:t>
      </w: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7706E5" w:rsidRDefault="007706E5">
      <w:r>
        <w:br w:type="page"/>
      </w:r>
    </w:p>
    <w:p w:rsidR="00C01F69" w:rsidRDefault="00C01F69" w:rsidP="00142988">
      <w:pPr>
        <w:pStyle w:val="Heading1"/>
      </w:pPr>
      <w:bookmarkStart w:id="38" w:name="_Toc513117233"/>
      <w:r>
        <w:lastRenderedPageBreak/>
        <w:t>EDM Basic Application Flow</w:t>
      </w:r>
      <w:bookmarkEnd w:id="38"/>
    </w:p>
    <w:p w:rsidR="004A5649" w:rsidRPr="004A5649" w:rsidRDefault="004A5649" w:rsidP="004A5649"/>
    <w:p w:rsidR="00C01F69" w:rsidRDefault="00C01F69" w:rsidP="00C01F69">
      <w:r w:rsidRPr="00C01F69">
        <w:t xml:space="preserve"> </w:t>
      </w:r>
    </w:p>
    <w:p w:rsidR="00C01F69" w:rsidRDefault="004121AC" w:rsidP="00C01F69">
      <w:r w:rsidRPr="00C01F69">
        <w:rPr>
          <w:noProof/>
        </w:rPr>
        <mc:AlternateContent>
          <mc:Choice Requires="wps">
            <w:drawing>
              <wp:anchor distT="0" distB="0" distL="114300" distR="114300" simplePos="0" relativeHeight="251659264" behindDoc="0" locked="0" layoutInCell="1" allowOverlap="1" wp14:anchorId="65EC4061" wp14:editId="350E8680">
                <wp:simplePos x="0" y="0"/>
                <wp:positionH relativeFrom="column">
                  <wp:posOffset>702521</wp:posOffset>
                </wp:positionH>
                <wp:positionV relativeFrom="paragraph">
                  <wp:posOffset>22648</wp:posOffset>
                </wp:positionV>
                <wp:extent cx="3623733" cy="1032934"/>
                <wp:effectExtent l="12700" t="12700" r="21590" b="21590"/>
                <wp:wrapNone/>
                <wp:docPr id="17" name="Terminator 3">
                  <a:extLst xmlns:a="http://schemas.openxmlformats.org/drawingml/2006/main"/>
                </wp:docPr>
                <wp:cNvGraphicFramePr/>
                <a:graphic xmlns:a="http://schemas.openxmlformats.org/drawingml/2006/main">
                  <a:graphicData uri="http://schemas.microsoft.com/office/word/2010/wordprocessingShape">
                    <wps:wsp>
                      <wps:cNvSpPr/>
                      <wps:spPr>
                        <a:xfrm>
                          <a:off x="0" y="0"/>
                          <a:ext cx="3623733" cy="1032934"/>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Read configuration file and cache source information, destination information and channel information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5EC4061" id="_x0000_t116" coordsize="21600,21600" o:spt="116" path="m3475,qx,10800,3475,21600l18125,21600qx21600,10800,18125,xe">
                <v:stroke joinstyle="miter"/>
                <v:path gradientshapeok="t" o:connecttype="rect" textboxrect="1018,3163,20582,18437"/>
              </v:shapetype>
              <v:shape id="Terminator 3" o:spid="_x0000_s1027" type="#_x0000_t116" style="position:absolute;margin-left:55.3pt;margin-top:1.8pt;width:285.35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" fillcolor="white [3201]" strokecolor="#2f5496 [2404]" strokeweight="3pt">
                <v:textbo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Read configuration file and cache source information, destination information and channel information</w:t>
                      </w:r>
                    </w:p>
                  </w:txbxContent>
                </v:textbox>
              </v:shape>
            </w:pict>
          </mc:Fallback>
        </mc:AlternateContent>
      </w:r>
    </w:p>
    <w:p w:rsidR="00C01F69" w:rsidRDefault="00C01F69" w:rsidP="00C01F69"/>
    <w:p w:rsidR="00C01F69" w:rsidRDefault="00C01F69" w:rsidP="00C01F69"/>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61312" behindDoc="0" locked="0" layoutInCell="1" allowOverlap="1" wp14:anchorId="0067D2BD" wp14:editId="33997557">
                <wp:simplePos x="0" y="0"/>
                <wp:positionH relativeFrom="column">
                  <wp:posOffset>2344843</wp:posOffset>
                </wp:positionH>
                <wp:positionV relativeFrom="paragraph">
                  <wp:posOffset>151765</wp:posOffset>
                </wp:positionV>
                <wp:extent cx="365760" cy="457200"/>
                <wp:effectExtent l="12700" t="0" r="15240" b="25400"/>
                <wp:wrapNone/>
                <wp:docPr id="10" name="Down Arrow 9">
                  <a:extLst xmlns:a="http://schemas.openxmlformats.org/drawingml/2006/main">
                    <a:ext uri="{FF2B5EF4-FFF2-40B4-BE49-F238E27FC236}">
                      <a16:creationId xmlns:a16="http://schemas.microsoft.com/office/drawing/2014/main" id="{8979A168-CD2E-3948-A6AC-9C4F2D36B1C6}"/>
                    </a:ext>
                  </a:extLst>
                </wp:docPr>
                <wp:cNvGraphicFramePr/>
                <a:graphic xmlns:a="http://schemas.openxmlformats.org/drawingml/2006/main">
                  <a:graphicData uri="http://schemas.microsoft.com/office/word/2010/wordprocessingShape">
                    <wps:wsp>
                      <wps:cNvSpPr/>
                      <wps:spPr>
                        <a:xfrm>
                          <a:off x="0" y="0"/>
                          <a:ext cx="36576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type w14:anchorId="2EEE12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184.65pt;margin-top:11.95pt;width:28.8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" adj="12960" fillcolor="#4472c4 [3204]" strokecolor="#1f3763 [1604]" strokeweight="1pt"/>
            </w:pict>
          </mc:Fallback>
        </mc:AlternateContent>
      </w:r>
    </w:p>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63360" behindDoc="0" locked="0" layoutInCell="1" allowOverlap="1" wp14:anchorId="7D5C8484" wp14:editId="7BF1FA3C">
                <wp:simplePos x="0" y="0"/>
                <wp:positionH relativeFrom="column">
                  <wp:posOffset>786765</wp:posOffset>
                </wp:positionH>
                <wp:positionV relativeFrom="paragraph">
                  <wp:posOffset>84243</wp:posOffset>
                </wp:positionV>
                <wp:extent cx="3513666" cy="753533"/>
                <wp:effectExtent l="12700" t="12700" r="29845" b="21590"/>
                <wp:wrapNone/>
                <wp:docPr id="18" name="Terminator 4">
                  <a:extLst xmlns:a="http://schemas.openxmlformats.org/drawingml/2006/main"/>
                </wp:docPr>
                <wp:cNvGraphicFramePr/>
                <a:graphic xmlns:a="http://schemas.openxmlformats.org/drawingml/2006/main">
                  <a:graphicData uri="http://schemas.microsoft.com/office/word/2010/wordprocessingShape">
                    <wps:wsp>
                      <wps:cNvSpPr/>
                      <wps:spPr>
                        <a:xfrm>
                          <a:off x="0" y="0"/>
                          <a:ext cx="3513666" cy="753533"/>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Read check point status file for determining already migrated source data files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D5C8484" id="Terminator 4" o:spid="_x0000_s1028" type="#_x0000_t116" style="position:absolute;margin-left:61.95pt;margin-top:6.65pt;width:276.65pt;height:5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" fillcolor="white [3201]" strokecolor="#2f5496 [2404]" strokeweight="3pt">
                <v:textbo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Read check point status file for determining already migrated source data files</w:t>
                      </w:r>
                    </w:p>
                  </w:txbxContent>
                </v:textbox>
              </v:shape>
            </w:pict>
          </mc:Fallback>
        </mc:AlternateContent>
      </w:r>
    </w:p>
    <w:p w:rsidR="00C01F69" w:rsidRDefault="00C01F69" w:rsidP="00C01F69"/>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65408" behindDoc="0" locked="0" layoutInCell="1" allowOverlap="1" wp14:anchorId="1773C08C" wp14:editId="18FEBA8D">
                <wp:simplePos x="0" y="0"/>
                <wp:positionH relativeFrom="column">
                  <wp:posOffset>2387177</wp:posOffset>
                </wp:positionH>
                <wp:positionV relativeFrom="paragraph">
                  <wp:posOffset>98213</wp:posOffset>
                </wp:positionV>
                <wp:extent cx="317500" cy="524510"/>
                <wp:effectExtent l="12700" t="0" r="25400" b="21590"/>
                <wp:wrapNone/>
                <wp:docPr id="11" name="Down Arrow 10">
                  <a:extLst xmlns:a="http://schemas.openxmlformats.org/drawingml/2006/main">
                    <a:ext uri="{FF2B5EF4-FFF2-40B4-BE49-F238E27FC236}">
                      <a16:creationId xmlns:a16="http://schemas.microsoft.com/office/drawing/2014/main" id="{B228768A-D2D1-9840-9845-BD58D3A6684A}"/>
                    </a:ext>
                  </a:extLst>
                </wp:docPr>
                <wp:cNvGraphicFramePr/>
                <a:graphic xmlns:a="http://schemas.openxmlformats.org/drawingml/2006/main">
                  <a:graphicData uri="http://schemas.microsoft.com/office/word/2010/wordprocessingShape">
                    <wps:wsp>
                      <wps:cNvSpPr/>
                      <wps:spPr>
                        <a:xfrm>
                          <a:off x="0" y="0"/>
                          <a:ext cx="317500" cy="5245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15F7C40" id="Down Arrow 10" o:spid="_x0000_s1026" type="#_x0000_t67" style="position:absolute;margin-left:187.95pt;margin-top:7.75pt;width:25pt;height:4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" adj="15062" fillcolor="#4472c4 [3204]" strokecolor="#1f3763 [1604]" strokeweight="1pt"/>
            </w:pict>
          </mc:Fallback>
        </mc:AlternateContent>
      </w:r>
    </w:p>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67456" behindDoc="0" locked="0" layoutInCell="1" allowOverlap="1" wp14:anchorId="373499FD" wp14:editId="13B8803A">
                <wp:simplePos x="0" y="0"/>
                <wp:positionH relativeFrom="column">
                  <wp:posOffset>862965</wp:posOffset>
                </wp:positionH>
                <wp:positionV relativeFrom="paragraph">
                  <wp:posOffset>85513</wp:posOffset>
                </wp:positionV>
                <wp:extent cx="3386666" cy="965200"/>
                <wp:effectExtent l="12700" t="12700" r="29845" b="25400"/>
                <wp:wrapNone/>
                <wp:docPr id="19" name="Terminator 5">
                  <a:extLst xmlns:a="http://schemas.openxmlformats.org/drawingml/2006/main"/>
                </wp:docPr>
                <wp:cNvGraphicFramePr/>
                <a:graphic xmlns:a="http://schemas.openxmlformats.org/drawingml/2006/main">
                  <a:graphicData uri="http://schemas.microsoft.com/office/word/2010/wordprocessingShape">
                    <wps:wsp>
                      <wps:cNvSpPr/>
                      <wps:spPr>
                        <a:xfrm>
                          <a:off x="0" y="0"/>
                          <a:ext cx="3386666" cy="965200"/>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Initialize metrics –</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Set console report interval</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Set Graphite report interval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73499FD" id="Terminator 5" o:spid="_x0000_s1029" type="#_x0000_t116" style="position:absolute;margin-left:67.95pt;margin-top:6.75pt;width:266.65pt;height: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" fillcolor="white [3201]" strokecolor="#2f5496 [2404]" strokeweight="3pt">
                <v:textbo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Initialize metrics –</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Set console report interval</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Set Graphite report interval</w:t>
                      </w:r>
                    </w:p>
                  </w:txbxContent>
                </v:textbox>
              </v:shape>
            </w:pict>
          </mc:Fallback>
        </mc:AlternateContent>
      </w:r>
    </w:p>
    <w:p w:rsidR="00C01F69" w:rsidRDefault="00C01F69" w:rsidP="00C01F69"/>
    <w:p w:rsidR="00C01F69" w:rsidRDefault="00C01F69" w:rsidP="00C01F69"/>
    <w:p w:rsidR="00C01F69" w:rsidRDefault="00C01F69" w:rsidP="00C01F69"/>
    <w:p w:rsidR="00C01F69" w:rsidRDefault="00C01F69" w:rsidP="00C01F69"/>
    <w:p w:rsidR="00C01F69" w:rsidRDefault="002A5810" w:rsidP="00C01F69">
      <w:r w:rsidRPr="00C01F69">
        <w:rPr>
          <w:noProof/>
        </w:rPr>
        <mc:AlternateContent>
          <mc:Choice Requires="wps">
            <w:drawing>
              <wp:anchor distT="0" distB="0" distL="114300" distR="114300" simplePos="0" relativeHeight="251669504" behindDoc="0" locked="0" layoutInCell="1" allowOverlap="1" wp14:anchorId="58BCA6D1" wp14:editId="552A470A">
                <wp:simplePos x="0" y="0"/>
                <wp:positionH relativeFrom="column">
                  <wp:posOffset>2378287</wp:posOffset>
                </wp:positionH>
                <wp:positionV relativeFrom="paragraph">
                  <wp:posOffset>99060</wp:posOffset>
                </wp:positionV>
                <wp:extent cx="365760" cy="457200"/>
                <wp:effectExtent l="12700" t="0" r="15240" b="25400"/>
                <wp:wrapNone/>
                <wp:docPr id="12" name="Down Arrow 11">
                  <a:extLst xmlns:a="http://schemas.openxmlformats.org/drawingml/2006/main">
                    <a:ext uri="{FF2B5EF4-FFF2-40B4-BE49-F238E27FC236}">
                      <a16:creationId xmlns:a16="http://schemas.microsoft.com/office/drawing/2014/main" id="{5F5B2909-7D45-5349-BDD7-136A088FA687}"/>
                    </a:ext>
                  </a:extLst>
                </wp:docPr>
                <wp:cNvGraphicFramePr/>
                <a:graphic xmlns:a="http://schemas.openxmlformats.org/drawingml/2006/main">
                  <a:graphicData uri="http://schemas.microsoft.com/office/word/2010/wordprocessingShape">
                    <wps:wsp>
                      <wps:cNvSpPr/>
                      <wps:spPr>
                        <a:xfrm>
                          <a:off x="0" y="0"/>
                          <a:ext cx="36576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 w14:anchorId="5CCB4076" id="Down Arrow 11" o:spid="_x0000_s1026" type="#_x0000_t67" style="position:absolute;margin-left:187.25pt;margin-top:7.8pt;width:28.8pt;height: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" adj="12960" fillcolor="#4472c4 [3204]" strokecolor="#1f3763 [1604]" strokeweight="1pt"/>
            </w:pict>
          </mc:Fallback>
        </mc:AlternateContent>
      </w:r>
    </w:p>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71552" behindDoc="0" locked="0" layoutInCell="1" allowOverlap="1" wp14:anchorId="524F2DF1" wp14:editId="7EABFA42">
                <wp:simplePos x="0" y="0"/>
                <wp:positionH relativeFrom="column">
                  <wp:posOffset>820632</wp:posOffset>
                </wp:positionH>
                <wp:positionV relativeFrom="paragraph">
                  <wp:posOffset>28575</wp:posOffset>
                </wp:positionV>
                <wp:extent cx="3539066" cy="770467"/>
                <wp:effectExtent l="12700" t="12700" r="29845" b="29845"/>
                <wp:wrapNone/>
                <wp:docPr id="7" name="Terminator 6">
                  <a:extLst xmlns:a="http://schemas.openxmlformats.org/drawingml/2006/main">
                    <a:ext uri="{FF2B5EF4-FFF2-40B4-BE49-F238E27FC236}">
                      <a16:creationId xmlns:a16="http://schemas.microsoft.com/office/drawing/2014/main" id="{4A198B1C-5A66-0C44-812B-4BB092642366}"/>
                    </a:ext>
                  </a:extLst>
                </wp:docPr>
                <wp:cNvGraphicFramePr/>
                <a:graphic xmlns:a="http://schemas.openxmlformats.org/drawingml/2006/main">
                  <a:graphicData uri="http://schemas.microsoft.com/office/word/2010/wordprocessingShape">
                    <wps:wsp>
                      <wps:cNvSpPr/>
                      <wps:spPr>
                        <a:xfrm>
                          <a:off x="0" y="0"/>
                          <a:ext cx="3539066" cy="770467"/>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Define number format for decimal expression</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Launch Telnet service at configured port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24F2DF1" id="Terminator 6" o:spid="_x0000_s1030" type="#_x0000_t116" style="position:absolute;margin-left:64.6pt;margin-top:2.25pt;width:278.65pt;height:6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" fillcolor="white [3201]" strokecolor="#2f5496 [2404]" strokeweight="3pt">
                <v:textbo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Define number format for decimal expression</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Launch Telnet service at configured port</w:t>
                      </w:r>
                    </w:p>
                  </w:txbxContent>
                </v:textbox>
              </v:shape>
            </w:pict>
          </mc:Fallback>
        </mc:AlternateContent>
      </w:r>
    </w:p>
    <w:p w:rsidR="00C01F69" w:rsidRDefault="00C01F69" w:rsidP="00C01F69"/>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75648" behindDoc="0" locked="0" layoutInCell="1" allowOverlap="1" wp14:anchorId="3CE7D71E" wp14:editId="25346341">
                <wp:simplePos x="0" y="0"/>
                <wp:positionH relativeFrom="column">
                  <wp:posOffset>2446868</wp:posOffset>
                </wp:positionH>
                <wp:positionV relativeFrom="paragraph">
                  <wp:posOffset>37888</wp:posOffset>
                </wp:positionV>
                <wp:extent cx="313266" cy="491067"/>
                <wp:effectExtent l="12700" t="0" r="17145" b="29845"/>
                <wp:wrapNone/>
                <wp:docPr id="20" name="Down Arrow 11">
                  <a:extLst xmlns:a="http://schemas.openxmlformats.org/drawingml/2006/main"/>
                </wp:docPr>
                <wp:cNvGraphicFramePr/>
                <a:graphic xmlns:a="http://schemas.openxmlformats.org/drawingml/2006/main">
                  <a:graphicData uri="http://schemas.microsoft.com/office/word/2010/wordprocessingShape">
                    <wps:wsp>
                      <wps:cNvSpPr/>
                      <wps:spPr>
                        <a:xfrm>
                          <a:off x="0" y="0"/>
                          <a:ext cx="313266" cy="4910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18C8496" id="Down Arrow 11" o:spid="_x0000_s1026" type="#_x0000_t67" style="position:absolute;margin-left:192.65pt;margin-top:3pt;width:24.65pt;height:3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" adj="14710" fillcolor="#4472c4 [3204]" strokecolor="#1f3763 [1604]" strokeweight="1pt"/>
            </w:pict>
          </mc:Fallback>
        </mc:AlternateContent>
      </w:r>
    </w:p>
    <w:p w:rsidR="00C01F69" w:rsidRDefault="00C01F69" w:rsidP="00C01F69"/>
    <w:p w:rsidR="00C01F69" w:rsidRDefault="002A5810" w:rsidP="00C01F69">
      <w:r w:rsidRPr="0094081F">
        <w:rPr>
          <w:noProof/>
        </w:rPr>
        <mc:AlternateContent>
          <mc:Choice Requires="wps">
            <w:drawing>
              <wp:anchor distT="0" distB="0" distL="114300" distR="114300" simplePos="0" relativeHeight="251673600" behindDoc="0" locked="0" layoutInCell="1" allowOverlap="1" wp14:anchorId="49BD0B65" wp14:editId="2319FEEF">
                <wp:simplePos x="0" y="0"/>
                <wp:positionH relativeFrom="column">
                  <wp:posOffset>499745</wp:posOffset>
                </wp:positionH>
                <wp:positionV relativeFrom="paragraph">
                  <wp:posOffset>182245</wp:posOffset>
                </wp:positionV>
                <wp:extent cx="4232910" cy="2370455"/>
                <wp:effectExtent l="12700" t="12700" r="21590" b="29845"/>
                <wp:wrapNone/>
                <wp:docPr id="8" name="Terminator 7">
                  <a:extLst xmlns:a="http://schemas.openxmlformats.org/drawingml/2006/main">
                    <a:ext uri="{FF2B5EF4-FFF2-40B4-BE49-F238E27FC236}">
                      <a16:creationId xmlns:a16="http://schemas.microsoft.com/office/drawing/2014/main" id="{9560AD7F-C77E-E14D-8FC5-53F6BB782951}"/>
                    </a:ext>
                  </a:extLst>
                </wp:docPr>
                <wp:cNvGraphicFramePr/>
                <a:graphic xmlns:a="http://schemas.openxmlformats.org/drawingml/2006/main">
                  <a:graphicData uri="http://schemas.microsoft.com/office/word/2010/wordprocessingShape">
                    <wps:wsp>
                      <wps:cNvSpPr/>
                      <wps:spPr>
                        <a:xfrm>
                          <a:off x="0" y="0"/>
                          <a:ext cx="4232910" cy="2370455"/>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Build actual dataflow maps (channel configuration) as routes</w:t>
                            </w:r>
                          </w:p>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Starts with configuring sources listed in configuration file. For each type of data sources, configuration defines it’s respective implementation class. Actual methods for configuration of data sources , scanners, readers of different source data types are implemented in the respective source reader classes :</w:t>
                            </w:r>
                          </w:p>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9BD0B65" id="Terminator 7" o:spid="_x0000_s1031" type="#_x0000_t116" style="position:absolute;margin-left:39.35pt;margin-top:14.35pt;width:333.3pt;height:18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" fillcolor="white [3201]" strokecolor="#2f5496 [2404]" strokeweight="3pt">
                <v:textbo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Build actual dataflow maps (channel configuration) as routes</w:t>
                      </w:r>
                    </w:p>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Starts with configuring sources listed in configuration file. For each type of data sources, configuration defines it’s respective implementation class. Actual methods for configuration of data sources , scanners, readers of different source data types are implemented in the respective source reader classes :</w:t>
                      </w:r>
                    </w:p>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 xml:space="preserve"> </w:t>
                      </w:r>
                    </w:p>
                  </w:txbxContent>
                </v:textbox>
              </v:shape>
            </w:pict>
          </mc:Fallback>
        </mc:AlternateContent>
      </w:r>
    </w:p>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2A5810" w:rsidP="00C01F69">
      <w:r w:rsidRPr="0094081F">
        <w:rPr>
          <w:noProof/>
        </w:rPr>
        <w:lastRenderedPageBreak/>
        <mc:AlternateContent>
          <mc:Choice Requires="wps">
            <w:drawing>
              <wp:anchor distT="0" distB="0" distL="114300" distR="114300" simplePos="0" relativeHeight="251677696" behindDoc="0" locked="0" layoutInCell="1" allowOverlap="1" wp14:anchorId="07A9BB46" wp14:editId="3D0BCD93">
                <wp:simplePos x="0" y="0"/>
                <wp:positionH relativeFrom="column">
                  <wp:posOffset>2607522</wp:posOffset>
                </wp:positionH>
                <wp:positionV relativeFrom="paragraph">
                  <wp:posOffset>-110067</wp:posOffset>
                </wp:positionV>
                <wp:extent cx="296333" cy="592667"/>
                <wp:effectExtent l="12700" t="0" r="21590" b="29845"/>
                <wp:wrapNone/>
                <wp:docPr id="13" name="Down Arrow 12">
                  <a:extLst xmlns:a="http://schemas.openxmlformats.org/drawingml/2006/main">
                    <a:ext uri="{FF2B5EF4-FFF2-40B4-BE49-F238E27FC236}">
                      <a16:creationId xmlns:a16="http://schemas.microsoft.com/office/drawing/2014/main" id="{9396794D-F8DA-0C4A-844F-E42AFE78F4FA}"/>
                    </a:ext>
                  </a:extLst>
                </wp:docPr>
                <wp:cNvGraphicFramePr/>
                <a:graphic xmlns:a="http://schemas.openxmlformats.org/drawingml/2006/main">
                  <a:graphicData uri="http://schemas.microsoft.com/office/word/2010/wordprocessingShape">
                    <wps:wsp>
                      <wps:cNvSpPr/>
                      <wps:spPr>
                        <a:xfrm>
                          <a:off x="0" y="0"/>
                          <a:ext cx="296333" cy="5926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9C1CB5D" id="Down Arrow 12" o:spid="_x0000_s1026" type="#_x0000_t67" style="position:absolute;margin-left:205.3pt;margin-top:-8.65pt;width:23.35pt;height:4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" fillcolor="#4472c4 [3204]" strokecolor="#1f3763 [1604]" strokeweight="1pt"/>
            </w:pict>
          </mc:Fallback>
        </mc:AlternateContent>
      </w:r>
    </w:p>
    <w:p w:rsidR="00C01F69" w:rsidRDefault="00C01F69" w:rsidP="00C01F69"/>
    <w:p w:rsidR="00C01F69" w:rsidRDefault="002A5810" w:rsidP="00C01F69">
      <w:r w:rsidRPr="0094081F">
        <w:rPr>
          <w:noProof/>
        </w:rPr>
        <mc:AlternateContent>
          <mc:Choice Requires="wps">
            <w:drawing>
              <wp:anchor distT="0" distB="0" distL="114300" distR="114300" simplePos="0" relativeHeight="251679744" behindDoc="0" locked="0" layoutInCell="1" allowOverlap="1" wp14:anchorId="20056216" wp14:editId="4ECEEE81">
                <wp:simplePos x="0" y="0"/>
                <wp:positionH relativeFrom="column">
                  <wp:posOffset>777663</wp:posOffset>
                </wp:positionH>
                <wp:positionV relativeFrom="paragraph">
                  <wp:posOffset>151554</wp:posOffset>
                </wp:positionV>
                <wp:extent cx="3987800" cy="1219200"/>
                <wp:effectExtent l="12700" t="12700" r="25400" b="25400"/>
                <wp:wrapNone/>
                <wp:docPr id="9" name="Terminator 8">
                  <a:extLst xmlns:a="http://schemas.openxmlformats.org/drawingml/2006/main">
                    <a:ext uri="{FF2B5EF4-FFF2-40B4-BE49-F238E27FC236}">
                      <a16:creationId xmlns:a16="http://schemas.microsoft.com/office/drawing/2014/main" id="{460F9FF5-F2BA-8C4B-8F12-B44F33977AFB}"/>
                    </a:ext>
                  </a:extLst>
                </wp:docPr>
                <wp:cNvGraphicFramePr/>
                <a:graphic xmlns:a="http://schemas.openxmlformats.org/drawingml/2006/main">
                  <a:graphicData uri="http://schemas.microsoft.com/office/word/2010/wordprocessingShape">
                    <wps:wsp>
                      <wps:cNvSpPr/>
                      <wps:spPr>
                        <a:xfrm>
                          <a:off x="0" y="0"/>
                          <a:ext cx="3987800" cy="1219200"/>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 xml:space="preserve">Once migration data flow routes are built, Java multi-threaded, concurrent Executor thread pools are instantiated with thread counts as defined for source concurrency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0056216" id="Terminator 8" o:spid="_x0000_s1032" type="#_x0000_t116" style="position:absolute;margin-left:61.25pt;margin-top:11.95pt;width:314pt;height: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" fillcolor="white [3201]" strokecolor="#2f5496 [2404]" strokeweight="3pt">
                <v:textbo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 xml:space="preserve">Once migration data flow routes are built, Java multi-threaded, concurrent Executor thread pools are instantiated with thread counts as defined for source concurrency </w:t>
                      </w:r>
                    </w:p>
                  </w:txbxContent>
                </v:textbox>
              </v:shape>
            </w:pict>
          </mc:Fallback>
        </mc:AlternateContent>
      </w:r>
    </w:p>
    <w:p w:rsidR="00C01F69" w:rsidRDefault="00C01F69" w:rsidP="00C01F69"/>
    <w:p w:rsidR="00C01F69" w:rsidRDefault="00C01F69" w:rsidP="00C01F69"/>
    <w:p w:rsidR="00C01F69" w:rsidRDefault="00C01F69" w:rsidP="00C01F69"/>
    <w:p w:rsidR="00C01F69" w:rsidRDefault="00C01F69" w:rsidP="00C01F69"/>
    <w:p w:rsidR="0094081F" w:rsidRDefault="0094081F" w:rsidP="00C01F69"/>
    <w:p w:rsidR="0094081F" w:rsidRDefault="0094081F" w:rsidP="00C01F69"/>
    <w:p w:rsidR="0094081F" w:rsidRDefault="002A5810" w:rsidP="00C01F69">
      <w:r w:rsidRPr="0094081F">
        <w:rPr>
          <w:noProof/>
        </w:rPr>
        <mc:AlternateContent>
          <mc:Choice Requires="wps">
            <w:drawing>
              <wp:anchor distT="0" distB="0" distL="114300" distR="114300" simplePos="0" relativeHeight="251683840" behindDoc="0" locked="0" layoutInCell="1" allowOverlap="1" wp14:anchorId="7E088E34" wp14:editId="29446F55">
                <wp:simplePos x="0" y="0"/>
                <wp:positionH relativeFrom="column">
                  <wp:posOffset>2708698</wp:posOffset>
                </wp:positionH>
                <wp:positionV relativeFrom="paragraph">
                  <wp:posOffset>69639</wp:posOffset>
                </wp:positionV>
                <wp:extent cx="254000" cy="567267"/>
                <wp:effectExtent l="12700" t="0" r="25400" b="29845"/>
                <wp:wrapNone/>
                <wp:docPr id="22" name="Down Arrow 12">
                  <a:extLst xmlns:a="http://schemas.openxmlformats.org/drawingml/2006/main"/>
                </wp:docPr>
                <wp:cNvGraphicFramePr/>
                <a:graphic xmlns:a="http://schemas.openxmlformats.org/drawingml/2006/main">
                  <a:graphicData uri="http://schemas.microsoft.com/office/word/2010/wordprocessingShape">
                    <wps:wsp>
                      <wps:cNvSpPr/>
                      <wps:spPr>
                        <a:xfrm>
                          <a:off x="0" y="0"/>
                          <a:ext cx="254000" cy="5672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D12443F" id="Down Arrow 12" o:spid="_x0000_s1026" type="#_x0000_t67" style="position:absolute;margin-left:213.3pt;margin-top:5.5pt;width:20pt;height:4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" adj="16764" fillcolor="#4472c4 [3204]" strokecolor="#1f3763 [1604]" strokeweight="1pt"/>
            </w:pict>
          </mc:Fallback>
        </mc:AlternateContent>
      </w:r>
    </w:p>
    <w:p w:rsidR="0094081F" w:rsidRDefault="0094081F" w:rsidP="00C01F69"/>
    <w:p w:rsidR="0094081F" w:rsidRDefault="0094081F" w:rsidP="00C01F69"/>
    <w:p w:rsidR="0094081F" w:rsidRDefault="007706E5">
      <w:r w:rsidRPr="0094081F">
        <w:rPr>
          <w:noProof/>
        </w:rPr>
        <mc:AlternateContent>
          <mc:Choice Requires="wps">
            <w:drawing>
              <wp:anchor distT="0" distB="0" distL="114300" distR="114300" simplePos="0" relativeHeight="251701248" behindDoc="0" locked="0" layoutInCell="1" allowOverlap="1" wp14:anchorId="56F26217" wp14:editId="2BA9FABA">
                <wp:simplePos x="0" y="0"/>
                <wp:positionH relativeFrom="column">
                  <wp:posOffset>2683510</wp:posOffset>
                </wp:positionH>
                <wp:positionV relativeFrom="paragraph">
                  <wp:posOffset>5477087</wp:posOffset>
                </wp:positionV>
                <wp:extent cx="262255" cy="660400"/>
                <wp:effectExtent l="12700" t="0" r="17145" b="25400"/>
                <wp:wrapNone/>
                <wp:docPr id="31" name="Down Arrow 12">
                  <a:extLst xmlns:a="http://schemas.openxmlformats.org/drawingml/2006/main"/>
                </wp:docPr>
                <wp:cNvGraphicFramePr/>
                <a:graphic xmlns:a="http://schemas.openxmlformats.org/drawingml/2006/main">
                  <a:graphicData uri="http://schemas.microsoft.com/office/word/2010/wordprocessingShape">
                    <wps:wsp>
                      <wps:cNvSpPr/>
                      <wps:spPr>
                        <a:xfrm>
                          <a:off x="0" y="0"/>
                          <a:ext cx="262255" cy="660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E7D7A38" id="Down Arrow 12" o:spid="_x0000_s1026" type="#_x0000_t67" style="position:absolute;margin-left:211.3pt;margin-top:431.25pt;width:20.65pt;height: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" adj="17311" fillcolor="#4472c4 [3204]" strokecolor="#1f3763 [1604]" strokeweight="1pt"/>
            </w:pict>
          </mc:Fallback>
        </mc:AlternateContent>
      </w:r>
      <w:r w:rsidR="002A5810" w:rsidRPr="0094081F">
        <w:rPr>
          <w:noProof/>
        </w:rPr>
        <mc:AlternateContent>
          <mc:Choice Requires="wps">
            <w:drawing>
              <wp:anchor distT="0" distB="0" distL="114300" distR="114300" simplePos="0" relativeHeight="251685888" behindDoc="0" locked="0" layoutInCell="1" allowOverlap="1" wp14:anchorId="52143D0B" wp14:editId="55D301C9">
                <wp:simplePos x="0" y="0"/>
                <wp:positionH relativeFrom="column">
                  <wp:posOffset>236432</wp:posOffset>
                </wp:positionH>
                <wp:positionV relativeFrom="paragraph">
                  <wp:posOffset>1804882</wp:posOffset>
                </wp:positionV>
                <wp:extent cx="5240866" cy="3657600"/>
                <wp:effectExtent l="12700" t="12700" r="29845" b="25400"/>
                <wp:wrapNone/>
                <wp:docPr id="23" name="Terminator 4">
                  <a:extLst xmlns:a="http://schemas.openxmlformats.org/drawingml/2006/main"/>
                </wp:docPr>
                <wp:cNvGraphicFramePr/>
                <a:graphic xmlns:a="http://schemas.openxmlformats.org/drawingml/2006/main">
                  <a:graphicData uri="http://schemas.microsoft.com/office/word/2010/wordprocessingShape">
                    <wps:wsp>
                      <wps:cNvSpPr/>
                      <wps:spPr>
                        <a:xfrm>
                          <a:off x="0" y="0"/>
                          <a:ext cx="5240866" cy="3657600"/>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Different source data implementation classes extract following  information from backup data files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 xml:space="preserve">Identifies actual data backup files (eg. “*-Data.db”)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 xml:space="preserve">Parses metadata files to extract metadata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Determines data structure either from schema files or from metadata</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Instantiate Data readers and table scanners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Read chunks of data from source back up files and put it in buffers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Invokes destination writer to read and process these source data chunks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Also deduces various metrics for source data for reporting and logging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2143D0B" id="_x0000_s1033" type="#_x0000_t116" style="position:absolute;margin-left:18.6pt;margin-top:142.1pt;width:412.65pt;height:4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" fillcolor="white [3201]" strokecolor="#2f5496 [2404]" strokeweight="3pt">
                <v:textbo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Different source data implementation classes extract following  information from backup data files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 xml:space="preserve">Identifies actual data backup files (eg. “*-Data.db”)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 xml:space="preserve">Parses metadata files to extract metadata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Determines data structure either from schema files or from metadata</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Instantiate Data readers and table scanners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Read chunks of data from source back up files and put it in buffers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Invokes destination writer to read and process these source data chunks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Also deduces various metrics for source data for reporting and logging</w:t>
                      </w:r>
                    </w:p>
                  </w:txbxContent>
                </v:textbox>
              </v:shape>
            </w:pict>
          </mc:Fallback>
        </mc:AlternateContent>
      </w:r>
      <w:r w:rsidR="002A5810" w:rsidRPr="0094081F">
        <w:rPr>
          <w:noProof/>
        </w:rPr>
        <mc:AlternateContent>
          <mc:Choice Requires="wps">
            <w:drawing>
              <wp:anchor distT="0" distB="0" distL="114300" distR="114300" simplePos="0" relativeHeight="251687936" behindDoc="0" locked="0" layoutInCell="1" allowOverlap="1" wp14:anchorId="74133ACB" wp14:editId="20C36C6B">
                <wp:simplePos x="0" y="0"/>
                <wp:positionH relativeFrom="column">
                  <wp:posOffset>2708910</wp:posOffset>
                </wp:positionH>
                <wp:positionV relativeFrom="paragraph">
                  <wp:posOffset>1111250</wp:posOffset>
                </wp:positionV>
                <wp:extent cx="262255" cy="660400"/>
                <wp:effectExtent l="12700" t="0" r="17145" b="25400"/>
                <wp:wrapNone/>
                <wp:docPr id="24" name="Down Arrow 12">
                  <a:extLst xmlns:a="http://schemas.openxmlformats.org/drawingml/2006/main"/>
                </wp:docPr>
                <wp:cNvGraphicFramePr/>
                <a:graphic xmlns:a="http://schemas.openxmlformats.org/drawingml/2006/main">
                  <a:graphicData uri="http://schemas.microsoft.com/office/word/2010/wordprocessingShape">
                    <wps:wsp>
                      <wps:cNvSpPr/>
                      <wps:spPr>
                        <a:xfrm>
                          <a:off x="0" y="0"/>
                          <a:ext cx="262255" cy="660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75545C4" id="Down Arrow 12" o:spid="_x0000_s1026" type="#_x0000_t67" style="position:absolute;margin-left:213.3pt;margin-top:87.5pt;width:20.65pt;height: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" adj="17311" fillcolor="#4472c4 [3204]" strokecolor="#1f3763 [1604]" strokeweight="1pt"/>
            </w:pict>
          </mc:Fallback>
        </mc:AlternateContent>
      </w:r>
      <w:r w:rsidR="002A5810" w:rsidRPr="0094081F">
        <w:rPr>
          <w:noProof/>
        </w:rPr>
        <mc:AlternateContent>
          <mc:Choice Requires="wps">
            <w:drawing>
              <wp:anchor distT="0" distB="0" distL="114300" distR="114300" simplePos="0" relativeHeight="251681792" behindDoc="0" locked="0" layoutInCell="1" allowOverlap="1" wp14:anchorId="66538D63" wp14:editId="5B727440">
                <wp:simplePos x="0" y="0"/>
                <wp:positionH relativeFrom="column">
                  <wp:posOffset>1141095</wp:posOffset>
                </wp:positionH>
                <wp:positionV relativeFrom="paragraph">
                  <wp:posOffset>103505</wp:posOffset>
                </wp:positionV>
                <wp:extent cx="3437467" cy="990600"/>
                <wp:effectExtent l="12700" t="12700" r="29845" b="25400"/>
                <wp:wrapNone/>
                <wp:docPr id="21" name="Terminator 3">
                  <a:extLst xmlns:a="http://schemas.openxmlformats.org/drawingml/2006/main"/>
                </wp:docPr>
                <wp:cNvGraphicFramePr/>
                <a:graphic xmlns:a="http://schemas.openxmlformats.org/drawingml/2006/main">
                  <a:graphicData uri="http://schemas.microsoft.com/office/word/2010/wordprocessingShape">
                    <wps:wsp>
                      <wps:cNvSpPr/>
                      <wps:spPr>
                        <a:xfrm>
                          <a:off x="0" y="0"/>
                          <a:ext cx="3437467" cy="990600"/>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94081F">
                            <w:pPr>
                              <w:pStyle w:val="NormalWeb"/>
                              <w:spacing w:before="0" w:beforeAutospacing="0" w:after="0" w:afterAutospacing="0"/>
                              <w:rPr>
                                <w:rFonts w:asciiTheme="minorHAnsi" w:hAnsi="Calibri" w:cstheme="minorBidi"/>
                                <w:color w:val="000000" w:themeColor="dark1"/>
                                <w:kern w:val="24"/>
                              </w:rPr>
                            </w:pPr>
                            <w:r w:rsidRPr="00AF510E">
                              <w:rPr>
                                <w:rFonts w:asciiTheme="minorHAnsi" w:hAnsi="Calibri" w:cstheme="minorBidi"/>
                                <w:color w:val="000000" w:themeColor="dark1"/>
                                <w:kern w:val="24"/>
                              </w:rPr>
                              <w:t>Different thread-pools with specified number of threads start extracting data from different data sources</w:t>
                            </w: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6538D63" id="_x0000_s1034" type="#_x0000_t116" style="position:absolute;margin-left:89.85pt;margin-top:8.15pt;width:270.65pt;height: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" fillcolor="white [3201]" strokecolor="#2f5496 [2404]" strokeweight="3pt">
                <v:textbox>
                  <w:txbxContent>
                    <w:p w:rsidR="008A290F" w:rsidRPr="00AF510E" w:rsidRDefault="008A290F" w:rsidP="0094081F">
                      <w:pPr>
                        <w:pStyle w:val="NormalWeb"/>
                        <w:spacing w:before="0" w:beforeAutospacing="0" w:after="0" w:afterAutospacing="0"/>
                        <w:rPr>
                          <w:rFonts w:asciiTheme="minorHAnsi" w:hAnsi="Calibri" w:cstheme="minorBidi"/>
                          <w:color w:val="000000" w:themeColor="dark1"/>
                          <w:kern w:val="24"/>
                        </w:rPr>
                      </w:pPr>
                      <w:r w:rsidRPr="00AF510E">
                        <w:rPr>
                          <w:rFonts w:asciiTheme="minorHAnsi" w:hAnsi="Calibri" w:cstheme="minorBidi"/>
                          <w:color w:val="000000" w:themeColor="dark1"/>
                          <w:kern w:val="24"/>
                        </w:rPr>
                        <w:t>Different thread-pools with specified number of threads start extracting data from different data sources</w:t>
                      </w: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pPr>
                    </w:p>
                  </w:txbxContent>
                </v:textbox>
              </v:shape>
            </w:pict>
          </mc:Fallback>
        </mc:AlternateContent>
      </w:r>
      <w:r w:rsidR="0094081F">
        <w:br w:type="page"/>
      </w:r>
    </w:p>
    <w:p w:rsidR="00ED211A" w:rsidRDefault="002A5810" w:rsidP="00C01F69">
      <w:r w:rsidRPr="002A5810">
        <w:rPr>
          <w:noProof/>
        </w:rPr>
        <w:lastRenderedPageBreak/>
        <mc:AlternateContent>
          <mc:Choice Requires="wps">
            <w:drawing>
              <wp:anchor distT="0" distB="0" distL="114300" distR="114300" simplePos="0" relativeHeight="251699200" behindDoc="0" locked="0" layoutInCell="1" allowOverlap="1" wp14:anchorId="796FE8B8" wp14:editId="0ABDEFF9">
                <wp:simplePos x="0" y="0"/>
                <wp:positionH relativeFrom="column">
                  <wp:posOffset>2700867</wp:posOffset>
                </wp:positionH>
                <wp:positionV relativeFrom="paragraph">
                  <wp:posOffset>-67733</wp:posOffset>
                </wp:positionV>
                <wp:extent cx="2641600" cy="5350933"/>
                <wp:effectExtent l="0" t="50800" r="1231900" b="212090"/>
                <wp:wrapNone/>
                <wp:docPr id="26" name="Elbow Connector 25">
                  <a:extLst xmlns:a="http://schemas.openxmlformats.org/drawingml/2006/main">
                    <a:ext uri="{FF2B5EF4-FFF2-40B4-BE49-F238E27FC236}">
                      <a16:creationId xmlns:a16="http://schemas.microsoft.com/office/drawing/2014/main" id="{BB211A32-38A7-5644-A95B-CF9F919A42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1600" cy="5350933"/>
                        </a:xfrm>
                        <a:prstGeom prst="bentConnector3">
                          <a:avLst>
                            <a:gd name="adj1" fmla="val 144172"/>
                          </a:avLst>
                        </a:prstGeom>
                        <a:ln w="1143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87A7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212.65pt;margin-top:-5.35pt;width:208pt;height:42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" adj="31141" strokecolor="#4472c4 [3204]" strokeweight="9pt">
                <v:stroke endarrow="block"/>
                <o:lock v:ext="edit" shapetype="f"/>
              </v:shape>
            </w:pict>
          </mc:Fallback>
        </mc:AlternateContent>
      </w:r>
      <w:r w:rsidRPr="00ED211A">
        <w:rPr>
          <w:noProof/>
        </w:rPr>
        <mc:AlternateContent>
          <mc:Choice Requires="wps">
            <w:drawing>
              <wp:anchor distT="0" distB="0" distL="114300" distR="114300" simplePos="0" relativeHeight="251689984" behindDoc="0" locked="0" layoutInCell="1" allowOverlap="1" wp14:anchorId="7F47C10E" wp14:editId="12D8E0C2">
                <wp:simplePos x="0" y="0"/>
                <wp:positionH relativeFrom="column">
                  <wp:posOffset>2632710</wp:posOffset>
                </wp:positionH>
                <wp:positionV relativeFrom="paragraph">
                  <wp:posOffset>-118957</wp:posOffset>
                </wp:positionV>
                <wp:extent cx="287867" cy="626534"/>
                <wp:effectExtent l="12700" t="0" r="29845" b="21590"/>
                <wp:wrapNone/>
                <wp:docPr id="25" name="Down Arrow 11">
                  <a:extLst xmlns:a="http://schemas.openxmlformats.org/drawingml/2006/main"/>
                </wp:docPr>
                <wp:cNvGraphicFramePr/>
                <a:graphic xmlns:a="http://schemas.openxmlformats.org/drawingml/2006/main">
                  <a:graphicData uri="http://schemas.microsoft.com/office/word/2010/wordprocessingShape">
                    <wps:wsp>
                      <wps:cNvSpPr/>
                      <wps:spPr>
                        <a:xfrm>
                          <a:off x="0" y="0"/>
                          <a:ext cx="287867" cy="6265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6DFFBF1" id="Down Arrow 11" o:spid="_x0000_s1026" type="#_x0000_t67" style="position:absolute;margin-left:207.3pt;margin-top:-9.35pt;width:22.65pt;height:4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" adj="16638" fillcolor="#4472c4 [3204]" strokecolor="#1f3763 [1604]" strokeweight="1pt"/>
            </w:pict>
          </mc:Fallback>
        </mc:AlternateContent>
      </w:r>
    </w:p>
    <w:p w:rsidR="00ED211A" w:rsidRDefault="00ED211A"/>
    <w:p w:rsidR="00ED211A" w:rsidRDefault="002A5810" w:rsidP="00C01F69">
      <w:r w:rsidRPr="004A5649">
        <w:rPr>
          <w:noProof/>
        </w:rPr>
        <mc:AlternateContent>
          <mc:Choice Requires="wps">
            <w:drawing>
              <wp:anchor distT="0" distB="0" distL="114300" distR="114300" simplePos="0" relativeHeight="251692032" behindDoc="0" locked="0" layoutInCell="1" allowOverlap="1" wp14:anchorId="7BAAD7BF" wp14:editId="7E0516D9">
                <wp:simplePos x="0" y="0"/>
                <wp:positionH relativeFrom="column">
                  <wp:posOffset>26035</wp:posOffset>
                </wp:positionH>
                <wp:positionV relativeFrom="paragraph">
                  <wp:posOffset>175895</wp:posOffset>
                </wp:positionV>
                <wp:extent cx="5571066" cy="3081866"/>
                <wp:effectExtent l="12700" t="12700" r="29845" b="29845"/>
                <wp:wrapNone/>
                <wp:docPr id="27" name="Terminator 4">
                  <a:extLst xmlns:a="http://schemas.openxmlformats.org/drawingml/2006/main"/>
                </wp:docPr>
                <wp:cNvGraphicFramePr/>
                <a:graphic xmlns:a="http://schemas.openxmlformats.org/drawingml/2006/main">
                  <a:graphicData uri="http://schemas.microsoft.com/office/word/2010/wordprocessingShape">
                    <wps:wsp>
                      <wps:cNvSpPr/>
                      <wps:spPr>
                        <a:xfrm>
                          <a:off x="0" y="0"/>
                          <a:ext cx="5571066" cy="3081866"/>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Aerospike destination writer invokes performWrite() method and finally handleWrite() method to write source data onto Aerospike cluster</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It checks for any plugin configuration for source data filtering before it writes on to Aerospike cluster</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This class derives PK for writing records on to Aerospike using namespace configured, set name configured or set name metadata of the source data record and source data record key</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 xml:space="preserve">Finally commits write for the values of different bins as read from source data record on to Aerospike cluster using Aerospike client object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BAAD7BF" id="_x0000_s1035" type="#_x0000_t116" style="position:absolute;margin-left:2.05pt;margin-top:13.85pt;width:438.65pt;height:24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" fillcolor="white [3201]" strokecolor="#2f5496 [2404]" strokeweight="3pt">
                <v:textbox>
                  <w:txbxContent>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Aerospike destination writer invokes performWrite() method and finally handleWrite() method to write source data onto Aerospike cluster</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It checks for any plugin configuration for source data filtering before it writes on to Aerospike cluster</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This class derives PK for writing records on to Aerospike using namespace configured, set name configured or set name metadata of the source data record and source data record key</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 xml:space="preserve">Finally commits write for the values of different bins as read from source data record on to Aerospike cluster using Aerospike client object  </w:t>
                      </w:r>
                    </w:p>
                  </w:txbxContent>
                </v:textbox>
              </v:shape>
            </w:pict>
          </mc:Fallback>
        </mc:AlternateContent>
      </w:r>
    </w:p>
    <w:p w:rsidR="00ED211A" w:rsidRDefault="00ED211A" w:rsidP="00C01F69"/>
    <w:p w:rsidR="00C01F69" w:rsidRPr="00C01F69" w:rsidRDefault="002A5810" w:rsidP="00C01F69">
      <w:r w:rsidRPr="004A5649">
        <w:rPr>
          <w:noProof/>
        </w:rPr>
        <mc:AlternateContent>
          <mc:Choice Requires="wps">
            <w:drawing>
              <wp:anchor distT="0" distB="0" distL="114300" distR="114300" simplePos="0" relativeHeight="251694080" behindDoc="0" locked="0" layoutInCell="1" allowOverlap="1" wp14:anchorId="7CBFEE5D" wp14:editId="7D2B9A7F">
                <wp:simplePos x="0" y="0"/>
                <wp:positionH relativeFrom="column">
                  <wp:posOffset>405765</wp:posOffset>
                </wp:positionH>
                <wp:positionV relativeFrom="paragraph">
                  <wp:posOffset>3885565</wp:posOffset>
                </wp:positionV>
                <wp:extent cx="4919134" cy="1303866"/>
                <wp:effectExtent l="12700" t="12700" r="21590" b="29845"/>
                <wp:wrapNone/>
                <wp:docPr id="28" name="Terminator 12">
                  <a:extLst xmlns:a="http://schemas.openxmlformats.org/drawingml/2006/main"/>
                </wp:docPr>
                <wp:cNvGraphicFramePr/>
                <a:graphic xmlns:a="http://schemas.openxmlformats.org/drawingml/2006/main">
                  <a:graphicData uri="http://schemas.microsoft.com/office/word/2010/wordprocessingShape">
                    <wps:wsp>
                      <wps:cNvSpPr/>
                      <wps:spPr>
                        <a:xfrm>
                          <a:off x="0" y="0"/>
                          <a:ext cx="4919134" cy="1303866"/>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9E648E" w:rsidRDefault="008A290F" w:rsidP="004A5649">
                            <w:pPr>
                              <w:pStyle w:val="NormalWeb"/>
                              <w:spacing w:before="0" w:beforeAutospacing="0" w:after="0" w:afterAutospacing="0"/>
                            </w:pPr>
                            <w:r w:rsidRPr="009E648E">
                              <w:rPr>
                                <w:rFonts w:asciiTheme="minorHAnsi" w:hAnsi="Calibri" w:cstheme="minorBidi"/>
                                <w:color w:val="000000" w:themeColor="dark1"/>
                                <w:kern w:val="24"/>
                              </w:rPr>
                              <w:t>Similarly, for “sysout” destination, it’s implementation class “SystemDotOutDestination” has it’s own writeTask() and performWrite() methods for handling console display for the source data records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CBFEE5D" id="Terminator 12" o:spid="_x0000_s1036" type="#_x0000_t116" style="position:absolute;margin-left:31.95pt;margin-top:305.95pt;width:387.35pt;height:10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" fillcolor="white [3201]" strokecolor="#2f5496 [2404]" strokeweight="3pt">
                <v:textbox>
                  <w:txbxContent>
                    <w:p w:rsidR="008A290F" w:rsidRPr="009E648E" w:rsidRDefault="008A290F" w:rsidP="004A5649">
                      <w:pPr>
                        <w:pStyle w:val="NormalWeb"/>
                        <w:spacing w:before="0" w:beforeAutospacing="0" w:after="0" w:afterAutospacing="0"/>
                      </w:pPr>
                      <w:r w:rsidRPr="009E648E">
                        <w:rPr>
                          <w:rFonts w:asciiTheme="minorHAnsi" w:hAnsi="Calibri" w:cstheme="minorBidi"/>
                          <w:color w:val="000000" w:themeColor="dark1"/>
                          <w:kern w:val="24"/>
                        </w:rPr>
                        <w:t>Similarly, for “sysout” destination, it’s implementation class “SystemDotOutDestination” has it’s own writeTask() and performWrite() methods for handling console display for the source data records</w:t>
                      </w:r>
                    </w:p>
                  </w:txbxContent>
                </v:textbox>
              </v:shape>
            </w:pict>
          </mc:Fallback>
        </mc:AlternateContent>
      </w:r>
    </w:p>
    <w:sectPr w:rsidR="00C01F69" w:rsidRPr="00C01F69" w:rsidSect="00AB6FE0">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EF5" w:rsidRDefault="00D97EF5" w:rsidP="004202FD">
      <w:r>
        <w:separator/>
      </w:r>
    </w:p>
  </w:endnote>
  <w:endnote w:type="continuationSeparator" w:id="0">
    <w:p w:rsidR="00D97EF5" w:rsidRDefault="00D97EF5" w:rsidP="00420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90F" w:rsidRDefault="008A290F" w:rsidP="004202FD">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15</w:t>
    </w:r>
    <w:r>
      <w:rPr>
        <w:rFonts w:ascii="Times New Roman" w:hAnsi="Times New Roman"/>
      </w:rPr>
      <w:fldChar w:fldCharType="end"/>
    </w:r>
  </w:p>
  <w:p w:rsidR="008A290F" w:rsidRDefault="008A2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EF5" w:rsidRDefault="00D97EF5" w:rsidP="004202FD">
      <w:r>
        <w:separator/>
      </w:r>
    </w:p>
  </w:footnote>
  <w:footnote w:type="continuationSeparator" w:id="0">
    <w:p w:rsidR="00D97EF5" w:rsidRDefault="00D97EF5" w:rsidP="00420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90F" w:rsidRPr="004202FD" w:rsidRDefault="008A290F" w:rsidP="004202FD">
    <w:pPr>
      <w:pStyle w:val="Header"/>
      <w:jc w:val="center"/>
      <w:rPr>
        <w:rFonts w:asciiTheme="majorHAnsi" w:hAnsiTheme="majorHAnsi" w:cstheme="majorHAnsi"/>
        <w:sz w:val="20"/>
        <w:szCs w:val="20"/>
      </w:rPr>
    </w:pPr>
    <w:r w:rsidRPr="004202FD">
      <w:rPr>
        <w:rFonts w:asciiTheme="majorHAnsi" w:hAnsiTheme="majorHAnsi" w:cstheme="majorHAnsi"/>
        <w:sz w:val="20"/>
        <w:szCs w:val="20"/>
      </w:rPr>
      <w:t>Enterprise Data Migrator for Aerospike</w:t>
    </w:r>
  </w:p>
  <w:p w:rsidR="008A290F" w:rsidRPr="004202FD" w:rsidRDefault="008A290F">
    <w:pPr>
      <w:pStyle w:val="Header"/>
      <w:rPr>
        <w:rFonts w:asciiTheme="majorHAnsi" w:hAnsiTheme="majorHAnsi" w:cstheme="maj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31BC"/>
    <w:multiLevelType w:val="hybridMultilevel"/>
    <w:tmpl w:val="49F0D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C2374"/>
    <w:multiLevelType w:val="hybridMultilevel"/>
    <w:tmpl w:val="7ED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51FCB"/>
    <w:multiLevelType w:val="hybridMultilevel"/>
    <w:tmpl w:val="CA083040"/>
    <w:lvl w:ilvl="0" w:tplc="01A6A6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B1A87"/>
    <w:multiLevelType w:val="hybridMultilevel"/>
    <w:tmpl w:val="8FB0E04A"/>
    <w:lvl w:ilvl="0" w:tplc="B00AFE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4A091002"/>
    <w:multiLevelType w:val="hybridMultilevel"/>
    <w:tmpl w:val="BB7289AA"/>
    <w:lvl w:ilvl="0" w:tplc="D5CEFC10">
      <w:start w:val="1"/>
      <w:numFmt w:val="bullet"/>
      <w:lvlText w:val="•"/>
      <w:lvlJc w:val="left"/>
      <w:pPr>
        <w:tabs>
          <w:tab w:val="num" w:pos="720"/>
        </w:tabs>
        <w:ind w:left="720" w:hanging="360"/>
      </w:pPr>
      <w:rPr>
        <w:rFonts w:ascii="Arial" w:hAnsi="Arial" w:hint="default"/>
      </w:rPr>
    </w:lvl>
    <w:lvl w:ilvl="1" w:tplc="857C555E" w:tentative="1">
      <w:start w:val="1"/>
      <w:numFmt w:val="bullet"/>
      <w:lvlText w:val="•"/>
      <w:lvlJc w:val="left"/>
      <w:pPr>
        <w:tabs>
          <w:tab w:val="num" w:pos="1440"/>
        </w:tabs>
        <w:ind w:left="1440" w:hanging="360"/>
      </w:pPr>
      <w:rPr>
        <w:rFonts w:ascii="Arial" w:hAnsi="Arial" w:hint="default"/>
      </w:rPr>
    </w:lvl>
    <w:lvl w:ilvl="2" w:tplc="801AECCE" w:tentative="1">
      <w:start w:val="1"/>
      <w:numFmt w:val="bullet"/>
      <w:lvlText w:val="•"/>
      <w:lvlJc w:val="left"/>
      <w:pPr>
        <w:tabs>
          <w:tab w:val="num" w:pos="2160"/>
        </w:tabs>
        <w:ind w:left="2160" w:hanging="360"/>
      </w:pPr>
      <w:rPr>
        <w:rFonts w:ascii="Arial" w:hAnsi="Arial" w:hint="default"/>
      </w:rPr>
    </w:lvl>
    <w:lvl w:ilvl="3" w:tplc="559E01F0" w:tentative="1">
      <w:start w:val="1"/>
      <w:numFmt w:val="bullet"/>
      <w:lvlText w:val="•"/>
      <w:lvlJc w:val="left"/>
      <w:pPr>
        <w:tabs>
          <w:tab w:val="num" w:pos="2880"/>
        </w:tabs>
        <w:ind w:left="2880" w:hanging="360"/>
      </w:pPr>
      <w:rPr>
        <w:rFonts w:ascii="Arial" w:hAnsi="Arial" w:hint="default"/>
      </w:rPr>
    </w:lvl>
    <w:lvl w:ilvl="4" w:tplc="B2BC7D9C" w:tentative="1">
      <w:start w:val="1"/>
      <w:numFmt w:val="bullet"/>
      <w:lvlText w:val="•"/>
      <w:lvlJc w:val="left"/>
      <w:pPr>
        <w:tabs>
          <w:tab w:val="num" w:pos="3600"/>
        </w:tabs>
        <w:ind w:left="3600" w:hanging="360"/>
      </w:pPr>
      <w:rPr>
        <w:rFonts w:ascii="Arial" w:hAnsi="Arial" w:hint="default"/>
      </w:rPr>
    </w:lvl>
    <w:lvl w:ilvl="5" w:tplc="5CDA938A" w:tentative="1">
      <w:start w:val="1"/>
      <w:numFmt w:val="bullet"/>
      <w:lvlText w:val="•"/>
      <w:lvlJc w:val="left"/>
      <w:pPr>
        <w:tabs>
          <w:tab w:val="num" w:pos="4320"/>
        </w:tabs>
        <w:ind w:left="4320" w:hanging="360"/>
      </w:pPr>
      <w:rPr>
        <w:rFonts w:ascii="Arial" w:hAnsi="Arial" w:hint="default"/>
      </w:rPr>
    </w:lvl>
    <w:lvl w:ilvl="6" w:tplc="86A6FC34" w:tentative="1">
      <w:start w:val="1"/>
      <w:numFmt w:val="bullet"/>
      <w:lvlText w:val="•"/>
      <w:lvlJc w:val="left"/>
      <w:pPr>
        <w:tabs>
          <w:tab w:val="num" w:pos="5040"/>
        </w:tabs>
        <w:ind w:left="5040" w:hanging="360"/>
      </w:pPr>
      <w:rPr>
        <w:rFonts w:ascii="Arial" w:hAnsi="Arial" w:hint="default"/>
      </w:rPr>
    </w:lvl>
    <w:lvl w:ilvl="7" w:tplc="E63ACF12" w:tentative="1">
      <w:start w:val="1"/>
      <w:numFmt w:val="bullet"/>
      <w:lvlText w:val="•"/>
      <w:lvlJc w:val="left"/>
      <w:pPr>
        <w:tabs>
          <w:tab w:val="num" w:pos="5760"/>
        </w:tabs>
        <w:ind w:left="5760" w:hanging="360"/>
      </w:pPr>
      <w:rPr>
        <w:rFonts w:ascii="Arial" w:hAnsi="Arial" w:hint="default"/>
      </w:rPr>
    </w:lvl>
    <w:lvl w:ilvl="8" w:tplc="6A1070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673A89"/>
    <w:multiLevelType w:val="hybridMultilevel"/>
    <w:tmpl w:val="B0B82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91489"/>
    <w:multiLevelType w:val="hybridMultilevel"/>
    <w:tmpl w:val="7FF8D6FE"/>
    <w:lvl w:ilvl="0" w:tplc="01A6A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95280D"/>
    <w:multiLevelType w:val="hybridMultilevel"/>
    <w:tmpl w:val="A5621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D5485"/>
    <w:multiLevelType w:val="hybridMultilevel"/>
    <w:tmpl w:val="7C44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52A49"/>
    <w:multiLevelType w:val="hybridMultilevel"/>
    <w:tmpl w:val="D4C64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E6700"/>
    <w:multiLevelType w:val="hybridMultilevel"/>
    <w:tmpl w:val="5CC09946"/>
    <w:lvl w:ilvl="0" w:tplc="BF8AB3BA">
      <w:start w:val="1"/>
      <w:numFmt w:val="bullet"/>
      <w:lvlText w:val="•"/>
      <w:lvlJc w:val="left"/>
      <w:pPr>
        <w:tabs>
          <w:tab w:val="num" w:pos="720"/>
        </w:tabs>
        <w:ind w:left="720" w:hanging="360"/>
      </w:pPr>
      <w:rPr>
        <w:rFonts w:ascii="Arial" w:hAnsi="Arial" w:hint="default"/>
      </w:rPr>
    </w:lvl>
    <w:lvl w:ilvl="1" w:tplc="8320FB62" w:tentative="1">
      <w:start w:val="1"/>
      <w:numFmt w:val="bullet"/>
      <w:lvlText w:val="•"/>
      <w:lvlJc w:val="left"/>
      <w:pPr>
        <w:tabs>
          <w:tab w:val="num" w:pos="1440"/>
        </w:tabs>
        <w:ind w:left="1440" w:hanging="360"/>
      </w:pPr>
      <w:rPr>
        <w:rFonts w:ascii="Arial" w:hAnsi="Arial" w:hint="default"/>
      </w:rPr>
    </w:lvl>
    <w:lvl w:ilvl="2" w:tplc="966A05EE" w:tentative="1">
      <w:start w:val="1"/>
      <w:numFmt w:val="bullet"/>
      <w:lvlText w:val="•"/>
      <w:lvlJc w:val="left"/>
      <w:pPr>
        <w:tabs>
          <w:tab w:val="num" w:pos="2160"/>
        </w:tabs>
        <w:ind w:left="2160" w:hanging="360"/>
      </w:pPr>
      <w:rPr>
        <w:rFonts w:ascii="Arial" w:hAnsi="Arial" w:hint="default"/>
      </w:rPr>
    </w:lvl>
    <w:lvl w:ilvl="3" w:tplc="BDBC4F0A" w:tentative="1">
      <w:start w:val="1"/>
      <w:numFmt w:val="bullet"/>
      <w:lvlText w:val="•"/>
      <w:lvlJc w:val="left"/>
      <w:pPr>
        <w:tabs>
          <w:tab w:val="num" w:pos="2880"/>
        </w:tabs>
        <w:ind w:left="2880" w:hanging="360"/>
      </w:pPr>
      <w:rPr>
        <w:rFonts w:ascii="Arial" w:hAnsi="Arial" w:hint="default"/>
      </w:rPr>
    </w:lvl>
    <w:lvl w:ilvl="4" w:tplc="AB209700" w:tentative="1">
      <w:start w:val="1"/>
      <w:numFmt w:val="bullet"/>
      <w:lvlText w:val="•"/>
      <w:lvlJc w:val="left"/>
      <w:pPr>
        <w:tabs>
          <w:tab w:val="num" w:pos="3600"/>
        </w:tabs>
        <w:ind w:left="3600" w:hanging="360"/>
      </w:pPr>
      <w:rPr>
        <w:rFonts w:ascii="Arial" w:hAnsi="Arial" w:hint="default"/>
      </w:rPr>
    </w:lvl>
    <w:lvl w:ilvl="5" w:tplc="4658F65C" w:tentative="1">
      <w:start w:val="1"/>
      <w:numFmt w:val="bullet"/>
      <w:lvlText w:val="•"/>
      <w:lvlJc w:val="left"/>
      <w:pPr>
        <w:tabs>
          <w:tab w:val="num" w:pos="4320"/>
        </w:tabs>
        <w:ind w:left="4320" w:hanging="360"/>
      </w:pPr>
      <w:rPr>
        <w:rFonts w:ascii="Arial" w:hAnsi="Arial" w:hint="default"/>
      </w:rPr>
    </w:lvl>
    <w:lvl w:ilvl="6" w:tplc="B84EFBF8" w:tentative="1">
      <w:start w:val="1"/>
      <w:numFmt w:val="bullet"/>
      <w:lvlText w:val="•"/>
      <w:lvlJc w:val="left"/>
      <w:pPr>
        <w:tabs>
          <w:tab w:val="num" w:pos="5040"/>
        </w:tabs>
        <w:ind w:left="5040" w:hanging="360"/>
      </w:pPr>
      <w:rPr>
        <w:rFonts w:ascii="Arial" w:hAnsi="Arial" w:hint="default"/>
      </w:rPr>
    </w:lvl>
    <w:lvl w:ilvl="7" w:tplc="21FAD99E" w:tentative="1">
      <w:start w:val="1"/>
      <w:numFmt w:val="bullet"/>
      <w:lvlText w:val="•"/>
      <w:lvlJc w:val="left"/>
      <w:pPr>
        <w:tabs>
          <w:tab w:val="num" w:pos="5760"/>
        </w:tabs>
        <w:ind w:left="5760" w:hanging="360"/>
      </w:pPr>
      <w:rPr>
        <w:rFonts w:ascii="Arial" w:hAnsi="Arial" w:hint="default"/>
      </w:rPr>
    </w:lvl>
    <w:lvl w:ilvl="8" w:tplc="250A712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7"/>
  </w:num>
  <w:num w:numId="4">
    <w:abstractNumId w:val="5"/>
  </w:num>
  <w:num w:numId="5">
    <w:abstractNumId w:val="3"/>
  </w:num>
  <w:num w:numId="6">
    <w:abstractNumId w:val="8"/>
  </w:num>
  <w:num w:numId="7">
    <w:abstractNumId w:val="1"/>
  </w:num>
  <w:num w:numId="8">
    <w:abstractNumId w:val="9"/>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67"/>
    <w:rsid w:val="00001C14"/>
    <w:rsid w:val="00007EFF"/>
    <w:rsid w:val="00022AB8"/>
    <w:rsid w:val="00032840"/>
    <w:rsid w:val="00062AE7"/>
    <w:rsid w:val="000B06F3"/>
    <w:rsid w:val="000B464C"/>
    <w:rsid w:val="00100478"/>
    <w:rsid w:val="001071FC"/>
    <w:rsid w:val="00142988"/>
    <w:rsid w:val="001550E6"/>
    <w:rsid w:val="001728AC"/>
    <w:rsid w:val="00186159"/>
    <w:rsid w:val="00196F93"/>
    <w:rsid w:val="001E2546"/>
    <w:rsid w:val="001E280D"/>
    <w:rsid w:val="001E3873"/>
    <w:rsid w:val="00264E9E"/>
    <w:rsid w:val="002A0661"/>
    <w:rsid w:val="002A5810"/>
    <w:rsid w:val="002A69CE"/>
    <w:rsid w:val="002B7FDA"/>
    <w:rsid w:val="002D51E9"/>
    <w:rsid w:val="003576C0"/>
    <w:rsid w:val="0036476A"/>
    <w:rsid w:val="00377AEA"/>
    <w:rsid w:val="003811E0"/>
    <w:rsid w:val="00395471"/>
    <w:rsid w:val="003D489F"/>
    <w:rsid w:val="003E1542"/>
    <w:rsid w:val="003F07D0"/>
    <w:rsid w:val="003F261C"/>
    <w:rsid w:val="004121AC"/>
    <w:rsid w:val="004202FD"/>
    <w:rsid w:val="00431C0D"/>
    <w:rsid w:val="004549E0"/>
    <w:rsid w:val="0047394C"/>
    <w:rsid w:val="00477154"/>
    <w:rsid w:val="004858D2"/>
    <w:rsid w:val="004A5649"/>
    <w:rsid w:val="004D5BEB"/>
    <w:rsid w:val="004F0B53"/>
    <w:rsid w:val="00542DB3"/>
    <w:rsid w:val="005D1938"/>
    <w:rsid w:val="0062517D"/>
    <w:rsid w:val="00637A01"/>
    <w:rsid w:val="00646495"/>
    <w:rsid w:val="006626B5"/>
    <w:rsid w:val="006644D6"/>
    <w:rsid w:val="006D7E50"/>
    <w:rsid w:val="00703C38"/>
    <w:rsid w:val="00724D20"/>
    <w:rsid w:val="00740EA7"/>
    <w:rsid w:val="00745367"/>
    <w:rsid w:val="007706E5"/>
    <w:rsid w:val="00780051"/>
    <w:rsid w:val="00786948"/>
    <w:rsid w:val="007A1334"/>
    <w:rsid w:val="00823820"/>
    <w:rsid w:val="0085206E"/>
    <w:rsid w:val="00854EFB"/>
    <w:rsid w:val="00857E5D"/>
    <w:rsid w:val="00886F4A"/>
    <w:rsid w:val="00887923"/>
    <w:rsid w:val="00895BFA"/>
    <w:rsid w:val="008A290F"/>
    <w:rsid w:val="0091474F"/>
    <w:rsid w:val="00915466"/>
    <w:rsid w:val="00924008"/>
    <w:rsid w:val="009271F8"/>
    <w:rsid w:val="0093723A"/>
    <w:rsid w:val="0094081F"/>
    <w:rsid w:val="00946750"/>
    <w:rsid w:val="009555AA"/>
    <w:rsid w:val="00962C03"/>
    <w:rsid w:val="00993CF9"/>
    <w:rsid w:val="009A2CC2"/>
    <w:rsid w:val="009B669E"/>
    <w:rsid w:val="009C371B"/>
    <w:rsid w:val="009E648E"/>
    <w:rsid w:val="00A26ADB"/>
    <w:rsid w:val="00A44451"/>
    <w:rsid w:val="00A76B78"/>
    <w:rsid w:val="00AB6FE0"/>
    <w:rsid w:val="00AF510E"/>
    <w:rsid w:val="00AF526F"/>
    <w:rsid w:val="00AF712C"/>
    <w:rsid w:val="00B3079B"/>
    <w:rsid w:val="00B31152"/>
    <w:rsid w:val="00BE08D0"/>
    <w:rsid w:val="00BE1786"/>
    <w:rsid w:val="00BE2B14"/>
    <w:rsid w:val="00C01F69"/>
    <w:rsid w:val="00C25A0D"/>
    <w:rsid w:val="00C33D74"/>
    <w:rsid w:val="00C45BC1"/>
    <w:rsid w:val="00C5281C"/>
    <w:rsid w:val="00C63CB9"/>
    <w:rsid w:val="00C6692D"/>
    <w:rsid w:val="00C94182"/>
    <w:rsid w:val="00CF21E0"/>
    <w:rsid w:val="00D14BAA"/>
    <w:rsid w:val="00D16B63"/>
    <w:rsid w:val="00D73952"/>
    <w:rsid w:val="00D829FD"/>
    <w:rsid w:val="00D97EF5"/>
    <w:rsid w:val="00DA4F86"/>
    <w:rsid w:val="00DC27C5"/>
    <w:rsid w:val="00DE70C2"/>
    <w:rsid w:val="00E02D0E"/>
    <w:rsid w:val="00E32281"/>
    <w:rsid w:val="00E3406C"/>
    <w:rsid w:val="00E56E4D"/>
    <w:rsid w:val="00E73249"/>
    <w:rsid w:val="00E766CC"/>
    <w:rsid w:val="00E84E96"/>
    <w:rsid w:val="00EB1694"/>
    <w:rsid w:val="00EC3157"/>
    <w:rsid w:val="00ED211A"/>
    <w:rsid w:val="00EF1F19"/>
    <w:rsid w:val="00F0706C"/>
    <w:rsid w:val="00F238E0"/>
    <w:rsid w:val="00F422AF"/>
    <w:rsid w:val="00F66475"/>
    <w:rsid w:val="00F66FFD"/>
    <w:rsid w:val="00F76A37"/>
    <w:rsid w:val="00FA364F"/>
    <w:rsid w:val="00FB3932"/>
    <w:rsid w:val="00FC2A66"/>
    <w:rsid w:val="00FD6814"/>
    <w:rsid w:val="00FD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BFDC"/>
  <w15:chartTrackingRefBased/>
  <w15:docId w15:val="{7F30FE9D-60C0-B04A-B9C8-41D4A6B0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840"/>
  </w:style>
  <w:style w:type="paragraph" w:styleId="Heading1">
    <w:name w:val="heading 1"/>
    <w:basedOn w:val="Normal"/>
    <w:next w:val="Normal"/>
    <w:link w:val="Heading1Char"/>
    <w:uiPriority w:val="9"/>
    <w:qFormat/>
    <w:rsid w:val="006644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9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67"/>
    <w:pPr>
      <w:ind w:left="720"/>
      <w:contextualSpacing/>
    </w:pPr>
  </w:style>
  <w:style w:type="paragraph" w:styleId="Title">
    <w:name w:val="Title"/>
    <w:basedOn w:val="Normal"/>
    <w:next w:val="Normal"/>
    <w:link w:val="TitleChar"/>
    <w:uiPriority w:val="10"/>
    <w:qFormat/>
    <w:rsid w:val="006644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4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644D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644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94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42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DB3"/>
    <w:rPr>
      <w:rFonts w:ascii="Courier New" w:eastAsia="Times New Roman" w:hAnsi="Courier New" w:cs="Courier New"/>
      <w:sz w:val="20"/>
      <w:szCs w:val="20"/>
    </w:rPr>
  </w:style>
  <w:style w:type="character" w:styleId="Hyperlink">
    <w:name w:val="Hyperlink"/>
    <w:basedOn w:val="DefaultParagraphFont"/>
    <w:uiPriority w:val="99"/>
    <w:unhideWhenUsed/>
    <w:rsid w:val="007A1334"/>
    <w:rPr>
      <w:color w:val="0563C1" w:themeColor="hyperlink"/>
      <w:u w:val="single"/>
    </w:rPr>
  </w:style>
  <w:style w:type="character" w:styleId="UnresolvedMention">
    <w:name w:val="Unresolved Mention"/>
    <w:basedOn w:val="DefaultParagraphFont"/>
    <w:uiPriority w:val="99"/>
    <w:semiHidden/>
    <w:unhideWhenUsed/>
    <w:rsid w:val="007A1334"/>
    <w:rPr>
      <w:color w:val="808080"/>
      <w:shd w:val="clear" w:color="auto" w:fill="E6E6E6"/>
    </w:rPr>
  </w:style>
  <w:style w:type="table" w:styleId="TableGrid">
    <w:name w:val="Table Grid"/>
    <w:basedOn w:val="TableNormal"/>
    <w:uiPriority w:val="39"/>
    <w:rsid w:val="004F0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2FD"/>
    <w:pPr>
      <w:tabs>
        <w:tab w:val="center" w:pos="4680"/>
        <w:tab w:val="right" w:pos="9360"/>
      </w:tabs>
    </w:pPr>
  </w:style>
  <w:style w:type="character" w:customStyle="1" w:styleId="HeaderChar">
    <w:name w:val="Header Char"/>
    <w:basedOn w:val="DefaultParagraphFont"/>
    <w:link w:val="Header"/>
    <w:uiPriority w:val="99"/>
    <w:rsid w:val="004202FD"/>
  </w:style>
  <w:style w:type="paragraph" w:styleId="Footer">
    <w:name w:val="footer"/>
    <w:basedOn w:val="Normal"/>
    <w:link w:val="FooterChar"/>
    <w:uiPriority w:val="99"/>
    <w:unhideWhenUsed/>
    <w:rsid w:val="004202FD"/>
    <w:pPr>
      <w:tabs>
        <w:tab w:val="center" w:pos="4680"/>
        <w:tab w:val="right" w:pos="9360"/>
      </w:tabs>
    </w:pPr>
  </w:style>
  <w:style w:type="character" w:customStyle="1" w:styleId="FooterChar">
    <w:name w:val="Footer Char"/>
    <w:basedOn w:val="DefaultParagraphFont"/>
    <w:link w:val="Footer"/>
    <w:uiPriority w:val="99"/>
    <w:rsid w:val="004202FD"/>
  </w:style>
  <w:style w:type="paragraph" w:styleId="NormalWeb">
    <w:name w:val="Normal (Web)"/>
    <w:basedOn w:val="Normal"/>
    <w:uiPriority w:val="99"/>
    <w:semiHidden/>
    <w:unhideWhenUsed/>
    <w:rsid w:val="00C01F69"/>
    <w:pPr>
      <w:spacing w:before="100" w:beforeAutospacing="1" w:after="100" w:afterAutospacing="1"/>
    </w:pPr>
    <w:rPr>
      <w:rFonts w:ascii="Times New Roman" w:eastAsiaTheme="minorEastAsia" w:hAnsi="Times New Roman" w:cs="Times New Roman"/>
    </w:rPr>
  </w:style>
  <w:style w:type="paragraph" w:styleId="NoSpacing">
    <w:name w:val="No Spacing"/>
    <w:link w:val="NoSpacingChar"/>
    <w:uiPriority w:val="1"/>
    <w:qFormat/>
    <w:rsid w:val="00AB6FE0"/>
    <w:rPr>
      <w:rFonts w:eastAsiaTheme="minorEastAsia"/>
      <w:sz w:val="22"/>
      <w:szCs w:val="22"/>
      <w:lang w:eastAsia="zh-CN"/>
    </w:rPr>
  </w:style>
  <w:style w:type="character" w:customStyle="1" w:styleId="NoSpacingChar">
    <w:name w:val="No Spacing Char"/>
    <w:basedOn w:val="DefaultParagraphFont"/>
    <w:link w:val="NoSpacing"/>
    <w:uiPriority w:val="1"/>
    <w:rsid w:val="00AB6FE0"/>
    <w:rPr>
      <w:rFonts w:eastAsiaTheme="minorEastAsia"/>
      <w:sz w:val="22"/>
      <w:szCs w:val="22"/>
      <w:lang w:eastAsia="zh-CN"/>
    </w:rPr>
  </w:style>
  <w:style w:type="paragraph" w:styleId="TOCHeading">
    <w:name w:val="TOC Heading"/>
    <w:basedOn w:val="Heading1"/>
    <w:next w:val="Normal"/>
    <w:uiPriority w:val="39"/>
    <w:unhideWhenUsed/>
    <w:qFormat/>
    <w:rsid w:val="00AF712C"/>
    <w:pPr>
      <w:spacing w:before="480" w:line="276" w:lineRule="auto"/>
      <w:outlineLvl w:val="9"/>
    </w:pPr>
    <w:rPr>
      <w:b/>
      <w:bCs/>
      <w:sz w:val="28"/>
      <w:szCs w:val="28"/>
    </w:rPr>
  </w:style>
  <w:style w:type="paragraph" w:styleId="TOC1">
    <w:name w:val="toc 1"/>
    <w:basedOn w:val="Normal"/>
    <w:next w:val="Normal"/>
    <w:autoRedefine/>
    <w:uiPriority w:val="39"/>
    <w:unhideWhenUsed/>
    <w:rsid w:val="00AF712C"/>
    <w:pPr>
      <w:spacing w:after="100"/>
    </w:pPr>
  </w:style>
  <w:style w:type="paragraph" w:styleId="TOC2">
    <w:name w:val="toc 2"/>
    <w:basedOn w:val="Normal"/>
    <w:next w:val="Normal"/>
    <w:autoRedefine/>
    <w:uiPriority w:val="39"/>
    <w:unhideWhenUsed/>
    <w:rsid w:val="00AF712C"/>
    <w:pPr>
      <w:widowControl w:val="0"/>
      <w:spacing w:before="120"/>
      <w:ind w:left="216"/>
    </w:pPr>
    <w:rPr>
      <w:rFonts w:ascii="Cambria" w:eastAsiaTheme="minorEastAsia" w:hAnsi="Cambria"/>
      <w:i/>
      <w:kern w:val="2"/>
      <w:sz w:val="22"/>
      <w:szCs w:val="22"/>
      <w:lang w:eastAsia="ja-JP"/>
    </w:rPr>
  </w:style>
  <w:style w:type="paragraph" w:styleId="TOC3">
    <w:name w:val="toc 3"/>
    <w:basedOn w:val="Normal"/>
    <w:next w:val="Normal"/>
    <w:autoRedefine/>
    <w:uiPriority w:val="39"/>
    <w:unhideWhenUsed/>
    <w:rsid w:val="00AF712C"/>
    <w:pPr>
      <w:widowControl w:val="0"/>
      <w:spacing w:before="120"/>
      <w:ind w:left="446"/>
    </w:pPr>
    <w:rPr>
      <w:rFonts w:ascii="Cambria" w:eastAsiaTheme="minorEastAsia" w:hAnsi="Cambria"/>
      <w:kern w:val="2"/>
      <w:sz w:val="22"/>
      <w:szCs w:val="22"/>
      <w:lang w:eastAsia="ja-JP"/>
    </w:rPr>
  </w:style>
  <w:style w:type="character" w:styleId="FollowedHyperlink">
    <w:name w:val="FollowedHyperlink"/>
    <w:basedOn w:val="DefaultParagraphFont"/>
    <w:uiPriority w:val="99"/>
    <w:semiHidden/>
    <w:unhideWhenUsed/>
    <w:rsid w:val="009E64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87006">
      <w:bodyDiv w:val="1"/>
      <w:marLeft w:val="0"/>
      <w:marRight w:val="0"/>
      <w:marTop w:val="0"/>
      <w:marBottom w:val="0"/>
      <w:divBdr>
        <w:top w:val="none" w:sz="0" w:space="0" w:color="auto"/>
        <w:left w:val="none" w:sz="0" w:space="0" w:color="auto"/>
        <w:bottom w:val="none" w:sz="0" w:space="0" w:color="auto"/>
        <w:right w:val="none" w:sz="0" w:space="0" w:color="auto"/>
      </w:divBdr>
    </w:div>
    <w:div w:id="722338722">
      <w:bodyDiv w:val="1"/>
      <w:marLeft w:val="0"/>
      <w:marRight w:val="0"/>
      <w:marTop w:val="0"/>
      <w:marBottom w:val="0"/>
      <w:divBdr>
        <w:top w:val="none" w:sz="0" w:space="0" w:color="auto"/>
        <w:left w:val="none" w:sz="0" w:space="0" w:color="auto"/>
        <w:bottom w:val="none" w:sz="0" w:space="0" w:color="auto"/>
        <w:right w:val="none" w:sz="0" w:space="0" w:color="auto"/>
      </w:divBdr>
    </w:div>
    <w:div w:id="13950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ngodb.com/manual/core/backups/" TargetMode="External"/><Relationship Id="rId18" Type="http://schemas.openxmlformats.org/officeDocument/2006/relationships/hyperlink" Target="https://docs.oracle.com/javase/8/docs/api/?java/util/concurrent/LinkedBlockingQueu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datastax.com/en/cassandra/2.1/cassandra/architecture/architecturePartitionerAbout_c.html" TargetMode="External"/><Relationship Id="rId17" Type="http://schemas.openxmlformats.org/officeDocument/2006/relationships/hyperlink" Target="https://docs.oracle.com/javase/8/docs/api/?java/util/concurrent/LinkedBlockingQueu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D8D0B-423D-D545-BE30-BB9C5F01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21</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Enterprise Data Migrator (EDM)</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 Migrator (EDM)</dc:title>
  <dc:subject/>
  <dc:creator>Saikat Basu</dc:creator>
  <cp:keywords/>
  <dc:description/>
  <cp:lastModifiedBy>Saikat Basu</cp:lastModifiedBy>
  <cp:revision>67</cp:revision>
  <dcterms:created xsi:type="dcterms:W3CDTF">2018-04-27T16:47:00Z</dcterms:created>
  <dcterms:modified xsi:type="dcterms:W3CDTF">2018-05-11T18:54:00Z</dcterms:modified>
</cp:coreProperties>
</file>