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p>
    <w:p>
      <w:pPr>
        <w:bidi w:val="1"/>
      </w:pPr>
    </w:p>
    <w:p>
      <w:pPr>
        <w:bidi w:val="1"/>
      </w:pPr>
    </w:p>
    <w:p>
      <w:pPr>
        <w:jc w:val="center"/>
        <w:bidi w:val="1"/>
      </w:pPr>
      <w:r>
        <w:rPr>
          <w:rFonts w:ascii="Traditional Arabic" w:hAnsi="Traditional Arabic"/>
          <w:b/>
          <w:color w:val="102C57"/>
          <w:sz w:val="32"/>
          <w:rtl w:val="1"/>
        </w:rPr>
        <w:t>المملكة العربية السعودية</w:t>
        <w:br/>
        <w:t>وزارة الداخلية</w:t>
        <w:br/>
        <w:t>الإدارة العامة للأدلة الجنائية</w:t>
      </w:r>
    </w:p>
    <w:p>
      <w:pPr>
        <w:bidi w:val="1"/>
      </w:pPr>
    </w:p>
    <w:p>
      <w:pPr>
        <w:bidi w:val="1"/>
      </w:pPr>
    </w:p>
    <w:p>
      <w:pPr>
        <w:jc w:val="center"/>
        <w:bidi w:val="1"/>
      </w:pPr>
      <w:r>
        <w:rPr>
          <w:b/>
          <w:color w:val="C28922"/>
          <w:rtl w:val="1"/>
        </w:rPr>
        <w:t>____________________________________________________</w:t>
      </w:r>
    </w:p>
    <w:p>
      <w:pPr>
        <w:jc w:val="center"/>
        <w:bidi w:val="1"/>
      </w:pPr>
      <w:r>
        <w:rPr>
          <w:rFonts w:ascii="Traditional Arabic" w:hAnsi="Traditional Arabic"/>
          <w:b/>
          <w:color w:val="102C57"/>
          <w:sz w:val="52"/>
          <w:rtl w:val="1"/>
        </w:rPr>
        <w:t>تقرير تفصيلي وشامل حول مشروع</w:t>
        <w:br/>
        <w:t>نظام مطابقة البصمات الجنائي المدعوم بالرؤية الحاسوبية المتقدمة</w:t>
        <w:br/>
        <w:t>(Advanced CV Finger-Print System)</w:t>
      </w:r>
    </w:p>
    <w:p>
      <w:pPr>
        <w:jc w:val="center"/>
        <w:bidi w:val="1"/>
      </w:pPr>
      <w:r>
        <w:rPr>
          <w:b/>
          <w:color w:val="C28922"/>
          <w:rtl w:val="1"/>
        </w:rPr>
        <w:t>____________________________________________________</w:t>
      </w:r>
    </w:p>
    <w:p>
      <w:pPr>
        <w:bidi w:val="1"/>
      </w:pPr>
    </w:p>
    <w:p>
      <w:pPr>
        <w:bidi w:val="1"/>
      </w:pPr>
    </w:p>
    <w:p>
      <w:pPr>
        <w:bidi w:val="1"/>
      </w:pPr>
    </w:p>
    <w:p>
      <w:pPr>
        <w:jc w:val="center"/>
        <w:bidi w:val="1"/>
      </w:pPr>
      <w:r>
        <w:rPr>
          <w:rFonts w:ascii="Traditional Arabic" w:hAnsi="Traditional Arabic"/>
          <w:b/>
          <w:i/>
          <w:color w:val="282828"/>
          <w:sz w:val="28"/>
          <w:rtl w:val="1"/>
        </w:rPr>
        <w:t>إعداد: الضابط مقدم/ معتز عريدي</w:t>
        <w:br/>
        <w:t>نائب مدير مركز شرطة شقبا</w:t>
        <w:br/>
        <w:t>التاريخ: يونيو 2026 م</w:t>
        <w:br/>
        <w:t>نسخة مخصصة للاستخدام الأمني الداخلي</w:t>
      </w:r>
    </w:p>
    <w:p>
      <w:pPr>
        <w:bidi w:val="1"/>
      </w:pPr>
      <w:r>
        <w:rPr>
          <w:rtl w:val="1"/>
        </w:rPr>
        <w:br w:type="page"/>
      </w:r>
    </w:p>
    <w:p>
      <w:pPr>
        <w:keepNext/>
        <w:spacing w:before="360" w:after="160"/>
        <w:bidi w:val="1"/>
      </w:pPr>
      <w:r>
        <w:rPr>
          <w:rFonts w:ascii="Traditional Arabic" w:hAnsi="Traditional Arabic"/>
          <w:b/>
          <w:color w:val="102C57"/>
          <w:sz w:val="40"/>
          <w:rtl w:val="1"/>
        </w:rPr>
        <w:t>أولاً: مقدمة تمهيدية وتاريخية</w:t>
      </w:r>
    </w:p>
    <w:p>
      <w:pPr>
        <w:spacing w:after="240"/>
        <w:bidi w:val="1"/>
      </w:pPr>
      <w:r>
        <w:rPr>
          <w:color w:val="C28922"/>
          <w:sz w:val="16"/>
          <w:rtl w:val="1"/>
        </w:rPr>
        <w:t>━━━━━━━━━━━━━━━━━━━━━━━━━━━━━━━━━━━━━━━━</w:t>
      </w:r>
    </w:p>
    <w:p>
      <w:pPr>
        <w:spacing w:after="160" w:line="300" w:lineRule="auto"/>
        <w:jc w:val="both"/>
        <w:bidi w:val="1"/>
      </w:pPr>
      <w:r>
        <w:rPr>
          <w:rFonts w:ascii="Traditional Arabic" w:hAnsi="Traditional Arabic"/>
          <w:color w:val="282828"/>
          <w:sz w:val="28"/>
          <w:rtl w:val="1"/>
        </w:rPr>
        <w:t>تعتبر البصمات من أهم وأقدم الأدلة الجنائية المادية التي يتم الاعتماد عليها في مسارح الجرائم للتعرف على الجناة وإثبات تواجدهم في مكان الحادث. يعود تاريخ استخدام البصمات إلى فترات طويلة، حيث أثبتت الدراسات العلمية والبيولوجية بما لا يدع مجالاً للشك أن بصمة الإصبع هي سمة فريدة لا يمكن أن تتطابق بين شخصين على وجه الأرض، ولا حتى بين التوائم المتطابقة. ومع التطور السريع للتكنولوجيا وثورة المعلومات، انتقلت الأجهزة الأمنية والشرطية من المطابقة اليدوية التقليدية التي كانت تستغراق أسابيع وشهوراً وتتطلب مجهوداً بشرياً هائلاً، إلى الاعتماد على الأنظمة الآلية للتعرف على البصمات (AFIS).</w:t>
      </w:r>
    </w:p>
    <w:p>
      <w:pPr>
        <w:spacing w:after="160" w:line="300" w:lineRule="auto"/>
        <w:jc w:val="both"/>
        <w:bidi w:val="1"/>
      </w:pPr>
      <w:r>
        <w:rPr>
          <w:rFonts w:ascii="Traditional Arabic" w:hAnsi="Traditional Arabic"/>
          <w:color w:val="282828"/>
          <w:sz w:val="28"/>
          <w:rtl w:val="1"/>
        </w:rPr>
        <w:t>في هذا السياق، يأتي مشروعنا "نظام مطابقة البصمات الجنائي" كخطوة متقدمة ونقلة نوعية تتجاوز الأنظمة التقليدية، حيث يدمج أحدث تقنيات الرؤية الحاسوبية المتقدمة (Computer Vision) والخوارزميات الرياضية الدقيقة لتوفير منصة موثوقة، دقيقة، وسريعة. تم تصميم هذا النظام ليكون أداة مساعدة (Decision Support System) لخبراء الأدلة الجنائية، مما يسهم بشكل مباشر في تسريع وتيرة التحقيقات الجنائية، وتقليل تراكم القضايا، وتعزيز منظومة العدالة الجنائية بقرائن وأدلة قطعية تواكب التحديات المعاصرة.</w:t>
      </w:r>
    </w:p>
    <w:p>
      <w:pPr>
        <w:keepNext/>
        <w:spacing w:before="360" w:after="160"/>
        <w:bidi w:val="1"/>
      </w:pPr>
      <w:r>
        <w:rPr>
          <w:rFonts w:ascii="Traditional Arabic" w:hAnsi="Traditional Arabic"/>
          <w:b/>
          <w:color w:val="102C57"/>
          <w:sz w:val="40"/>
          <w:rtl w:val="1"/>
        </w:rPr>
        <w:t>ثانياً: الآلية المعمارية والتقنية (ما يقوم به النظام بالتفصيل)</w:t>
      </w:r>
    </w:p>
    <w:p>
      <w:pPr>
        <w:spacing w:after="240"/>
        <w:bidi w:val="1"/>
      </w:pPr>
      <w:r>
        <w:rPr>
          <w:color w:val="C28922"/>
          <w:sz w:val="16"/>
          <w:rtl w:val="1"/>
        </w:rPr>
        <w:t>━━━━━━━━━━━━━━━━━━━━━━━━━━━━━━━━━━━━━━━━</w:t>
      </w:r>
    </w:p>
    <w:p>
      <w:pPr>
        <w:spacing w:after="160" w:line="300" w:lineRule="auto"/>
        <w:jc w:val="both"/>
        <w:bidi w:val="1"/>
      </w:pPr>
      <w:r>
        <w:rPr>
          <w:rFonts w:ascii="Traditional Arabic" w:hAnsi="Traditional Arabic"/>
          <w:color w:val="282828"/>
          <w:sz w:val="28"/>
          <w:rtl w:val="1"/>
        </w:rPr>
        <w:t>يعمل النظام من خلال سلسلة معقدة ومترابطة من الخوارزميات التي تحاكي طريقة عمل الخبير البشري ولكن بسرعة فائقة وقدرة تحليلية أدق. يمكن تقسيم مهام النظام إلى المراحل التقنية التالية:</w:t>
      </w:r>
    </w:p>
    <w:p>
      <w:pPr>
        <w:keepNext/>
        <w:spacing w:before="280" w:after="120"/>
        <w:bidi w:val="1"/>
      </w:pPr>
      <w:r>
        <w:rPr>
          <w:rFonts w:ascii="Traditional Arabic" w:hAnsi="Traditional Arabic"/>
          <w:b/>
          <w:color w:val="3572EF"/>
          <w:sz w:val="32"/>
          <w:rtl w:val="1"/>
        </w:rPr>
        <w:t>1. معالجة الصور وتحسينها الاستباقي (Image Preprocessing and Enhancement)</w:t>
      </w:r>
    </w:p>
    <w:p>
      <w:pPr>
        <w:spacing w:after="160" w:line="300" w:lineRule="auto"/>
        <w:jc w:val="both"/>
        <w:bidi w:val="1"/>
      </w:pPr>
      <w:r>
        <w:rPr>
          <w:rFonts w:ascii="Traditional Arabic" w:hAnsi="Traditional Arabic"/>
          <w:color w:val="282828"/>
          <w:sz w:val="28"/>
          <w:rtl w:val="1"/>
        </w:rPr>
        <w:t>غالباً ما تكون البصمات المرفوعة من مسارح الجرائم غير واضحة، أو مشوهة بآثار الدماء أو الغبار، أو متداخلة مع خلفيات معقدة. يقوم النظام بعملية تحسين آلية للصور تشمل:</w:t>
      </w:r>
    </w:p>
    <w:p>
      <w:pPr>
        <w:spacing w:after="80" w:line="276" w:lineRule="auto"/>
        <w:jc w:val="right"/>
        <w:bidi w:val="1"/>
      </w:pPr>
      <w:r>
        <w:rPr>
          <w:rFonts w:ascii="Traditional Arabic" w:hAnsi="Traditional Arabic"/>
          <w:b/>
          <w:color w:val="3572EF"/>
          <w:sz w:val="26"/>
          <w:rtl w:val="1"/>
        </w:rPr>
        <w:t xml:space="preserve">• إزالة الضوضاء والتشويش: </w:t>
      </w:r>
      <w:r>
        <w:rPr>
          <w:rFonts w:ascii="Traditional Arabic" w:hAnsi="Traditional Arabic"/>
          <w:color w:val="282828"/>
          <w:sz w:val="26"/>
          <w:rtl w:val="1"/>
        </w:rPr>
        <w:t>باستخدام فلاتر ذكية تعزل الخطوط الأساسية للبصمة عن الخلفية البيئية المحيطة بها لتسهيل دقة القراءة.</w:t>
      </w:r>
    </w:p>
    <w:p>
      <w:pPr>
        <w:spacing w:after="80" w:line="276" w:lineRule="auto"/>
        <w:jc w:val="right"/>
        <w:bidi w:val="1"/>
      </w:pPr>
      <w:r>
        <w:rPr>
          <w:rFonts w:ascii="Traditional Arabic" w:hAnsi="Traditional Arabic"/>
          <w:b/>
          <w:color w:val="3572EF"/>
          <w:sz w:val="26"/>
          <w:rtl w:val="1"/>
        </w:rPr>
        <w:t xml:space="preserve">• تطبيق فلاتر غابور (Gabor Filters): </w:t>
      </w:r>
      <w:r>
        <w:rPr>
          <w:rFonts w:ascii="Traditional Arabic" w:hAnsi="Traditional Arabic"/>
          <w:color w:val="282828"/>
          <w:sz w:val="26"/>
          <w:rtl w:val="1"/>
        </w:rPr>
        <w:t>وهي فلاتر رياضية متقدمة تقوم بتقوية وتوضيح خطوط البصمة الباهتة بناءً على اتجاهاتها وتردداتها الأصلية بدقة متناهية.</w:t>
      </w:r>
    </w:p>
    <w:p>
      <w:pPr>
        <w:spacing w:after="80" w:line="276" w:lineRule="auto"/>
        <w:jc w:val="right"/>
        <w:bidi w:val="1"/>
      </w:pPr>
      <w:r>
        <w:rPr>
          <w:rFonts w:ascii="Traditional Arabic" w:hAnsi="Traditional Arabic"/>
          <w:b/>
          <w:color w:val="3572EF"/>
          <w:sz w:val="26"/>
          <w:rtl w:val="1"/>
        </w:rPr>
        <w:t xml:space="preserve">• التحويل الثنائي والتنحيف (Binarization &amp; Thinning): </w:t>
      </w:r>
      <w:r>
        <w:rPr>
          <w:rFonts w:ascii="Traditional Arabic" w:hAnsi="Traditional Arabic"/>
          <w:color w:val="282828"/>
          <w:sz w:val="26"/>
          <w:rtl w:val="1"/>
        </w:rPr>
        <w:t>تحويل صورة البصمة إلى اللونين الأبيض والأسود فقط، ثم تنحيف خطوط البصمة لتصبح بسمك بكسل واحد فقط، مما يسهل قراءتها دون التأثر بمدى قوة ضغط الإصبع.</w:t>
      </w:r>
    </w:p>
    <w:p>
      <w:pPr>
        <w:keepNext/>
        <w:spacing w:before="280" w:after="120"/>
        <w:bidi w:val="1"/>
      </w:pPr>
      <w:r>
        <w:rPr>
          <w:rFonts w:ascii="Traditional Arabic" w:hAnsi="Traditional Arabic"/>
          <w:b/>
          <w:color w:val="3572EF"/>
          <w:sz w:val="32"/>
          <w:rtl w:val="1"/>
        </w:rPr>
        <w:t>2. استخراج النقاط الدقيقة وتحليلها (Minutiae Points Extraction)</w:t>
      </w:r>
    </w:p>
    <w:p>
      <w:pPr>
        <w:spacing w:after="160" w:line="300" w:lineRule="auto"/>
        <w:jc w:val="both"/>
        <w:bidi w:val="1"/>
      </w:pPr>
      <w:r>
        <w:rPr>
          <w:rFonts w:ascii="Traditional Arabic" w:hAnsi="Traditional Arabic"/>
          <w:color w:val="282828"/>
          <w:sz w:val="28"/>
          <w:rtl w:val="1"/>
        </w:rPr>
        <w:t>النقاط الدقيقة هي العلامات المميزة في أي بصمة وتعتمد عليها المحاكم دولياً كدليل قطعي صلب. يقوم النظام تلقائياً بمسح البصمة وتحديد العناصر الجوهرية الآتية:</w:t>
      </w:r>
    </w:p>
    <w:p>
      <w:pPr>
        <w:spacing w:after="80" w:line="276" w:lineRule="auto"/>
        <w:jc w:val="right"/>
        <w:bidi w:val="1"/>
      </w:pPr>
      <w:r>
        <w:rPr>
          <w:rFonts w:ascii="Traditional Arabic" w:hAnsi="Traditional Arabic"/>
          <w:b/>
          <w:color w:val="3572EF"/>
          <w:sz w:val="26"/>
          <w:rtl w:val="1"/>
        </w:rPr>
        <w:t xml:space="preserve">• نهايات الخطوط (Ridge Endings): </w:t>
      </w:r>
      <w:r>
        <w:rPr>
          <w:rFonts w:ascii="Traditional Arabic" w:hAnsi="Traditional Arabic"/>
          <w:color w:val="282828"/>
          <w:sz w:val="26"/>
          <w:rtl w:val="1"/>
        </w:rPr>
        <w:t>تحديد الإحداثيات الدقيقة للنقطة التي ينتهي عندها خط البصمة فجأة بصورة هندسية واضحة.</w:t>
      </w:r>
    </w:p>
    <w:p>
      <w:pPr>
        <w:spacing w:after="80" w:line="276" w:lineRule="auto"/>
        <w:jc w:val="right"/>
        <w:bidi w:val="1"/>
      </w:pPr>
      <w:r>
        <w:rPr>
          <w:rFonts w:ascii="Traditional Arabic" w:hAnsi="Traditional Arabic"/>
          <w:b/>
          <w:color w:val="3572EF"/>
          <w:sz w:val="26"/>
          <w:rtl w:val="1"/>
        </w:rPr>
        <w:t xml:space="preserve">• التفرعات (Bifurcations): </w:t>
      </w:r>
      <w:r>
        <w:rPr>
          <w:rFonts w:ascii="Traditional Arabic" w:hAnsi="Traditional Arabic"/>
          <w:color w:val="282828"/>
          <w:sz w:val="26"/>
          <w:rtl w:val="1"/>
        </w:rPr>
        <w:t>رصد النقطة الدقيقة التي ينقسم فيها خط واحد رئيسي من خطوط البصمة إلى خطين فرعيين.</w:t>
      </w:r>
    </w:p>
    <w:p>
      <w:pPr>
        <w:spacing w:after="80" w:line="276" w:lineRule="auto"/>
        <w:jc w:val="right"/>
        <w:bidi w:val="1"/>
      </w:pPr>
      <w:r>
        <w:rPr>
          <w:rFonts w:ascii="Traditional Arabic" w:hAnsi="Traditional Arabic"/>
          <w:b/>
          <w:color w:val="3572EF"/>
          <w:sz w:val="26"/>
          <w:rtl w:val="1"/>
        </w:rPr>
        <w:t xml:space="preserve">• النقاط والجزر (Dots and Islands): </w:t>
      </w:r>
      <w:r>
        <w:rPr>
          <w:rFonts w:ascii="Traditional Arabic" w:hAnsi="Traditional Arabic"/>
          <w:color w:val="282828"/>
          <w:sz w:val="26"/>
          <w:rtl w:val="1"/>
        </w:rPr>
        <w:t>تحليل الخطوط القصيرة جداً أو النقاط المعزولة الواقعة في الفراغات البينية للخطوط الأخرى.</w:t>
      </w:r>
    </w:p>
    <w:p>
      <w:pPr>
        <w:spacing w:after="160" w:line="300" w:lineRule="auto"/>
        <w:jc w:val="both"/>
        <w:bidi w:val="1"/>
      </w:pPr>
      <w:r>
        <w:rPr>
          <w:rFonts w:ascii="Traditional Arabic" w:hAnsi="Traditional Arabic"/>
          <w:color w:val="282828"/>
          <w:sz w:val="28"/>
          <w:rtl w:val="1"/>
        </w:rPr>
        <w:t>يقوم النظام بتسجيل الإحداثيات الهندسية المعتمدة على محاور الديكارتي (X, Y) لكل نقطة مرصودة، بالإضافة إلى زاوية الميلان والاتجاه، ثم يخزنها في قاعدة البيانات كـ "توقيع رياضي" مشفر وفريد للبصمة لا يمكن عكسه هندسياً أو تزويره.</w:t>
      </w:r>
    </w:p>
    <w:p>
      <w:pPr>
        <w:keepNext/>
        <w:spacing w:before="280" w:after="120"/>
        <w:bidi w:val="1"/>
      </w:pPr>
      <w:r>
        <w:rPr>
          <w:rFonts w:ascii="Traditional Arabic" w:hAnsi="Traditional Arabic"/>
          <w:b/>
          <w:color w:val="3572EF"/>
          <w:sz w:val="32"/>
          <w:rtl w:val="1"/>
        </w:rPr>
        <w:t>3. تحليل الأنماط الكلية للخطوط (Global Ridge Patterns)</w:t>
      </w:r>
    </w:p>
    <w:p>
      <w:pPr>
        <w:spacing w:after="160" w:line="300" w:lineRule="auto"/>
        <w:jc w:val="both"/>
        <w:bidi w:val="1"/>
      </w:pPr>
      <w:r>
        <w:rPr>
          <w:rFonts w:ascii="Traditional Arabic" w:hAnsi="Traditional Arabic"/>
          <w:color w:val="282828"/>
          <w:sz w:val="28"/>
          <w:rtl w:val="1"/>
        </w:rPr>
        <w:t>إلى جانب النقاط الدقيقة، يقوم النظام بتصنيف البصمة بناءً على شكلها ونمطها الهيكلي الكلي لتضييق نطاق البحث في قواعد البيانات الكبيرة والعملاقة. تشمل هذه الأنماط الأساسية: الأقواس (Arches)، المنحنيات أو العروات (Loops)، والدوامات (Whorls). يسهم هذا التصنيف الأولي الفعال في تقليص وقت البحث من ملايين السجلات إلى بضعة آلاف فقط في ثوانٍ معدودة وبأعلى فاعلية تشغيلية.</w:t>
      </w:r>
    </w:p>
    <w:p>
      <w:pPr>
        <w:keepNext/>
        <w:spacing w:before="280" w:after="120"/>
        <w:bidi w:val="1"/>
      </w:pPr>
      <w:r>
        <w:rPr>
          <w:rFonts w:ascii="Traditional Arabic" w:hAnsi="Traditional Arabic"/>
          <w:b/>
          <w:color w:val="3572EF"/>
          <w:sz w:val="32"/>
          <w:rtl w:val="1"/>
        </w:rPr>
        <w:t>4. خوارزميات المطابقة الدقيقة والمطابقة الجزئية</w:t>
      </w:r>
    </w:p>
    <w:p>
      <w:pPr>
        <w:spacing w:after="160" w:line="300" w:lineRule="auto"/>
        <w:jc w:val="both"/>
        <w:bidi w:val="1"/>
      </w:pPr>
      <w:r>
        <w:rPr>
          <w:rFonts w:ascii="Traditional Arabic" w:hAnsi="Traditional Arabic"/>
          <w:color w:val="282828"/>
          <w:sz w:val="28"/>
          <w:rtl w:val="1"/>
        </w:rPr>
        <w:t>تعتبر هذه الميزة الأهم والأبرز في النظام الفني الحديث، نظراً لأن البصمات المرفوعة جنائياً نادراً ما تكون كاملة بنسبة 100%. الخوارزميات الرياضية المتقدمة في هذا النظام قادرة على تقديم كفاءة استثنائية من خلال:</w:t>
      </w:r>
    </w:p>
    <w:p>
      <w:pPr>
        <w:spacing w:after="80" w:line="276" w:lineRule="auto"/>
        <w:jc w:val="right"/>
        <w:bidi w:val="1"/>
      </w:pPr>
      <w:r>
        <w:rPr>
          <w:rFonts w:ascii="Traditional Arabic" w:hAnsi="Traditional Arabic"/>
          <w:b/>
          <w:color w:val="3572EF"/>
          <w:sz w:val="26"/>
          <w:rtl w:val="1"/>
        </w:rPr>
        <w:t xml:space="preserve">• المطابقة الجزئية الذكية: </w:t>
      </w:r>
      <w:r>
        <w:rPr>
          <w:rFonts w:ascii="Traditional Arabic" w:hAnsi="Traditional Arabic"/>
          <w:color w:val="282828"/>
          <w:sz w:val="26"/>
          <w:rtl w:val="1"/>
        </w:rPr>
        <w:t>أخذ جزء صغير من البصمة المرفوعة (مثلاً 20% منها فقط) والبحث بنجاح عن تطابق له في السجلات الكاملة للمشتبه بهم.</w:t>
      </w:r>
    </w:p>
    <w:p>
      <w:pPr>
        <w:spacing w:after="80" w:line="276" w:lineRule="auto"/>
        <w:jc w:val="right"/>
        <w:bidi w:val="1"/>
      </w:pPr>
      <w:r>
        <w:rPr>
          <w:rFonts w:ascii="Traditional Arabic" w:hAnsi="Traditional Arabic"/>
          <w:b/>
          <w:color w:val="3572EF"/>
          <w:sz w:val="26"/>
          <w:rtl w:val="1"/>
        </w:rPr>
        <w:t xml:space="preserve">• التكيف مع الدوران والإزاحة: </w:t>
      </w:r>
      <w:r>
        <w:rPr>
          <w:rFonts w:ascii="Traditional Arabic" w:hAnsi="Traditional Arabic"/>
          <w:color w:val="282828"/>
          <w:sz w:val="26"/>
          <w:rtl w:val="1"/>
        </w:rPr>
        <w:t>القدرة التلقائية على تدوير التوقيع الرياضي بجميع الزوايا الممكنة لإيجاد التطابق بغض النظر عن زاوية طبع البصمة وقت الحادث.</w:t>
      </w:r>
    </w:p>
    <w:p>
      <w:pPr>
        <w:keepNext/>
        <w:spacing w:before="280" w:after="120"/>
        <w:bidi w:val="1"/>
      </w:pPr>
      <w:r>
        <w:rPr>
          <w:rFonts w:ascii="Traditional Arabic" w:hAnsi="Traditional Arabic"/>
          <w:b/>
          <w:color w:val="3572EF"/>
          <w:sz w:val="32"/>
          <w:rtl w:val="1"/>
        </w:rPr>
        <w:t>5. إدارة النتائج وواجهة المراجعة البشرية</w:t>
      </w:r>
    </w:p>
    <w:p>
      <w:pPr>
        <w:spacing w:after="160" w:line="300" w:lineRule="auto"/>
        <w:jc w:val="both"/>
        <w:bidi w:val="1"/>
      </w:pPr>
      <w:r>
        <w:rPr>
          <w:rFonts w:ascii="Traditional Arabic" w:hAnsi="Traditional Arabic"/>
          <w:color w:val="282828"/>
          <w:sz w:val="28"/>
          <w:rtl w:val="1"/>
        </w:rPr>
        <w:t>يولد النظام تقارير فنية مفصلة توضح نسبة التطابق الرقمي (Confidence Score) بين البصمة المجهولة والبصمات المشتبه بها، مع رسم خطوط توصيل بصرية ملونة بين النقاط المتطابقة على الشاشة. يقدم النظام هذه النتيجة التلقائية عبر واجهة مستخدم مخصصة تتيح للخبير الجنائي الموافقة على النتيجة النهائية أو رفضها مع دعم خاصية التوثيق الرقمي الكامل للإجراءات المتخذة (Audit Trail) لضمان النزاهة القانونية والشفافية التامة أمام القضاء.</w:t>
      </w:r>
    </w:p>
    <w:p>
      <w:pPr>
        <w:keepNext/>
        <w:spacing w:before="360" w:after="160"/>
        <w:bidi w:val="1"/>
      </w:pPr>
      <w:r>
        <w:rPr>
          <w:rFonts w:ascii="Traditional Arabic" w:hAnsi="Traditional Arabic"/>
          <w:b/>
          <w:color w:val="102C57"/>
          <w:sz w:val="40"/>
          <w:rtl w:val="1"/>
        </w:rPr>
        <w:t>ثالثاً: المزايا الاستراتيجية والتشغيلية (إيجابيات النظام)</w:t>
      </w:r>
    </w:p>
    <w:p>
      <w:pPr>
        <w:spacing w:after="240"/>
        <w:bidi w:val="1"/>
      </w:pPr>
      <w:r>
        <w:rPr>
          <w:color w:val="C28922"/>
          <w:sz w:val="16"/>
          <w:rtl w:val="1"/>
        </w:rPr>
        <w:t>━━━━━━━━━━━━━━━━━━━━━━━━━━━━━━━━━━━━━━━━</w:t>
      </w:r>
    </w:p>
    <w:p>
      <w:pPr>
        <w:spacing w:after="160" w:line="300" w:lineRule="auto"/>
        <w:jc w:val="both"/>
        <w:bidi w:val="1"/>
      </w:pPr>
      <w:r>
        <w:rPr>
          <w:rFonts w:ascii="Traditional Arabic" w:hAnsi="Traditional Arabic"/>
          <w:color w:val="282828"/>
          <w:sz w:val="28"/>
          <w:rtl w:val="1"/>
        </w:rPr>
        <w:t>من شأن تبني هذا النظام المتطور والمحكم أن ينعكس إيجاباً وبقوة على كفاءة وجودة أداء الأجهزة الأمنية ومختبرات البحث الجنائي من خلال عدة مميزات رائدة:</w:t>
      </w:r>
    </w:p>
    <w:p>
      <w:pPr>
        <w:spacing w:after="80" w:line="276" w:lineRule="auto"/>
        <w:jc w:val="right"/>
        <w:bidi w:val="1"/>
      </w:pPr>
      <w:r>
        <w:rPr>
          <w:rFonts w:ascii="Traditional Arabic" w:hAnsi="Traditional Arabic"/>
          <w:b/>
          <w:color w:val="3572EF"/>
          <w:sz w:val="26"/>
          <w:rtl w:val="1"/>
        </w:rPr>
        <w:t xml:space="preserve">1. السرعة القياسية وتقليص التراكمات: </w:t>
      </w:r>
      <w:r>
        <w:rPr>
          <w:rFonts w:ascii="Traditional Arabic" w:hAnsi="Traditional Arabic"/>
          <w:color w:val="282828"/>
          <w:sz w:val="26"/>
          <w:rtl w:val="1"/>
        </w:rPr>
        <w:t>بدلاً من استغراق أيام لمقارنة بصمة واحدة بآلاف السجلات يدوياً، يمكن للنظام مسح قواعد البيانات الضخمة في ثوانٍ أو دقائق معدودة، مما يسهم مباشرة في تسريع القضايا المعلقة.</w:t>
      </w:r>
    </w:p>
    <w:p>
      <w:pPr>
        <w:spacing w:after="80" w:line="276" w:lineRule="auto"/>
        <w:jc w:val="right"/>
        <w:bidi w:val="1"/>
      </w:pPr>
      <w:r>
        <w:rPr>
          <w:rFonts w:ascii="Traditional Arabic" w:hAnsi="Traditional Arabic"/>
          <w:b/>
          <w:color w:val="3572EF"/>
          <w:sz w:val="26"/>
          <w:rtl w:val="1"/>
        </w:rPr>
        <w:t xml:space="preserve">2. دقة متناهية تفوق القدرات البشرية: </w:t>
      </w:r>
      <w:r>
        <w:rPr>
          <w:rFonts w:ascii="Traditional Arabic" w:hAnsi="Traditional Arabic"/>
          <w:color w:val="282828"/>
          <w:sz w:val="26"/>
          <w:rtl w:val="1"/>
        </w:rPr>
        <w:t>قدرة الخوارزميات الحاسوبية على رصد التفاصيل الفائقة الصغر يقلل من نسبة النتائج السلبية الخاطئة الناتجة عن تعب وإجهاد العين البشرية للخبير الجنائي.</w:t>
      </w:r>
    </w:p>
    <w:p>
      <w:pPr>
        <w:spacing w:after="80" w:line="276" w:lineRule="auto"/>
        <w:jc w:val="right"/>
        <w:bidi w:val="1"/>
      </w:pPr>
      <w:r>
        <w:rPr>
          <w:rFonts w:ascii="Traditional Arabic" w:hAnsi="Traditional Arabic"/>
          <w:b/>
          <w:color w:val="3572EF"/>
          <w:sz w:val="26"/>
          <w:rtl w:val="1"/>
        </w:rPr>
        <w:t xml:space="preserve">3. حل معضلة البصمات الجزئية والمشوهة: </w:t>
      </w:r>
      <w:r>
        <w:rPr>
          <w:rFonts w:ascii="Traditional Arabic" w:hAnsi="Traditional Arabic"/>
          <w:color w:val="282828"/>
          <w:sz w:val="26"/>
          <w:rtl w:val="1"/>
        </w:rPr>
        <w:t>يستطيع النظام فك شفرة البصمات التالفة أو غير الكاملة التي كانت تقيد قضاياها سابقاً ضد مجهول، مما يمنح جهات التحقيق دليلاً مادياً إضافياً عالي القيمة.</w:t>
      </w:r>
    </w:p>
    <w:p>
      <w:pPr>
        <w:spacing w:after="80" w:line="276" w:lineRule="auto"/>
        <w:jc w:val="right"/>
        <w:bidi w:val="1"/>
      </w:pPr>
      <w:r>
        <w:rPr>
          <w:rFonts w:ascii="Traditional Arabic" w:hAnsi="Traditional Arabic"/>
          <w:b/>
          <w:color w:val="3572EF"/>
          <w:sz w:val="26"/>
          <w:rtl w:val="1"/>
        </w:rPr>
        <w:t xml:space="preserve">4. تخفيف العبء الإدراكي عن الخبراء: </w:t>
      </w:r>
      <w:r>
        <w:rPr>
          <w:rFonts w:ascii="Traditional Arabic" w:hAnsi="Traditional Arabic"/>
          <w:color w:val="282828"/>
          <w:sz w:val="26"/>
          <w:rtl w:val="1"/>
        </w:rPr>
        <w:t>يقوم النظام بأعمال الفلترة الأولية الشاقة ويقترح قائمة بأفضل 5 إلى 10 احتمالات متطابقة، ليوجه جهود الخبير نحو التحقق والاعتماد النهائي الفعال للتقرير الجنائي.</w:t>
      </w:r>
    </w:p>
    <w:p>
      <w:pPr>
        <w:spacing w:after="80" w:line="276" w:lineRule="auto"/>
        <w:jc w:val="right"/>
        <w:bidi w:val="1"/>
      </w:pPr>
      <w:r>
        <w:rPr>
          <w:rFonts w:ascii="Traditional Arabic" w:hAnsi="Traditional Arabic"/>
          <w:b/>
          <w:color w:val="3572EF"/>
          <w:sz w:val="26"/>
          <w:rtl w:val="1"/>
        </w:rPr>
        <w:t xml:space="preserve">5. الاستقلالية والوصول عن بعد الموثق: </w:t>
      </w:r>
      <w:r>
        <w:rPr>
          <w:rFonts w:ascii="Traditional Arabic" w:hAnsi="Traditional Arabic"/>
          <w:color w:val="282828"/>
          <w:sz w:val="26"/>
          <w:rtl w:val="1"/>
        </w:rPr>
        <w:t>تم بناء النظام ليدعم العمل عبر أنظمة تشغيل متعددة (Windows, Linux)، مما يتيح للمحققين في مسرح الجريمة رفع البصمات ميدانياً وتلقي نتائج فورية عبر قنوات مشفرة وآمنة.</w:t>
      </w:r>
    </w:p>
    <w:p>
      <w:pPr>
        <w:spacing w:after="80" w:line="276" w:lineRule="auto"/>
        <w:jc w:val="right"/>
        <w:bidi w:val="1"/>
      </w:pPr>
      <w:r>
        <w:rPr>
          <w:rFonts w:ascii="Traditional Arabic" w:hAnsi="Traditional Arabic"/>
          <w:b/>
          <w:color w:val="3572EF"/>
          <w:sz w:val="26"/>
          <w:rtl w:val="1"/>
        </w:rPr>
        <w:t xml:space="preserve">6. القدرة على التوسع والربط المستقبلي (Scalability): </w:t>
      </w:r>
      <w:r>
        <w:rPr>
          <w:rFonts w:ascii="Traditional Arabic" w:hAnsi="Traditional Arabic"/>
          <w:color w:val="282828"/>
          <w:sz w:val="26"/>
          <w:rtl w:val="1"/>
        </w:rPr>
        <w:t>تصميم مرن وقوي يتيح دمج النظام بسلاسة مع قواعد بيانات السجل المدني الوطنية أو قواعد بيانات الإنتربول الدولي بواسطة واجهات برمجية آمنة ومفتوحة (APIs).</w:t>
      </w:r>
    </w:p>
    <w:p>
      <w:pPr>
        <w:keepNext/>
        <w:spacing w:before="360" w:after="160"/>
        <w:bidi w:val="1"/>
      </w:pPr>
      <w:r>
        <w:rPr>
          <w:rFonts w:ascii="Traditional Arabic" w:hAnsi="Traditional Arabic"/>
          <w:b/>
          <w:color w:val="102C57"/>
          <w:sz w:val="40"/>
          <w:rtl w:val="1"/>
        </w:rPr>
        <w:t>رابعاً: التحديات التقنية والتشغيلية (المعيقات وما يجب مراعاته)</w:t>
      </w:r>
    </w:p>
    <w:p>
      <w:pPr>
        <w:spacing w:after="240"/>
        <w:bidi w:val="1"/>
      </w:pPr>
      <w:r>
        <w:rPr>
          <w:color w:val="C28922"/>
          <w:sz w:val="16"/>
          <w:rtl w:val="1"/>
        </w:rPr>
        <w:t>━━━━━━━━━━━━━━━━━━━━━━━━━━━━━━━━━━━━━━━━</w:t>
      </w:r>
    </w:p>
    <w:p>
      <w:pPr>
        <w:spacing w:after="160" w:line="300" w:lineRule="auto"/>
        <w:jc w:val="both"/>
        <w:bidi w:val="1"/>
      </w:pPr>
      <w:r>
        <w:rPr>
          <w:rFonts w:ascii="Traditional Arabic" w:hAnsi="Traditional Arabic"/>
          <w:color w:val="282828"/>
          <w:sz w:val="28"/>
          <w:rtl w:val="1"/>
        </w:rPr>
        <w:t>لضمان الشفافية والموضوعية التامة، ورغم كل الإمكانيات والحلول المتقدمة التي يوفرها النظام، فإنه يواجه بعض التحديات التشغيلية والمحددات الفنية التي تستدعي تخطيطاً حذراً وإجراءات استباقية لضمان سير العمل الجنائي في الأطر القانونية المعتمدة:</w:t>
      </w:r>
    </w:p>
    <w:tbl>
      <w:tblPr>
        <w:tblW w:type="auto" w:w="0"/>
        <w:jc w:val="center"/>
        <w:tblLook w:firstColumn="1" w:firstRow="1" w:lastColumn="0" w:lastRow="0" w:noHBand="0" w:noVBand="1" w:val="04A0"/>
      </w:tblPr>
      <w:tblGrid>
        <w:gridCol w:w="9360"/>
      </w:tblGrid>
      <w:tr>
        <w:tc>
          <w:tcPr>
            <w:tcW w:type="dxa" w:w="9360"/>
            <w:shd w:fill="F4F4F6"/>
            <w:tcBorders>
              <w:top w:val="none" w:sz="0" w:space="0" w:color="auto"/>
              <w:left w:val="none" w:sz="0" w:space="0" w:color="auto"/>
              <w:bottom w:val="none" w:sz="0" w:space="0" w:color="auto"/>
              <w:right w:val="single" w:sz="36" w:space="0" w:color="C28922"/>
            </w:tcBorders>
          </w:tcPr>
          <w:p>
            <w:pPr>
              <w:spacing w:before="120" w:after="120"/>
              <w:bidi w:val="1"/>
            </w:pPr>
            <w:r>
              <w:rPr>
                <w:rFonts w:ascii="Traditional Arabic" w:hAnsi="Traditional Arabic"/>
                <w:b/>
                <w:color w:val="C28922"/>
                <w:sz w:val="26"/>
                <w:rtl w:val="1"/>
              </w:rPr>
              <w:t>⚠️ تنويه فني وتحديات استراتيجية هامة للتشغيل:</w:t>
              <w:br/>
              <w:br/>
            </w:r>
            <w:r>
              <w:rPr>
                <w:rFonts w:ascii="Traditional Arabic" w:hAnsi="Traditional Arabic"/>
                <w:color w:val="282828"/>
                <w:sz w:val="24"/>
                <w:rtl w:val="1"/>
              </w:rPr>
              <w:t>1. حتمية جودة المدخلات (Garbage In, Garbage Out): إذا كانت البصمة مشوهة وتالفة بالكامل دون نقاط مرجعية كافية، فلن يقدم النظام نتائج موثوقة.</w:t>
              <w:br/>
              <w:t>2. موثوقية الأدلة أمام القضاء (Explainability): عكس أنظمة 'الصندوق الأسود' للذكاء الاصطناعي، يعتمد نظامنا على خوارزميات رياضية شفافة وقابلة للتفسير العلمي أمام القاضي، مما يعزز موقف الخبير الجنائي قانونياً.</w:t>
              <w:br/>
              <w:t>3. متطلبات المعالجة والبحث: يتطلب النظام خوادم متقدمة لضمان استمرار سرعة البحث والمطابقة عند توسع قاعدة البيانات لتشمل ملايين السجلات.</w:t>
              <w:br/>
              <w:t>4. أمن وحساسية البيانات البيومترية: ضرورة تشغيل النظام على شبكات داخلية مغلقة ومعزولة تماماً (Intranet) مع تشفير قوي لحماية خصوصية وسرية البيانات البيومترية للأفراد.</w:t>
              <w:br/>
              <w:t>5. التدريب المستمر والتأهيل: الحاجة لعقد ورش عمل مستمرة لتأهيل الكوادر البشرية على كيفية إدخال عينات الصور بأفضل طريقة وتحليل تقارير النظام بكفاءة.</w:t>
            </w:r>
          </w:p>
        </w:tc>
      </w:tr>
    </w:tbl>
    <w:p>
      <w:pPr>
        <w:bidi w:val="1"/>
      </w:pPr>
    </w:p>
    <w:p>
      <w:pPr>
        <w:keepNext/>
        <w:spacing w:before="360" w:after="160"/>
        <w:bidi w:val="1"/>
      </w:pPr>
      <w:r>
        <w:rPr>
          <w:rFonts w:ascii="Traditional Arabic" w:hAnsi="Traditional Arabic"/>
          <w:b/>
          <w:color w:val="102C57"/>
          <w:sz w:val="40"/>
          <w:rtl w:val="1"/>
        </w:rPr>
        <w:t>خامساً: الخلاصة والتوصيات الختامية</w:t>
      </w:r>
    </w:p>
    <w:p>
      <w:pPr>
        <w:spacing w:after="240"/>
        <w:bidi w:val="1"/>
      </w:pPr>
      <w:r>
        <w:rPr>
          <w:color w:val="C28922"/>
          <w:sz w:val="16"/>
          <w:rtl w:val="1"/>
        </w:rPr>
        <w:t>━━━━━━━━━━━━━━━━━━━━━━━━━━━━━━━━━━━━━━━━</w:t>
      </w:r>
    </w:p>
    <w:p>
      <w:pPr>
        <w:spacing w:after="160" w:line="300" w:lineRule="auto"/>
        <w:jc w:val="both"/>
        <w:bidi w:val="1"/>
      </w:pPr>
      <w:r>
        <w:rPr>
          <w:rFonts w:ascii="Traditional Arabic" w:hAnsi="Traditional Arabic"/>
          <w:color w:val="282828"/>
          <w:sz w:val="28"/>
          <w:rtl w:val="1"/>
        </w:rPr>
        <w:t>يمثل مشروع "نظام مطابقة البصمات الجنائي" المدعوم بالرؤية الحاسوبية المتقدمة استثماراً استراتيجياً حقيقياً لأي مؤسسة أمنية تسعى لتطوير أدواتها ومواكبة الجريمة الحديثة في العصر الرقمي. إنه لا يستبدل الخبير الجنائي البشري، بل يمنحه "عدسة مكبرة رقمية" وأداة تضاعف من سرعته وإنتاجيته وموثوقيته عشرات المرات. من خلال معالجة الصور، وإدارة المطابقات الجزئية بفعالية، يمكن للنظام أن يفك طلاسم العديد من الجرائم الغامضة ويدعم أركان العدالة بكفاءة واقتدار.</w:t>
      </w:r>
    </w:p>
    <w:p>
      <w:pPr>
        <w:spacing w:after="160" w:line="300" w:lineRule="auto"/>
        <w:jc w:val="both"/>
        <w:bidi w:val="1"/>
      </w:pPr>
      <w:r>
        <w:rPr>
          <w:rFonts w:ascii="Traditional Arabic" w:hAnsi="Traditional Arabic"/>
          <w:color w:val="282828"/>
          <w:sz w:val="28"/>
          <w:rtl w:val="1"/>
        </w:rPr>
        <w:t>ولتحقيق الاستفادة القصوى والنجاح المستدام لهذا المشروع الواعد، نوصي بتبني النقاط التالية:</w:t>
      </w:r>
    </w:p>
    <w:p>
      <w:pPr>
        <w:spacing w:after="80" w:line="276" w:lineRule="auto"/>
        <w:jc w:val="right"/>
        <w:bidi w:val="1"/>
      </w:pPr>
      <w:r>
        <w:rPr>
          <w:rFonts w:ascii="Traditional Arabic" w:hAnsi="Traditional Arabic"/>
          <w:b/>
          <w:color w:val="3572EF"/>
          <w:sz w:val="26"/>
          <w:rtl w:val="1"/>
        </w:rPr>
        <w:t xml:space="preserve">• توفير خوادم عالية الأداء: </w:t>
      </w:r>
      <w:r>
        <w:rPr>
          <w:rFonts w:ascii="Traditional Arabic" w:hAnsi="Traditional Arabic"/>
          <w:color w:val="282828"/>
          <w:sz w:val="26"/>
          <w:rtl w:val="1"/>
        </w:rPr>
        <w:t>تأسيس بنية تحتية مخصصة مجهزة بوحدات GPUs فائقة السرعة لضمان تلبية طلبات البحث المليونية بالتزامن ودون تأخير.</w:t>
      </w:r>
    </w:p>
    <w:p>
      <w:pPr>
        <w:spacing w:after="80" w:line="276" w:lineRule="auto"/>
        <w:jc w:val="right"/>
        <w:bidi w:val="1"/>
      </w:pPr>
      <w:r>
        <w:rPr>
          <w:rFonts w:ascii="Traditional Arabic" w:hAnsi="Traditional Arabic"/>
          <w:b/>
          <w:color w:val="3572EF"/>
          <w:sz w:val="26"/>
          <w:rtl w:val="1"/>
        </w:rPr>
        <w:t xml:space="preserve">• تخصيص دورات تدريبية متقدمة: </w:t>
      </w:r>
      <w:r>
        <w:rPr>
          <w:rFonts w:ascii="Traditional Arabic" w:hAnsi="Traditional Arabic"/>
          <w:color w:val="282828"/>
          <w:sz w:val="26"/>
          <w:rtl w:val="1"/>
        </w:rPr>
        <w:t>تأهيل وتدريب الكوادر الشرطية ومحققي مسرح الجريمة على الاستخدام الأمثل للواجهات الفنية والتعامل مع حالات البصمات الجزئية والمشوهة.</w:t>
      </w:r>
    </w:p>
    <w:p>
      <w:pPr>
        <w:spacing w:after="80" w:line="276" w:lineRule="auto"/>
        <w:jc w:val="right"/>
        <w:bidi w:val="1"/>
      </w:pPr>
      <w:r>
        <w:rPr>
          <w:rFonts w:ascii="Traditional Arabic" w:hAnsi="Traditional Arabic"/>
          <w:b/>
          <w:color w:val="3572EF"/>
          <w:sz w:val="26"/>
          <w:rtl w:val="1"/>
        </w:rPr>
        <w:t xml:space="preserve">• صياغة الأطر واللوائح القانونية المنظمة: </w:t>
      </w:r>
      <w:r>
        <w:rPr>
          <w:rFonts w:ascii="Traditional Arabic" w:hAnsi="Traditional Arabic"/>
          <w:color w:val="282828"/>
          <w:sz w:val="26"/>
          <w:rtl w:val="1"/>
        </w:rPr>
        <w:t>إقرار تشريعات ولوائح توضح وتؤطر كيفية الاستناد إلى تقارير النظام الآلي كأدلة وقرائن إرشادية تعزز وتدعم التقرير الفني النهائي المعتمد للخبير البشري.</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