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DD37" w14:textId="02F4B09B" w:rsidR="0066098C" w:rsidRDefault="00317EFC">
      <w:r>
        <w:t xml:space="preserve">It can be very difficult to perform statistical analysis over anonymous and/or self-reported data. </w:t>
      </w:r>
      <w:r w:rsidR="004F1A07">
        <w:t xml:space="preserve">This style of data reporting and collection has very few guardrails so </w:t>
      </w:r>
      <w:r w:rsidR="002E629B">
        <w:t xml:space="preserve">it’s very easy </w:t>
      </w:r>
      <w:r w:rsidR="00DA66EA">
        <w:t>to have</w:t>
      </w:r>
      <w:r w:rsidR="002E629B">
        <w:t xml:space="preserve"> a variety of formats and styles used when inputting data. For example, </w:t>
      </w:r>
      <w:r w:rsidR="006A56FC">
        <w:t xml:space="preserve">the Grad Café survey uses a lot of </w:t>
      </w:r>
      <w:r w:rsidR="00DA66EA">
        <w:t>drop-down</w:t>
      </w:r>
      <w:r w:rsidR="006A56FC">
        <w:t xml:space="preserve"> boxes, which helps</w:t>
      </w:r>
      <w:r w:rsidR="000B738C">
        <w:t xml:space="preserve"> with formatting, but it also uses a lot of </w:t>
      </w:r>
      <w:r w:rsidR="00856F0B">
        <w:t>form fields</w:t>
      </w:r>
      <w:r w:rsidR="00DA66EA">
        <w:t xml:space="preserve">. This </w:t>
      </w:r>
      <w:r w:rsidR="00856F0B">
        <w:t xml:space="preserve">allows too much variety to </w:t>
      </w:r>
      <w:r w:rsidR="00392E75">
        <w:t>be reliably used</w:t>
      </w:r>
      <w:r w:rsidR="00856F0B">
        <w:t xml:space="preserve"> without extensive data preprocessing. This </w:t>
      </w:r>
      <w:r w:rsidR="001D6AE9">
        <w:t xml:space="preserve">can be highlighted by the GRE scores. While there are form fields for GRE, many times the </w:t>
      </w:r>
      <w:r w:rsidR="007F105F">
        <w:t>GRE scores were placed in the notes instead. Also, even though the undergrad GPA field says it should be out of 4.0, there were many GPAs</w:t>
      </w:r>
      <w:r w:rsidR="00C62335">
        <w:t xml:space="preserve"> that were larger than 4.0. While that’s technically </w:t>
      </w:r>
      <w:r w:rsidR="00EB4EB2">
        <w:t>possible, it is unlikely that very many people would have GPAs as high as 4.8, which we saw in the data.</w:t>
      </w:r>
      <w:r w:rsidR="0055388B">
        <w:t xml:space="preserve"> Between all these issues we end up dealing with unstructured data from the notes section, </w:t>
      </w:r>
      <w:r w:rsidR="008E4F91">
        <w:t xml:space="preserve">potentially inaccurate data from either typos or personal bias, </w:t>
      </w:r>
      <w:r w:rsidR="00DE50C2">
        <w:t xml:space="preserve">and </w:t>
      </w:r>
      <w:r w:rsidR="008E4F91">
        <w:t>a variety of formats</w:t>
      </w:r>
      <w:r w:rsidR="00DE50C2">
        <w:t xml:space="preserve">. This causes issues not just with data cleaning and preprocessing, but with the data analysis because too many incorrect or </w:t>
      </w:r>
      <w:r w:rsidR="00D77D94">
        <w:t xml:space="preserve">strangely formatted fields will cause a variety of issues with </w:t>
      </w:r>
      <w:r w:rsidR="00D36E0B">
        <w:t>the analysis.</w:t>
      </w:r>
    </w:p>
    <w:p w14:paraId="01E789DF" w14:textId="7534BE9E" w:rsidR="00DE50C2" w:rsidRDefault="00392E75">
      <w:r>
        <w:t xml:space="preserve">Another issue that comes from </w:t>
      </w:r>
      <w:r>
        <w:t>anonymous and/or self-reported data</w:t>
      </w:r>
      <w:r>
        <w:t xml:space="preserve"> is the bias of the </w:t>
      </w:r>
      <w:r w:rsidR="00952364">
        <w:t xml:space="preserve">people submitting the data. </w:t>
      </w:r>
      <w:r w:rsidR="00055D19">
        <w:t>Typically,</w:t>
      </w:r>
      <w:r w:rsidR="00D35A9F">
        <w:t xml:space="preserve"> the people that self-report to surveys have stronger feelings than the people who don’t. This </w:t>
      </w:r>
      <w:r w:rsidR="004620FE">
        <w:t xml:space="preserve">can cause some strange </w:t>
      </w:r>
      <w:r w:rsidR="0032624D">
        <w:t xml:space="preserve">effects on the data, </w:t>
      </w:r>
      <w:r w:rsidR="003B3F31">
        <w:t>particularly for skewing and kurtosis</w:t>
      </w:r>
      <w:r w:rsidR="004E4F08">
        <w:t xml:space="preserve">. </w:t>
      </w:r>
      <w:r w:rsidR="005801C1">
        <w:t xml:space="preserve">Additionally, the lack of data verification allows people to troll the page. A good example of this is </w:t>
      </w:r>
      <w:r w:rsidR="00F15279">
        <w:t xml:space="preserve">entry 996532, which says the submitter was accepted to a Political Science PhD program at “Hot Piss University”. The comment text </w:t>
      </w:r>
      <w:r w:rsidR="002B68C8">
        <w:t xml:space="preserve">then talks about urinals. Right before that, in entry 996531, </w:t>
      </w:r>
      <w:r w:rsidR="00DB42F5">
        <w:t xml:space="preserve">is basically the same data but the school is “Brown Rice University” and the comment talks about </w:t>
      </w:r>
      <w:r w:rsidR="00187197">
        <w:t xml:space="preserve">a </w:t>
      </w:r>
      <w:r w:rsidR="00DB42F5">
        <w:t xml:space="preserve">stir </w:t>
      </w:r>
      <w:r w:rsidR="00187197">
        <w:t>fry.</w:t>
      </w:r>
      <w:r w:rsidR="004E4F08">
        <w:t xml:space="preserve"> </w:t>
      </w:r>
      <w:r w:rsidR="00016ABE">
        <w:t xml:space="preserve">Even these are mild compared to the very aggressive data in entry 995461. </w:t>
      </w:r>
      <w:r w:rsidR="00187197">
        <w:t>These are clearly not real schools or data</w:t>
      </w:r>
      <w:r w:rsidR="00B83068">
        <w:t xml:space="preserve">, but they were pulled into the dataset by the web scraper and are hard to </w:t>
      </w:r>
      <w:r w:rsidR="003A4C32">
        <w:t>filter out without manually going through the data.</w:t>
      </w:r>
      <w:r w:rsidR="004F7E6C">
        <w:t xml:space="preserve"> All of these inconsistencies affect </w:t>
      </w:r>
      <w:r w:rsidR="00985EB2">
        <w:t>the analyses and conclusions for the dataset.</w:t>
      </w:r>
    </w:p>
    <w:sectPr w:rsidR="00DE50C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A195" w14:textId="77777777" w:rsidR="00EF3B56" w:rsidRDefault="00EF3B56" w:rsidP="00055D19">
      <w:pPr>
        <w:spacing w:after="0" w:line="240" w:lineRule="auto"/>
      </w:pPr>
      <w:r>
        <w:separator/>
      </w:r>
    </w:p>
  </w:endnote>
  <w:endnote w:type="continuationSeparator" w:id="0">
    <w:p w14:paraId="7FFCA0A0" w14:textId="77777777" w:rsidR="00EF3B56" w:rsidRDefault="00EF3B56" w:rsidP="00055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0504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09A68" w14:textId="2EF5E676" w:rsidR="00055D19" w:rsidRDefault="00055D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C80A4" w14:textId="77777777" w:rsidR="00055D19" w:rsidRDefault="00055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389D" w14:textId="77777777" w:rsidR="00EF3B56" w:rsidRDefault="00EF3B56" w:rsidP="00055D19">
      <w:pPr>
        <w:spacing w:after="0" w:line="240" w:lineRule="auto"/>
      </w:pPr>
      <w:r>
        <w:separator/>
      </w:r>
    </w:p>
  </w:footnote>
  <w:footnote w:type="continuationSeparator" w:id="0">
    <w:p w14:paraId="5FD09C5B" w14:textId="77777777" w:rsidR="00EF3B56" w:rsidRDefault="00EF3B56" w:rsidP="00055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CDB7" w14:textId="4CA29211" w:rsidR="00055D19" w:rsidRDefault="00055D19" w:rsidP="00055D19">
    <w:pPr>
      <w:pStyle w:val="Header"/>
      <w:jc w:val="right"/>
    </w:pPr>
    <w:r>
      <w:t>Shane Battles (sbattl15)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DC"/>
    <w:rsid w:val="00016ABE"/>
    <w:rsid w:val="00044EC7"/>
    <w:rsid w:val="00055D19"/>
    <w:rsid w:val="000B738C"/>
    <w:rsid w:val="00187197"/>
    <w:rsid w:val="001D6AE9"/>
    <w:rsid w:val="002B68C8"/>
    <w:rsid w:val="002E629B"/>
    <w:rsid w:val="0031227B"/>
    <w:rsid w:val="00317EFC"/>
    <w:rsid w:val="0032624D"/>
    <w:rsid w:val="00392E75"/>
    <w:rsid w:val="003A4C32"/>
    <w:rsid w:val="003B3F31"/>
    <w:rsid w:val="004620FE"/>
    <w:rsid w:val="004E4F08"/>
    <w:rsid w:val="004F1A07"/>
    <w:rsid w:val="004F7E6C"/>
    <w:rsid w:val="0055388B"/>
    <w:rsid w:val="005801C1"/>
    <w:rsid w:val="005F5FDC"/>
    <w:rsid w:val="0066098C"/>
    <w:rsid w:val="006A56FC"/>
    <w:rsid w:val="007F105F"/>
    <w:rsid w:val="00856F0B"/>
    <w:rsid w:val="008E4F91"/>
    <w:rsid w:val="00952364"/>
    <w:rsid w:val="00985EB2"/>
    <w:rsid w:val="009F1EEC"/>
    <w:rsid w:val="00B83068"/>
    <w:rsid w:val="00C62335"/>
    <w:rsid w:val="00D21E39"/>
    <w:rsid w:val="00D35A9F"/>
    <w:rsid w:val="00D36E0B"/>
    <w:rsid w:val="00D77D94"/>
    <w:rsid w:val="00DA66EA"/>
    <w:rsid w:val="00DB42F5"/>
    <w:rsid w:val="00DD285C"/>
    <w:rsid w:val="00DE50C2"/>
    <w:rsid w:val="00E60156"/>
    <w:rsid w:val="00EB4EB2"/>
    <w:rsid w:val="00EF3B56"/>
    <w:rsid w:val="00F1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50CD"/>
  <w15:chartTrackingRefBased/>
  <w15:docId w15:val="{43729F3D-AE90-4D3C-BDDB-445E0464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D19"/>
  </w:style>
  <w:style w:type="paragraph" w:styleId="Footer">
    <w:name w:val="footer"/>
    <w:basedOn w:val="Normal"/>
    <w:link w:val="FooterChar"/>
    <w:uiPriority w:val="99"/>
    <w:unhideWhenUsed/>
    <w:rsid w:val="00055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681</Words>
  <Characters>1590</Characters>
  <Application>Microsoft Office Word</Application>
  <DocSecurity>0</DocSecurity>
  <Lines>227</Lines>
  <Paragraphs>283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Battles</dc:creator>
  <cp:keywords/>
  <dc:description/>
  <cp:lastModifiedBy>Shane Battles</cp:lastModifiedBy>
  <cp:revision>36</cp:revision>
  <dcterms:created xsi:type="dcterms:W3CDTF">2026-09-21T00:38:00Z</dcterms:created>
  <dcterms:modified xsi:type="dcterms:W3CDTF">2026-09-21T01:09:00Z</dcterms:modified>
</cp:coreProperties>
</file>