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9D2DD" w14:textId="217A86A2" w:rsidR="00557941" w:rsidRDefault="00A10F70" w:rsidP="007F250C">
      <w:pPr>
        <w:pStyle w:val="NoSpacing"/>
        <w:spacing w:line="480" w:lineRule="auto"/>
        <w:ind w:firstLine="432"/>
      </w:pPr>
      <w:r>
        <w:t>Next I wanted Grandpa to show me how to make three LED’s turn on and off in sequence, like a traffic light.</w:t>
      </w:r>
    </w:p>
    <w:p w14:paraId="2F045653" w14:textId="760D6CB5" w:rsidR="00A10F70" w:rsidRDefault="00A10F70" w:rsidP="007F250C">
      <w:pPr>
        <w:pStyle w:val="NoSpacing"/>
        <w:spacing w:line="480" w:lineRule="auto"/>
        <w:ind w:firstLine="432"/>
      </w:pPr>
      <w:r>
        <w:t>“I want you to figure that out on your own,” he said. “You now know enough that you can do it. And now getting on the Internet for help! If you want to be a real engineer who can solve real problems, you have to practice figuring them out on your own!”</w:t>
      </w:r>
    </w:p>
    <w:p w14:paraId="4D90648F" w14:textId="77777777" w:rsidR="00A10F70" w:rsidRDefault="00A10F70" w:rsidP="007F250C">
      <w:pPr>
        <w:pStyle w:val="NoSpacing"/>
        <w:spacing w:line="480" w:lineRule="auto"/>
        <w:ind w:firstLine="432"/>
      </w:pPr>
      <w:r>
        <w:t xml:space="preserve">“Okay, Grandpa,” I said, not telling him that I had already made a secret commitment to an eccentric billionaire who died a long time ago that I wouldn’t be researching any part of my robot project on the Internet. </w:t>
      </w:r>
    </w:p>
    <w:p w14:paraId="67DB69A4" w14:textId="77777777" w:rsidR="00A10F70" w:rsidRDefault="00A10F70" w:rsidP="007F250C">
      <w:pPr>
        <w:pStyle w:val="NoSpacing"/>
        <w:spacing w:line="480" w:lineRule="auto"/>
        <w:ind w:firstLine="432"/>
      </w:pPr>
      <w:r>
        <w:t>Speaking of that, guess what I did that night when I got home?</w:t>
      </w:r>
    </w:p>
    <w:p w14:paraId="1DE2DC48" w14:textId="77777777" w:rsidR="00A10F70" w:rsidRDefault="00A10F70" w:rsidP="007F250C">
      <w:pPr>
        <w:pStyle w:val="NoSpacing"/>
        <w:spacing w:line="480" w:lineRule="auto"/>
        <w:ind w:firstLine="432"/>
      </w:pPr>
      <w:r>
        <w:t xml:space="preserve">I looked up Marvin </w:t>
      </w:r>
      <w:proofErr w:type="spellStart"/>
      <w:r>
        <w:t>Marindale</w:t>
      </w:r>
      <w:proofErr w:type="spellEnd"/>
      <w:r>
        <w:t xml:space="preserve"> on the Internet. </w:t>
      </w:r>
    </w:p>
    <w:p w14:paraId="7A4DF64C" w14:textId="77777777" w:rsidR="00A10F70" w:rsidRDefault="00A10F70" w:rsidP="007F250C">
      <w:pPr>
        <w:pStyle w:val="NoSpacing"/>
        <w:spacing w:line="480" w:lineRule="auto"/>
        <w:ind w:firstLine="432"/>
      </w:pPr>
      <w:r>
        <w:t xml:space="preserve">What can I say? It was hard to stay off the Internet, and in those early days of my project, I didn’t try much, because I still didn’t believe that Marvin </w:t>
      </w:r>
      <w:proofErr w:type="spellStart"/>
      <w:r>
        <w:t>Marindale</w:t>
      </w:r>
      <w:proofErr w:type="spellEnd"/>
      <w:r>
        <w:t xml:space="preserve"> and his alien wormholes were anything more than a weird joke. </w:t>
      </w:r>
    </w:p>
    <w:p w14:paraId="48634881" w14:textId="77777777" w:rsidR="00747FB9" w:rsidRDefault="00A10F70" w:rsidP="007F250C">
      <w:pPr>
        <w:pStyle w:val="NoSpacing"/>
        <w:spacing w:line="480" w:lineRule="auto"/>
        <w:ind w:firstLine="432"/>
      </w:pPr>
      <w:r>
        <w:t xml:space="preserve">Here’s what I learned about Mr. </w:t>
      </w:r>
      <w:proofErr w:type="spellStart"/>
      <w:r>
        <w:t>Marindale</w:t>
      </w:r>
      <w:proofErr w:type="spellEnd"/>
      <w:r>
        <w:t xml:space="preserve">. </w:t>
      </w:r>
    </w:p>
    <w:p w14:paraId="1ACFC147" w14:textId="231FA211" w:rsidR="00A10F70" w:rsidRDefault="00747FB9" w:rsidP="007F250C">
      <w:pPr>
        <w:pStyle w:val="NoSpacing"/>
        <w:spacing w:line="480" w:lineRule="auto"/>
        <w:ind w:firstLine="432"/>
      </w:pPr>
      <w:r>
        <w:t xml:space="preserve">(insert Marvin research) </w:t>
      </w:r>
      <w:r w:rsidR="00A10F70">
        <w:t xml:space="preserve"> </w:t>
      </w:r>
    </w:p>
    <w:p w14:paraId="7CFAEB70" w14:textId="51FECC2E" w:rsidR="00BA223B" w:rsidRPr="00747FB9" w:rsidRDefault="00747FB9" w:rsidP="007F250C">
      <w:pPr>
        <w:pStyle w:val="NoSpacing"/>
        <w:spacing w:line="480" w:lineRule="auto"/>
        <w:ind w:firstLine="432"/>
      </w:pPr>
      <w:r w:rsidRPr="00747FB9">
        <w:t>The first thing that popped up was a black-and-white photo of him from the 19</w:t>
      </w:r>
      <w:r>
        <w:t>9</w:t>
      </w:r>
      <w:r w:rsidRPr="00747FB9">
        <w:t xml:space="preserve">0s, standing in front of a huge chalkboard covered with what looked like math equations and doodles of rocket ships. He had wild, Einstein-y hair and a necktie that was about three inches too short. </w:t>
      </w:r>
      <w:r w:rsidR="00BA223B">
        <w:t>He was holding what looked like a small sunflower in one hand and a tuning fork in the other</w:t>
      </w:r>
      <w:r w:rsidRPr="00747FB9">
        <w:t>:</w:t>
      </w:r>
    </w:p>
    <w:p w14:paraId="567E4637" w14:textId="5CA25D1D" w:rsidR="00747FB9" w:rsidRPr="00747FB9" w:rsidRDefault="00747FB9" w:rsidP="007F250C">
      <w:pPr>
        <w:pStyle w:val="NoSpacing"/>
        <w:spacing w:line="480" w:lineRule="auto"/>
        <w:ind w:firstLine="432"/>
      </w:pPr>
      <w:r w:rsidRPr="00747FB9">
        <w:rPr>
          <w:b/>
          <w:bCs/>
        </w:rPr>
        <w:t xml:space="preserve">Marvin C. </w:t>
      </w:r>
      <w:proofErr w:type="spellStart"/>
      <w:r w:rsidRPr="00747FB9">
        <w:rPr>
          <w:b/>
          <w:bCs/>
        </w:rPr>
        <w:t>Marindale</w:t>
      </w:r>
      <w:proofErr w:type="spellEnd"/>
      <w:r w:rsidRPr="00747FB9">
        <w:rPr>
          <w:b/>
          <w:bCs/>
        </w:rPr>
        <w:t>, 19</w:t>
      </w:r>
      <w:r>
        <w:rPr>
          <w:b/>
          <w:bCs/>
        </w:rPr>
        <w:t>94</w:t>
      </w:r>
      <w:r w:rsidRPr="00747FB9">
        <w:rPr>
          <w:b/>
          <w:bCs/>
        </w:rPr>
        <w:t xml:space="preserve"> – Independent Inventor</w:t>
      </w:r>
    </w:p>
    <w:p w14:paraId="62FA264F" w14:textId="7CBC0E98" w:rsidR="00747FB9" w:rsidRPr="00747FB9" w:rsidRDefault="00747FB9" w:rsidP="007F250C">
      <w:pPr>
        <w:pStyle w:val="NoSpacing"/>
        <w:spacing w:line="480" w:lineRule="auto"/>
        <w:ind w:firstLine="432"/>
      </w:pPr>
      <w:r w:rsidRPr="00747FB9">
        <w:rPr>
          <w:i/>
          <w:iCs/>
        </w:rPr>
        <w:lastRenderedPageBreak/>
        <w:t>“Local engineer claims to have designed ‘self-organizing time machine.’ Friends describe him as brilliant, eccentric, and possibly in need of a vacation.”</w:t>
      </w:r>
    </w:p>
    <w:p w14:paraId="5F9798CC" w14:textId="5588CD89" w:rsidR="00747FB9" w:rsidRPr="00747FB9" w:rsidRDefault="00747FB9" w:rsidP="007F250C">
      <w:pPr>
        <w:pStyle w:val="NoSpacing"/>
        <w:spacing w:line="480" w:lineRule="auto"/>
        <w:ind w:firstLine="432"/>
      </w:pPr>
      <w:r w:rsidRPr="00747FB9">
        <w:t xml:space="preserve">There was a grainy scan of a flyer for something called the </w:t>
      </w:r>
      <w:r w:rsidRPr="00747FB9">
        <w:rPr>
          <w:i/>
          <w:iCs/>
        </w:rPr>
        <w:t>Brimley Forge Science Expo</w:t>
      </w:r>
      <w:r w:rsidRPr="00747FB9">
        <w:t xml:space="preserve">, where Marvin had given a talk titled </w:t>
      </w:r>
      <w:r w:rsidRPr="00747FB9">
        <w:rPr>
          <w:i/>
          <w:iCs/>
        </w:rPr>
        <w:t>Wormholes for the Common Man</w:t>
      </w:r>
      <w:r w:rsidRPr="00747FB9">
        <w:t>. The little blurb under his name said:</w:t>
      </w:r>
    </w:p>
    <w:p w14:paraId="55CDBB2D" w14:textId="6E9837B8" w:rsidR="00747FB9" w:rsidRPr="00747FB9" w:rsidRDefault="00747FB9" w:rsidP="007F250C">
      <w:pPr>
        <w:pStyle w:val="NoSpacing"/>
        <w:spacing w:line="480" w:lineRule="auto"/>
        <w:ind w:firstLine="432"/>
      </w:pPr>
      <w:r w:rsidRPr="00747FB9">
        <w:rPr>
          <w:i/>
          <w:iCs/>
        </w:rPr>
        <w:t>Will discuss the feasibility of creating stable shortcuts through space using “naturally occurring exotic matter</w:t>
      </w:r>
      <w:r>
        <w:rPr>
          <w:i/>
          <w:iCs/>
        </w:rPr>
        <w:t>.”</w:t>
      </w:r>
    </w:p>
    <w:p w14:paraId="1FA8FD96" w14:textId="77777777" w:rsidR="00747FB9" w:rsidRDefault="00747FB9" w:rsidP="007F250C">
      <w:pPr>
        <w:pStyle w:val="NoSpacing"/>
        <w:spacing w:line="480" w:lineRule="auto"/>
        <w:ind w:firstLine="432"/>
      </w:pPr>
      <w:r w:rsidRPr="00747FB9">
        <w:t xml:space="preserve">Naturally occurring exotic matter? </w:t>
      </w:r>
    </w:p>
    <w:p w14:paraId="1F2235F8" w14:textId="31152C40" w:rsidR="00747FB9" w:rsidRPr="00747FB9" w:rsidRDefault="00747FB9" w:rsidP="007F250C">
      <w:pPr>
        <w:pStyle w:val="NoSpacing"/>
        <w:spacing w:line="480" w:lineRule="auto"/>
        <w:ind w:firstLine="432"/>
      </w:pPr>
      <w:r w:rsidRPr="00747FB9">
        <w:t>A few links later I was looking at a photo of Marvin in his later years, sitting in a cluttered workshop surrounded by half-built gadgets, rolls of copper wire, and a stuffed armadillo wearing sunglasses. The caption read simply:</w:t>
      </w:r>
    </w:p>
    <w:p w14:paraId="7E7D2ADB" w14:textId="77777777" w:rsidR="00747FB9" w:rsidRPr="00747FB9" w:rsidRDefault="00747FB9" w:rsidP="007F250C">
      <w:pPr>
        <w:pStyle w:val="NoSpacing"/>
        <w:spacing w:line="480" w:lineRule="auto"/>
        <w:ind w:firstLine="432"/>
      </w:pPr>
      <w:r w:rsidRPr="00747FB9">
        <w:rPr>
          <w:b/>
          <w:bCs/>
        </w:rPr>
        <w:t xml:space="preserve">Photo courtesy of the </w:t>
      </w:r>
      <w:proofErr w:type="spellStart"/>
      <w:r w:rsidRPr="00747FB9">
        <w:rPr>
          <w:b/>
          <w:bCs/>
        </w:rPr>
        <w:t>Marindale</w:t>
      </w:r>
      <w:proofErr w:type="spellEnd"/>
      <w:r w:rsidRPr="00747FB9">
        <w:rPr>
          <w:b/>
          <w:bCs/>
        </w:rPr>
        <w:t xml:space="preserve"> Family Estate Sale</w:t>
      </w:r>
    </w:p>
    <w:p w14:paraId="0D62A85C" w14:textId="77777777" w:rsidR="00747FB9" w:rsidRDefault="00747FB9" w:rsidP="007F250C">
      <w:pPr>
        <w:pStyle w:val="NoSpacing"/>
        <w:spacing w:line="480" w:lineRule="auto"/>
        <w:ind w:firstLine="432"/>
      </w:pPr>
      <w:r w:rsidRPr="00747FB9">
        <w:t>There wasn’t much about his personal life — no kids, never married</w:t>
      </w:r>
      <w:r>
        <w:t xml:space="preserve">. It looked like he had a younger sister named Evie who took care of him as he grew more wild and eccentric. </w:t>
      </w:r>
    </w:p>
    <w:p w14:paraId="4D19EE12" w14:textId="28FEACAF" w:rsidR="00747FB9" w:rsidRDefault="00747FB9" w:rsidP="007F250C">
      <w:pPr>
        <w:pStyle w:val="NoSpacing"/>
        <w:spacing w:line="480" w:lineRule="auto"/>
        <w:ind w:firstLine="432"/>
      </w:pPr>
      <w:r w:rsidRPr="00747FB9">
        <w:t xml:space="preserve">The deeper I scrolled, the stranger it got. A conspiracy-theory blog claimed Marvin had </w:t>
      </w:r>
      <w:r>
        <w:t xml:space="preserve">stolen “secret high tech government weaponry” from the </w:t>
      </w:r>
      <w:proofErr w:type="spellStart"/>
      <w:r>
        <w:t>Tanthrop</w:t>
      </w:r>
      <w:proofErr w:type="spellEnd"/>
      <w:r>
        <w:t xml:space="preserve"> Hammond company and was on the run. </w:t>
      </w:r>
    </w:p>
    <w:p w14:paraId="7DAC7FA4" w14:textId="77B24C1E" w:rsidR="00747FB9" w:rsidRDefault="00747FB9" w:rsidP="007F250C">
      <w:pPr>
        <w:pStyle w:val="NoSpacing"/>
        <w:spacing w:line="480" w:lineRule="auto"/>
        <w:ind w:firstLine="432"/>
      </w:pPr>
      <w:r>
        <w:t xml:space="preserve">Another page mentioned him in the midst of a long rant about “green fireballs” in the New Mexico desert in the late 1940s. </w:t>
      </w:r>
    </w:p>
    <w:p w14:paraId="4610FA69" w14:textId="09146FA5" w:rsidR="00747FB9" w:rsidRPr="00747FB9" w:rsidRDefault="00747FB9" w:rsidP="007F250C">
      <w:pPr>
        <w:pStyle w:val="NoSpacing"/>
        <w:spacing w:line="480" w:lineRule="auto"/>
        <w:ind w:firstLine="432"/>
      </w:pPr>
      <w:r>
        <w:t>I found an</w:t>
      </w:r>
      <w:r w:rsidRPr="00747FB9">
        <w:t xml:space="preserve"> unverified interview where Marvin allegedly said, </w:t>
      </w:r>
      <w:r w:rsidRPr="00747FB9">
        <w:rPr>
          <w:i/>
          <w:iCs/>
        </w:rPr>
        <w:t>“The universe is full of doors. Most people never even find the doorknob.”</w:t>
      </w:r>
    </w:p>
    <w:p w14:paraId="146356D4" w14:textId="73FBAF99" w:rsidR="00747FB9" w:rsidRDefault="00747FB9" w:rsidP="007F250C">
      <w:pPr>
        <w:pStyle w:val="NoSpacing"/>
        <w:spacing w:line="480" w:lineRule="auto"/>
        <w:ind w:firstLine="432"/>
      </w:pPr>
      <w:r>
        <w:lastRenderedPageBreak/>
        <w:t>I also discovered that the mysterious mansion at the top of the hill at the edge of town, the house we all knew as “</w:t>
      </w:r>
      <w:proofErr w:type="spellStart"/>
      <w:r>
        <w:t>Hammerstrike</w:t>
      </w:r>
      <w:proofErr w:type="spellEnd"/>
      <w:r>
        <w:t>,” had belonged to Marvin’s family when he was young.</w:t>
      </w:r>
    </w:p>
    <w:p w14:paraId="5D3BF7DE" w14:textId="77777777" w:rsidR="00BA223B" w:rsidRDefault="00747FB9" w:rsidP="007F250C">
      <w:pPr>
        <w:pStyle w:val="NoSpacing"/>
        <w:spacing w:line="480" w:lineRule="auto"/>
        <w:ind w:firstLine="432"/>
      </w:pPr>
      <w:r>
        <w:t xml:space="preserve">“The </w:t>
      </w:r>
      <w:proofErr w:type="spellStart"/>
      <w:r>
        <w:t>Marindales</w:t>
      </w:r>
      <w:proofErr w:type="spellEnd"/>
      <w:r>
        <w:t xml:space="preserve"> were the richest family in Brimley Forge for three generations, but by the time Marvin and Evie were born, the mining industry was all but gone, and all the old money was drying up.” Apparently, Marvin, Evie, and their family sold the mansion and moved to Albuquerque for a time</w:t>
      </w:r>
      <w:r w:rsidR="00BA223B">
        <w:t>.</w:t>
      </w:r>
    </w:p>
    <w:p w14:paraId="767FA6BE" w14:textId="5CEC78E2" w:rsidR="00BA223B" w:rsidRPr="00BA223B" w:rsidRDefault="00BA223B" w:rsidP="007F250C">
      <w:pPr>
        <w:pStyle w:val="NoSpacing"/>
        <w:spacing w:line="480" w:lineRule="auto"/>
        <w:ind w:firstLine="432"/>
      </w:pPr>
      <w:r>
        <w:t xml:space="preserve">But in the 1990s, Marvin invented some kind of device, the Harmonic Vibration Nullifier, and the family fortunes changed. </w:t>
      </w:r>
      <w:r w:rsidR="00747FB9">
        <w:t xml:space="preserve"> </w:t>
      </w:r>
    </w:p>
    <w:p w14:paraId="1A2CC0DC" w14:textId="77777777" w:rsidR="00BA223B" w:rsidRPr="00BA223B" w:rsidRDefault="00BA223B" w:rsidP="007F250C">
      <w:pPr>
        <w:pStyle w:val="NoSpacing"/>
        <w:spacing w:line="480" w:lineRule="auto"/>
        <w:ind w:firstLine="432"/>
      </w:pPr>
      <w:r w:rsidRPr="00BA223B">
        <w:rPr>
          <w:i/>
          <w:iCs/>
        </w:rPr>
        <w:t>“</w:t>
      </w:r>
      <w:proofErr w:type="spellStart"/>
      <w:r w:rsidRPr="00BA223B">
        <w:rPr>
          <w:i/>
          <w:iCs/>
        </w:rPr>
        <w:t>Marindale’s</w:t>
      </w:r>
      <w:proofErr w:type="spellEnd"/>
      <w:r w:rsidRPr="00BA223B">
        <w:rPr>
          <w:i/>
          <w:iCs/>
        </w:rPr>
        <w:t xml:space="preserve"> breakthrough came in the late ’80s with his Harmonic Vibration Nullifier, a device that cancels unwanted mechanical vibrations through counter-resonance. Licensed by </w:t>
      </w:r>
      <w:proofErr w:type="spellStart"/>
      <w:r w:rsidRPr="00BA223B">
        <w:rPr>
          <w:i/>
          <w:iCs/>
        </w:rPr>
        <w:t>Tanthrop</w:t>
      </w:r>
      <w:proofErr w:type="spellEnd"/>
      <w:r w:rsidRPr="00BA223B">
        <w:rPr>
          <w:i/>
          <w:iCs/>
        </w:rPr>
        <w:t xml:space="preserve"> Hammond Industries, the chip-sized stabilizer has been used in aerospace, robotics, skyscraper dampers, and surgical tools.”</w:t>
      </w:r>
    </w:p>
    <w:p w14:paraId="2929CE80" w14:textId="76E65196" w:rsidR="00BA223B" w:rsidRPr="00BA223B" w:rsidRDefault="00BA223B" w:rsidP="007F250C">
      <w:pPr>
        <w:pStyle w:val="NoSpacing"/>
        <w:spacing w:line="480" w:lineRule="auto"/>
        <w:ind w:firstLine="432"/>
      </w:pPr>
      <w:r w:rsidRPr="00BA223B">
        <w:t xml:space="preserve">There was even an old promo brochure calling it </w:t>
      </w:r>
      <w:r w:rsidRPr="00BA223B">
        <w:rPr>
          <w:i/>
          <w:iCs/>
        </w:rPr>
        <w:t>“Active Stabilization in a Chip”</w:t>
      </w:r>
      <w:r w:rsidRPr="00BA223B">
        <w:t xml:space="preserve"> with a glossy diagram showing how it could keep a skyscraper from swaying in an earthquake.</w:t>
      </w:r>
    </w:p>
    <w:p w14:paraId="43E3C8AF" w14:textId="77777777" w:rsidR="00BA223B" w:rsidRPr="00BA223B" w:rsidRDefault="00BA223B" w:rsidP="007F250C">
      <w:pPr>
        <w:pStyle w:val="NoSpacing"/>
        <w:spacing w:line="480" w:lineRule="auto"/>
        <w:ind w:firstLine="432"/>
      </w:pPr>
      <w:r w:rsidRPr="00BA223B">
        <w:t xml:space="preserve">But then there was a weird photo of Marvin’s </w:t>
      </w:r>
      <w:r w:rsidRPr="00BA223B">
        <w:rPr>
          <w:i/>
          <w:iCs/>
        </w:rPr>
        <w:t>first prototype</w:t>
      </w:r>
      <w:r w:rsidRPr="00BA223B">
        <w:t>. It was…a wooden box with springs and wires sticking out of it, a tuning fork bolted to the top, and a small sunflower carved into one corner. The caption said:</w:t>
      </w:r>
    </w:p>
    <w:p w14:paraId="1496C6A8" w14:textId="77777777" w:rsidR="00BA223B" w:rsidRPr="00BA223B" w:rsidRDefault="00BA223B" w:rsidP="007F250C">
      <w:pPr>
        <w:pStyle w:val="NoSpacing"/>
        <w:spacing w:line="480" w:lineRule="auto"/>
        <w:ind w:firstLine="432"/>
      </w:pPr>
    </w:p>
    <w:p w14:paraId="774FCFC7" w14:textId="41A09DEF" w:rsidR="00BA223B" w:rsidRPr="00BA223B" w:rsidRDefault="00BA223B" w:rsidP="007F250C">
      <w:pPr>
        <w:pStyle w:val="NoSpacing"/>
        <w:spacing w:line="480" w:lineRule="auto"/>
        <w:ind w:firstLine="432"/>
      </w:pPr>
      <w:r w:rsidRPr="00BA223B">
        <w:rPr>
          <w:b/>
          <w:bCs/>
        </w:rPr>
        <w:t>Demonstration model – Brimley Forge Science Expo, 19</w:t>
      </w:r>
      <w:r>
        <w:rPr>
          <w:b/>
          <w:bCs/>
        </w:rPr>
        <w:t>95</w:t>
      </w:r>
      <w:r w:rsidRPr="00BA223B">
        <w:rPr>
          <w:b/>
          <w:bCs/>
        </w:rPr>
        <w:t>. Reportedly silenced a vibrating tuning fork in under a second.</w:t>
      </w:r>
    </w:p>
    <w:p w14:paraId="094C0776" w14:textId="1E27EA3C" w:rsidR="00BA223B" w:rsidRPr="00BA223B" w:rsidRDefault="00BA223B" w:rsidP="007F250C">
      <w:pPr>
        <w:pStyle w:val="NoSpacing"/>
        <w:spacing w:line="480" w:lineRule="auto"/>
        <w:ind w:firstLine="432"/>
      </w:pPr>
      <w:r w:rsidRPr="00BA223B">
        <w:lastRenderedPageBreak/>
        <w:t>The deeper I went, the stranger it got. A conspiracy forum claimed Marvin “stole the Nullifier’s math from alien technology</w:t>
      </w:r>
      <w:r>
        <w:t>.</w:t>
      </w:r>
      <w:r w:rsidRPr="00BA223B">
        <w:t xml:space="preserve">” </w:t>
      </w:r>
    </w:p>
    <w:p w14:paraId="44C6EBFF" w14:textId="46D98E5E" w:rsidR="00BA223B" w:rsidRPr="00BA223B" w:rsidRDefault="00BA223B" w:rsidP="007F250C">
      <w:pPr>
        <w:pStyle w:val="NoSpacing"/>
        <w:spacing w:line="480" w:lineRule="auto"/>
        <w:ind w:firstLine="432"/>
      </w:pPr>
      <w:r w:rsidRPr="00BA223B">
        <w:t xml:space="preserve">There were also mentions of Marvin spending his Nullifier fortune restoring his hometown — refurbishing the library, rebuilding Thornhill Gardens, and funding secret infrastructure “underneath” </w:t>
      </w:r>
      <w:r>
        <w:t>the Grindle Park neighborhood of Brimley Forge</w:t>
      </w:r>
      <w:r w:rsidRPr="00BA223B">
        <w:t>.</w:t>
      </w:r>
    </w:p>
    <w:p w14:paraId="25D0F8ED" w14:textId="77777777" w:rsidR="00BA223B" w:rsidRDefault="00BA223B" w:rsidP="007F250C">
      <w:pPr>
        <w:pStyle w:val="NoSpacing"/>
        <w:spacing w:line="480" w:lineRule="auto"/>
        <w:ind w:firstLine="432"/>
      </w:pPr>
      <w:r w:rsidRPr="00BA223B">
        <w:t xml:space="preserve">By the time I closed my laptop, I still didn’t know if Marvin was a genius, a lucky tinkerer, or part of something much bigger. </w:t>
      </w:r>
    </w:p>
    <w:p w14:paraId="27C7205D" w14:textId="5E7BD486" w:rsidR="00BA223B" w:rsidRDefault="00BA223B" w:rsidP="007F250C">
      <w:pPr>
        <w:pStyle w:val="NoSpacing"/>
        <w:spacing w:line="480" w:lineRule="auto"/>
        <w:ind w:firstLine="432"/>
      </w:pPr>
      <w:r>
        <w:t xml:space="preserve">That night, as I drifted to sleep, I thought about a Vibration </w:t>
      </w:r>
      <w:proofErr w:type="spellStart"/>
      <w:r>
        <w:t>Nullifer</w:t>
      </w:r>
      <w:proofErr w:type="spellEnd"/>
      <w:r>
        <w:t xml:space="preserve">, which apparently canceled vibrations by always resonating at the exact opposite of their signal. </w:t>
      </w:r>
    </w:p>
    <w:p w14:paraId="74783FED" w14:textId="2786B20C" w:rsidR="009D456A" w:rsidRDefault="009D456A" w:rsidP="007F250C">
      <w:pPr>
        <w:pStyle w:val="NoSpacing"/>
        <w:spacing w:line="480" w:lineRule="auto"/>
        <w:ind w:firstLine="432"/>
      </w:pPr>
      <w:r>
        <w:t xml:space="preserve">Right as I fell asleep, I thought of something Marvin had written in the book we found at the Atlas: </w:t>
      </w:r>
      <w:r w:rsidRPr="009D456A">
        <w:rPr>
          <w:i/>
          <w:iCs/>
        </w:rPr>
        <w:t xml:space="preserve">Turns out that certain vibrations are strong enough to crack spacetime itself. </w:t>
      </w:r>
    </w:p>
    <w:p w14:paraId="6DBF429A" w14:textId="77777777" w:rsidR="00747FB9" w:rsidRDefault="00747FB9" w:rsidP="007F250C">
      <w:pPr>
        <w:pStyle w:val="NoSpacing"/>
        <w:spacing w:line="480" w:lineRule="auto"/>
        <w:ind w:firstLine="432"/>
      </w:pPr>
    </w:p>
    <w:sectPr w:rsidR="00747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70"/>
    <w:rsid w:val="00224EAC"/>
    <w:rsid w:val="00507619"/>
    <w:rsid w:val="00557941"/>
    <w:rsid w:val="00747FB9"/>
    <w:rsid w:val="007F250C"/>
    <w:rsid w:val="00903DDB"/>
    <w:rsid w:val="009D456A"/>
    <w:rsid w:val="00A10F70"/>
    <w:rsid w:val="00A20120"/>
    <w:rsid w:val="00BA223B"/>
    <w:rsid w:val="00E61914"/>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83E05B"/>
  <w15:chartTrackingRefBased/>
  <w15:docId w15:val="{3A6C78CC-A96B-624E-B650-4F02D6F5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70"/>
    <w:rPr>
      <w:rFonts w:eastAsiaTheme="majorEastAsia" w:cstheme="majorBidi"/>
      <w:color w:val="272727" w:themeColor="text1" w:themeTint="D8"/>
    </w:rPr>
  </w:style>
  <w:style w:type="paragraph" w:styleId="Title">
    <w:name w:val="Title"/>
    <w:basedOn w:val="Normal"/>
    <w:next w:val="Normal"/>
    <w:link w:val="TitleChar"/>
    <w:uiPriority w:val="10"/>
    <w:qFormat/>
    <w:rsid w:val="00A10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F70"/>
    <w:pPr>
      <w:spacing w:before="160"/>
      <w:jc w:val="center"/>
    </w:pPr>
    <w:rPr>
      <w:i/>
      <w:iCs/>
      <w:color w:val="404040" w:themeColor="text1" w:themeTint="BF"/>
    </w:rPr>
  </w:style>
  <w:style w:type="character" w:customStyle="1" w:styleId="QuoteChar">
    <w:name w:val="Quote Char"/>
    <w:basedOn w:val="DefaultParagraphFont"/>
    <w:link w:val="Quote"/>
    <w:uiPriority w:val="29"/>
    <w:rsid w:val="00A10F70"/>
    <w:rPr>
      <w:i/>
      <w:iCs/>
      <w:color w:val="404040" w:themeColor="text1" w:themeTint="BF"/>
    </w:rPr>
  </w:style>
  <w:style w:type="paragraph" w:styleId="ListParagraph">
    <w:name w:val="List Paragraph"/>
    <w:basedOn w:val="Normal"/>
    <w:uiPriority w:val="34"/>
    <w:qFormat/>
    <w:rsid w:val="00A10F70"/>
    <w:pPr>
      <w:ind w:left="720"/>
      <w:contextualSpacing/>
    </w:pPr>
  </w:style>
  <w:style w:type="character" w:styleId="IntenseEmphasis">
    <w:name w:val="Intense Emphasis"/>
    <w:basedOn w:val="DefaultParagraphFont"/>
    <w:uiPriority w:val="21"/>
    <w:qFormat/>
    <w:rsid w:val="00A10F70"/>
    <w:rPr>
      <w:i/>
      <w:iCs/>
      <w:color w:val="0F4761" w:themeColor="accent1" w:themeShade="BF"/>
    </w:rPr>
  </w:style>
  <w:style w:type="paragraph" w:styleId="IntenseQuote">
    <w:name w:val="Intense Quote"/>
    <w:basedOn w:val="Normal"/>
    <w:next w:val="Normal"/>
    <w:link w:val="IntenseQuoteChar"/>
    <w:uiPriority w:val="30"/>
    <w:qFormat/>
    <w:rsid w:val="00A10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F70"/>
    <w:rPr>
      <w:i/>
      <w:iCs/>
      <w:color w:val="0F4761" w:themeColor="accent1" w:themeShade="BF"/>
    </w:rPr>
  </w:style>
  <w:style w:type="character" w:styleId="IntenseReference">
    <w:name w:val="Intense Reference"/>
    <w:basedOn w:val="DefaultParagraphFont"/>
    <w:uiPriority w:val="32"/>
    <w:qFormat/>
    <w:rsid w:val="00A10F70"/>
    <w:rPr>
      <w:b/>
      <w:bCs/>
      <w:smallCaps/>
      <w:color w:val="0F4761" w:themeColor="accent1" w:themeShade="BF"/>
      <w:spacing w:val="5"/>
    </w:rPr>
  </w:style>
  <w:style w:type="paragraph" w:styleId="NoSpacing">
    <w:name w:val="No Spacing"/>
    <w:uiPriority w:val="1"/>
    <w:qFormat/>
    <w:rsid w:val="007F25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2025-08-10T17:45:00Z</dcterms:created>
  <dcterms:modified xsi:type="dcterms:W3CDTF">2025-08-10T18:12:00Z</dcterms:modified>
</cp:coreProperties>
</file>