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B76AF" w14:textId="77777777" w:rsidR="00B93DFE" w:rsidRDefault="00B93DFE">
      <w:r>
        <w:t>I looked up the Pythagorean Theorem, just like Dad asked me to. Here’s the page I made in the Dragon Notebook about it:</w:t>
      </w:r>
    </w:p>
    <w:p w14:paraId="5E37B725" w14:textId="77777777" w:rsidR="00B93DFE" w:rsidRDefault="00B93DFE">
      <w:r>
        <w:t>(Pythagorean Theorem Page)</w:t>
      </w:r>
    </w:p>
    <w:p w14:paraId="60BF7914" w14:textId="0AC847CD" w:rsidR="004F798E" w:rsidRDefault="004F798E">
      <w:r>
        <w:t xml:space="preserve">I didn’t really understand all that, and I </w:t>
      </w:r>
      <w:proofErr w:type="gramStart"/>
      <w:r>
        <w:t>definitely didn’t</w:t>
      </w:r>
      <w:proofErr w:type="gramEnd"/>
      <w:r>
        <w:t xml:space="preserve"> understand how it was supposed to help me with Challenge 6. </w:t>
      </w:r>
    </w:p>
    <w:p w14:paraId="11E9D1C2" w14:textId="77777777" w:rsidR="001A28D9" w:rsidRDefault="001A28D9">
      <w:proofErr w:type="gramStart"/>
      <w:r>
        <w:t>So</w:t>
      </w:r>
      <w:proofErr w:type="gramEnd"/>
      <w:r>
        <w:t xml:space="preserve"> I waited until eight o’clock, then I went out to the kitchen, where Dad was grading papers at the table.</w:t>
      </w:r>
    </w:p>
    <w:p w14:paraId="79ED58C4" w14:textId="77777777" w:rsidR="004F798E" w:rsidRDefault="001A28D9">
      <w:r>
        <w:t xml:space="preserve">“Didn’t solve it yet?” he said. </w:t>
      </w:r>
    </w:p>
    <w:p w14:paraId="375D6704" w14:textId="79208E44" w:rsidR="004F798E" w:rsidRDefault="004F798E">
      <w:r>
        <w:t>I shook my head.</w:t>
      </w:r>
    </w:p>
    <w:p w14:paraId="78A029C5" w14:textId="63B39BC3" w:rsidR="004F798E" w:rsidRDefault="004F798E">
      <w:r>
        <w:t>“Did you look up the Pythagorean Theorem?”</w:t>
      </w:r>
    </w:p>
    <w:p w14:paraId="18000EFE" w14:textId="77777777" w:rsidR="004F798E" w:rsidRDefault="004F798E">
      <w:r>
        <w:t xml:space="preserve">“Yeah, </w:t>
      </w:r>
      <w:proofErr w:type="gramStart"/>
      <w:r>
        <w:t>but,</w:t>
      </w:r>
      <w:proofErr w:type="gramEnd"/>
      <w:r>
        <w:t xml:space="preserve"> honestly, I don’t think I get it.”</w:t>
      </w:r>
    </w:p>
    <w:p w14:paraId="3C067C5A" w14:textId="276614DE" w:rsidR="004F798E" w:rsidRDefault="004F798E">
      <w:r>
        <w:t>“Alright, bring that notebook over here,” Dad said. “Let’s look at it together.”</w:t>
      </w:r>
    </w:p>
    <w:p w14:paraId="05E024E7" w14:textId="59AFFA15" w:rsidR="004F798E" w:rsidRDefault="004F798E">
      <w:r>
        <w:t>I showed Dad my notebook page.</w:t>
      </w:r>
    </w:p>
    <w:p w14:paraId="3D93B334" w14:textId="2272765B" w:rsidR="004F798E" w:rsidRDefault="004F798E">
      <w:r>
        <w:t>“Yep, this is it,” he said. “A squared plus B squared equals C squared. What part don’t you understand?”</w:t>
      </w:r>
    </w:p>
    <w:p w14:paraId="43995A6B" w14:textId="5174F756" w:rsidR="004F798E" w:rsidRDefault="004F798E">
      <w:r>
        <w:t>“I don’t know,” I said. “Maybe</w:t>
      </w:r>
      <w:proofErr w:type="gramStart"/>
      <w:r>
        <w:t>….all</w:t>
      </w:r>
      <w:proofErr w:type="gramEnd"/>
      <w:r>
        <w:t xml:space="preserve"> of it?”</w:t>
      </w:r>
    </w:p>
    <w:p w14:paraId="4EC9F7BE" w14:textId="2D3C306C" w:rsidR="004F798E" w:rsidRDefault="004F798E">
      <w:r>
        <w:t>Dad laughed. “Alright,” he said. “Let’s start with the exponents”</w:t>
      </w:r>
    </w:p>
    <w:p w14:paraId="0453A5BB" w14:textId="2362ADF3" w:rsidR="004F798E" w:rsidRDefault="004F798E">
      <w:r>
        <w:t>He pulled out a sheet of paper and wrote</w:t>
      </w:r>
      <w:r w:rsidR="001C47C9">
        <w:t xml:space="preserve"> a big three with a little 4 up next to it. </w:t>
      </w:r>
    </w:p>
    <w:p w14:paraId="7E6A9A49" w14:textId="490C769A" w:rsidR="001C47C9" w:rsidRDefault="001C47C9">
      <w:pPr>
        <w:rPr>
          <w:rFonts w:eastAsiaTheme="minorEastAsia"/>
        </w:rPr>
      </w:pPr>
      <w:r>
        <w:t xml:space="preserve">(show handwritten </w:t>
      </w:r>
      <m:oMath>
        <m:sSup>
          <m:sSupPr>
            <m:ctrlPr>
              <w:rPr>
                <w:rFonts w:ascii="Cambria Math" w:hAnsi="Cambria Math"/>
                <w:i/>
              </w:rPr>
            </m:ctrlPr>
          </m:sSupPr>
          <m:e>
            <m:r>
              <w:rPr>
                <w:rFonts w:ascii="Cambria Math" w:hAnsi="Cambria Math"/>
              </w:rPr>
              <m:t>3</m:t>
            </m:r>
          </m:e>
          <m:sup>
            <m:r>
              <w:rPr>
                <w:rFonts w:ascii="Cambria Math" w:hAnsi="Cambria Math"/>
              </w:rPr>
              <m:t>4</m:t>
            </m:r>
          </m:sup>
        </m:sSup>
      </m:oMath>
      <w:r>
        <w:rPr>
          <w:rFonts w:eastAsiaTheme="minorEastAsia"/>
        </w:rPr>
        <w:t>)</w:t>
      </w:r>
    </w:p>
    <w:p w14:paraId="6389387C" w14:textId="26BD8598" w:rsidR="001C47C9" w:rsidRDefault="001C47C9">
      <w:pPr>
        <w:rPr>
          <w:rFonts w:eastAsiaTheme="minorEastAsia"/>
        </w:rPr>
      </w:pPr>
      <w:r>
        <w:rPr>
          <w:rFonts w:eastAsiaTheme="minorEastAsia"/>
        </w:rPr>
        <w:t xml:space="preserve">“Have you learned that in school yet?” he said. </w:t>
      </w:r>
    </w:p>
    <w:p w14:paraId="4F83968A" w14:textId="552FEAF4" w:rsidR="001C47C9" w:rsidRDefault="001C47C9">
      <w:pPr>
        <w:rPr>
          <w:rFonts w:eastAsiaTheme="minorEastAsia"/>
        </w:rPr>
      </w:pPr>
      <w:r>
        <w:rPr>
          <w:rFonts w:eastAsiaTheme="minorEastAsia"/>
        </w:rPr>
        <w:t>I felt a little embarrassed, because I expected my classmates at Northwood Prep had learned this, but ever since I’d arrived at Crump, the math class…</w:t>
      </w:r>
    </w:p>
    <w:p w14:paraId="2B4EEF6D" w14:textId="4E9D87C8" w:rsidR="001C47C9" w:rsidRDefault="001C47C9">
      <w:pPr>
        <w:rPr>
          <w:rFonts w:eastAsiaTheme="minorEastAsia"/>
        </w:rPr>
      </w:pPr>
      <w:r>
        <w:rPr>
          <w:rFonts w:eastAsiaTheme="minorEastAsia"/>
        </w:rPr>
        <w:t xml:space="preserve">…let’s just say the math we were doing at Crump was </w:t>
      </w:r>
      <w:proofErr w:type="gramStart"/>
      <w:r>
        <w:rPr>
          <w:rFonts w:eastAsiaTheme="minorEastAsia"/>
        </w:rPr>
        <w:t>pretty basic</w:t>
      </w:r>
      <w:proofErr w:type="gramEnd"/>
      <w:r>
        <w:rPr>
          <w:rFonts w:eastAsiaTheme="minorEastAsia"/>
        </w:rPr>
        <w:t xml:space="preserve"> and easy. </w:t>
      </w:r>
    </w:p>
    <w:p w14:paraId="152877D2" w14:textId="27FDF8EF" w:rsidR="001C47C9" w:rsidRDefault="001C47C9">
      <w:pPr>
        <w:rPr>
          <w:rFonts w:eastAsiaTheme="minorEastAsia"/>
        </w:rPr>
      </w:pPr>
      <w:r>
        <w:rPr>
          <w:rFonts w:eastAsiaTheme="minorEastAsia"/>
        </w:rPr>
        <w:t xml:space="preserve">“Anytime you see a big number with a little number up high right next to it, it means you multiply the big number by itself, </w:t>
      </w:r>
      <w:proofErr w:type="gramStart"/>
      <w:r>
        <w:rPr>
          <w:rFonts w:eastAsiaTheme="minorEastAsia"/>
        </w:rPr>
        <w:t>over and over</w:t>
      </w:r>
      <w:proofErr w:type="gramEnd"/>
      <w:r>
        <w:rPr>
          <w:rFonts w:eastAsiaTheme="minorEastAsia"/>
        </w:rPr>
        <w:t xml:space="preserve">, as many times as the little number tells you. </w:t>
      </w:r>
      <w:proofErr w:type="gramStart"/>
      <w:r>
        <w:rPr>
          <w:rFonts w:eastAsiaTheme="minorEastAsia"/>
        </w:rPr>
        <w:t>So</w:t>
      </w:r>
      <w:proofErr w:type="gramEnd"/>
      <w:r>
        <w:rPr>
          <w:rFonts w:eastAsiaTheme="minorEastAsia"/>
        </w:rPr>
        <w:t xml:space="preserve"> three raised to the fourth equals three times three times three times three.” </w:t>
      </w:r>
    </w:p>
    <w:p w14:paraId="08DD3D9D" w14:textId="0B642016" w:rsidR="001F2DAE" w:rsidRDefault="001F2DAE">
      <w:pPr>
        <w:rPr>
          <w:rFonts w:eastAsiaTheme="minorEastAsia"/>
        </w:rPr>
      </w:pPr>
      <w:r>
        <w:rPr>
          <w:rFonts w:eastAsiaTheme="minorEastAsia"/>
        </w:rPr>
        <w:t>He wrote this:</w:t>
      </w:r>
    </w:p>
    <w:p w14:paraId="2A26F7D0" w14:textId="4672585A" w:rsidR="004F798E" w:rsidRDefault="001F2DAE" w:rsidP="001F2DAE">
      <w:pPr>
        <w:rPr>
          <w:rFonts w:eastAsiaTheme="minorEastAsia"/>
        </w:rPr>
      </w:pPr>
      <w:r>
        <w:rPr>
          <w:rFonts w:eastAsiaTheme="minorEastAsia"/>
        </w:rPr>
        <w:t xml:space="preserve">(sketch </w:t>
      </w:r>
      <m:oMath>
        <m:sSup>
          <m:sSupPr>
            <m:ctrlPr>
              <w:rPr>
                <w:rFonts w:ascii="Cambria Math" w:hAnsi="Cambria Math"/>
                <w:i/>
              </w:rPr>
            </m:ctrlPr>
          </m:sSupPr>
          <m:e>
            <m:r>
              <w:rPr>
                <w:rFonts w:ascii="Cambria Math" w:hAnsi="Cambria Math"/>
              </w:rPr>
              <m:t>3</m:t>
            </m:r>
          </m:e>
          <m:sup>
            <m:r>
              <w:rPr>
                <w:rFonts w:ascii="Cambria Math" w:hAnsi="Cambria Math"/>
              </w:rPr>
              <m:t>4</m:t>
            </m:r>
          </m:sup>
        </m:sSup>
        <m:r>
          <w:rPr>
            <w:rFonts w:ascii="Cambria Math" w:hAnsi="Cambria Math"/>
          </w:rPr>
          <m:t>=3 ×3×3</m:t>
        </m:r>
        <m:r>
          <w:rPr>
            <w:rFonts w:ascii="Cambria Math" w:hAnsi="Cambria Math"/>
          </w:rPr>
          <m:t>×3</m:t>
        </m:r>
      </m:oMath>
      <w:r>
        <w:rPr>
          <w:rFonts w:eastAsiaTheme="minorEastAsia"/>
        </w:rPr>
        <w:t>)</w:t>
      </w:r>
    </w:p>
    <w:p w14:paraId="3EB73522" w14:textId="6F5E18FB" w:rsidR="001F2DAE" w:rsidRDefault="001F2DAE" w:rsidP="001F2DAE">
      <w:pPr>
        <w:rPr>
          <w:rFonts w:eastAsiaTheme="minorEastAsia"/>
        </w:rPr>
      </w:pPr>
      <w:r>
        <w:rPr>
          <w:rFonts w:eastAsiaTheme="minorEastAsia"/>
        </w:rPr>
        <w:lastRenderedPageBreak/>
        <w:t>“Exponents work this way for any numbers,” he said.</w:t>
      </w:r>
    </w:p>
    <w:p w14:paraId="4E492106" w14:textId="45E526BF" w:rsidR="001F2DAE" w:rsidRDefault="001F2DAE" w:rsidP="001F2DAE">
      <w:pPr>
        <w:rPr>
          <w:rFonts w:eastAsiaTheme="minorEastAsia"/>
        </w:rPr>
      </w:pPr>
      <w:r>
        <w:rPr>
          <w:rFonts w:eastAsiaTheme="minorEastAsia"/>
        </w:rPr>
        <w:t>(sketch showing his handwriting with 4 to the 5</w:t>
      </w:r>
      <w:r w:rsidRPr="001F2DAE">
        <w:rPr>
          <w:rFonts w:eastAsiaTheme="minorEastAsia"/>
          <w:vertAlign w:val="superscript"/>
        </w:rPr>
        <w:t>th</w:t>
      </w:r>
      <w:r>
        <w:rPr>
          <w:rFonts w:eastAsiaTheme="minorEastAsia"/>
        </w:rPr>
        <w:t xml:space="preserve"> and 6 to the second and 2 to the 8</w:t>
      </w:r>
      <w:r w:rsidRPr="001F2DAE">
        <w:rPr>
          <w:rFonts w:eastAsiaTheme="minorEastAsia"/>
          <w:vertAlign w:val="superscript"/>
        </w:rPr>
        <w:t>th</w:t>
      </w:r>
      <w:r>
        <w:rPr>
          <w:rFonts w:eastAsiaTheme="minorEastAsia"/>
        </w:rPr>
        <w:t>)</w:t>
      </w:r>
    </w:p>
    <w:p w14:paraId="08A812A9" w14:textId="0EC2A848" w:rsidR="001F2DAE" w:rsidRDefault="001F2DAE" w:rsidP="001F2DAE">
      <w:pPr>
        <w:rPr>
          <w:rFonts w:eastAsiaTheme="minorEastAsia"/>
        </w:rPr>
      </w:pPr>
      <w:r>
        <w:rPr>
          <w:rFonts w:eastAsiaTheme="minorEastAsia"/>
        </w:rPr>
        <w:t>“</w:t>
      </w:r>
      <w:proofErr w:type="gramStart"/>
      <w:r>
        <w:rPr>
          <w:rFonts w:eastAsiaTheme="minorEastAsia"/>
        </w:rPr>
        <w:t>So</w:t>
      </w:r>
      <w:proofErr w:type="gramEnd"/>
      <w:r>
        <w:rPr>
          <w:rFonts w:eastAsiaTheme="minorEastAsia"/>
        </w:rPr>
        <w:t xml:space="preserve"> this Pythagorean thing, when it says </w:t>
      </w:r>
      <w:r w:rsidRPr="001F2DAE">
        <w:rPr>
          <w:rFonts w:eastAsiaTheme="minorEastAsia"/>
          <w:i/>
          <w:iCs/>
        </w:rPr>
        <w:t>a</w:t>
      </w:r>
      <w:r>
        <w:rPr>
          <w:rFonts w:eastAsiaTheme="minorEastAsia"/>
        </w:rPr>
        <w:t xml:space="preserve"> to the second, that means a times a,” I said.</w:t>
      </w:r>
    </w:p>
    <w:p w14:paraId="1DD298A9" w14:textId="418EB333" w:rsidR="001F2DAE" w:rsidRDefault="001F2DAE" w:rsidP="001F2DAE">
      <w:pPr>
        <w:rPr>
          <w:rFonts w:eastAsiaTheme="minorEastAsia"/>
        </w:rPr>
      </w:pPr>
      <w:r>
        <w:rPr>
          <w:rFonts w:eastAsiaTheme="minorEastAsia"/>
        </w:rPr>
        <w:t xml:space="preserve">“That’s right,” said Dad. “But you should know that we rarely </w:t>
      </w:r>
      <w:proofErr w:type="gramStart"/>
      <w:r>
        <w:rPr>
          <w:rFonts w:eastAsiaTheme="minorEastAsia"/>
        </w:rPr>
        <w:t>say</w:t>
      </w:r>
      <w:proofErr w:type="gramEnd"/>
      <w:r>
        <w:rPr>
          <w:rFonts w:eastAsiaTheme="minorEastAsia"/>
        </w:rPr>
        <w:t xml:space="preserve"> ‘to the second.’ When we raise something to the second, we say ‘squared.’”</w:t>
      </w:r>
    </w:p>
    <w:p w14:paraId="5D2470CD" w14:textId="16801937" w:rsidR="001F2DAE" w:rsidRDefault="001F2DAE" w:rsidP="001F2DAE">
      <w:pPr>
        <w:rPr>
          <w:rFonts w:eastAsiaTheme="minorEastAsia"/>
        </w:rPr>
      </w:pPr>
      <w:r>
        <w:rPr>
          <w:rFonts w:eastAsiaTheme="minorEastAsia"/>
        </w:rPr>
        <w:t xml:space="preserve">“Oh, okay,” I said. </w:t>
      </w:r>
    </w:p>
    <w:p w14:paraId="72EA23C4" w14:textId="2049DBFF" w:rsidR="001F2DAE" w:rsidRDefault="001F2DAE" w:rsidP="001F2DAE">
      <w:pPr>
        <w:rPr>
          <w:rFonts w:eastAsiaTheme="minorEastAsia"/>
        </w:rPr>
      </w:pPr>
      <w:r>
        <w:rPr>
          <w:rFonts w:eastAsiaTheme="minorEastAsia"/>
        </w:rPr>
        <w:t>“I think he wanted more enthusiasm in my voice, because he got up, went to a little shelf in the dining room, and grabbed a tub of little plastic blocks that Lila used in her math class.”</w:t>
      </w:r>
    </w:p>
    <w:p w14:paraId="509383BC" w14:textId="005BE590" w:rsidR="001F2DAE" w:rsidRPr="00265AB0" w:rsidRDefault="001F2DAE" w:rsidP="001F2DAE">
      <w:pPr>
        <w:rPr>
          <w:rFonts w:eastAsiaTheme="minorEastAsia"/>
        </w:rPr>
      </w:pPr>
      <w:r>
        <w:rPr>
          <w:rFonts w:eastAsiaTheme="minorEastAsia"/>
        </w:rPr>
        <w:t xml:space="preserve">“Watch this,” he said. </w:t>
      </w:r>
    </w:p>
    <w:p w14:paraId="160C7D08" w14:textId="77777777" w:rsidR="004F798E" w:rsidRDefault="004F798E" w:rsidP="004F798E">
      <w:pPr>
        <w:pStyle w:val="NoSpacing"/>
        <w:spacing w:line="480" w:lineRule="auto"/>
        <w:ind w:firstLine="432"/>
        <w:rPr>
          <w:rFonts w:eastAsiaTheme="minorEastAsia"/>
        </w:rPr>
      </w:pPr>
      <w:r>
        <w:rPr>
          <w:rFonts w:eastAsiaTheme="minorEastAsia"/>
        </w:rPr>
        <w:t xml:space="preserve">…if it’s two blocks, that’s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m:t>
            </m:r>
          </m:sup>
        </m:sSup>
      </m:oMath>
      <w:r>
        <w:rPr>
          <w:rFonts w:eastAsiaTheme="minorEastAsia"/>
        </w:rPr>
        <w:t xml:space="preserve">” </w:t>
      </w:r>
    </w:p>
    <w:p w14:paraId="78255440" w14:textId="77777777" w:rsidR="004F798E" w:rsidRDefault="004F798E" w:rsidP="004F798E">
      <w:pPr>
        <w:pStyle w:val="NoSpacing"/>
        <w:spacing w:line="480" w:lineRule="auto"/>
        <w:ind w:firstLine="432"/>
        <w:rPr>
          <w:rFonts w:eastAsiaTheme="minorEastAsia"/>
        </w:rPr>
      </w:pPr>
      <w:r>
        <w:rPr>
          <w:rFonts w:eastAsiaTheme="minorEastAsia"/>
        </w:rPr>
        <w:t>(show two blocks in a line)</w:t>
      </w:r>
    </w:p>
    <w:p w14:paraId="4B1E0BDE" w14:textId="77777777" w:rsidR="004F798E" w:rsidRDefault="004F798E" w:rsidP="004F798E">
      <w:pPr>
        <w:pStyle w:val="NoSpacing"/>
        <w:spacing w:line="480" w:lineRule="auto"/>
        <w:ind w:firstLine="432"/>
        <w:rPr>
          <w:rFonts w:eastAsiaTheme="minorEastAsia"/>
        </w:rPr>
      </w:pPr>
      <w:r>
        <w:rPr>
          <w:rFonts w:eastAsiaTheme="minorEastAsia"/>
        </w:rPr>
        <w:t xml:space="preserve">“But if it’s four blocks, that’s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oMath>
      <w:r>
        <w:rPr>
          <w:rFonts w:eastAsiaTheme="minorEastAsia"/>
        </w:rPr>
        <w:t>, like this. See? A square.”</w:t>
      </w:r>
    </w:p>
    <w:p w14:paraId="5ABA1DC9" w14:textId="77777777" w:rsidR="004F798E" w:rsidRDefault="004F798E" w:rsidP="004F798E">
      <w:pPr>
        <w:pStyle w:val="NoSpacing"/>
        <w:spacing w:line="480" w:lineRule="auto"/>
        <w:ind w:firstLine="432"/>
        <w:rPr>
          <w:rFonts w:eastAsiaTheme="minorEastAsia"/>
        </w:rPr>
      </w:pPr>
      <w:r>
        <w:rPr>
          <w:rFonts w:eastAsiaTheme="minorEastAsia"/>
        </w:rPr>
        <w:t>(show four blocks in a square)</w:t>
      </w:r>
    </w:p>
    <w:p w14:paraId="31159591" w14:textId="77777777" w:rsidR="004F798E" w:rsidRDefault="004F798E" w:rsidP="004F798E">
      <w:pPr>
        <w:pStyle w:val="NoSpacing"/>
        <w:spacing w:line="480" w:lineRule="auto"/>
        <w:ind w:firstLine="432"/>
        <w:rPr>
          <w:rFonts w:eastAsiaTheme="minorEastAsia"/>
        </w:rPr>
      </w:pPr>
      <w:r>
        <w:rPr>
          <w:rFonts w:eastAsiaTheme="minorEastAsia"/>
        </w:rPr>
        <w:t>“That’s why when you raise something to the second power, you say ‘squared.’ Because it makes a square!”</w:t>
      </w:r>
    </w:p>
    <w:p w14:paraId="2417A495" w14:textId="77777777" w:rsidR="004F798E" w:rsidRDefault="004F798E" w:rsidP="004F798E">
      <w:pPr>
        <w:pStyle w:val="NoSpacing"/>
        <w:spacing w:line="480" w:lineRule="auto"/>
        <w:ind w:firstLine="432"/>
        <w:rPr>
          <w:rFonts w:eastAsiaTheme="minorEastAsia"/>
        </w:rPr>
      </w:pPr>
      <w:r>
        <w:rPr>
          <w:rFonts w:eastAsiaTheme="minorEastAsia"/>
        </w:rPr>
        <w:t>“And if you raise something to the 3</w:t>
      </w:r>
      <w:r w:rsidRPr="00B658CA">
        <w:rPr>
          <w:rFonts w:eastAsiaTheme="minorEastAsia"/>
          <w:vertAlign w:val="superscript"/>
        </w:rPr>
        <w:t>rd</w:t>
      </w:r>
      <w:r>
        <w:rPr>
          <w:rFonts w:eastAsiaTheme="minorEastAsia"/>
        </w:rPr>
        <w:t xml:space="preserve"> power, you can make a cube!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oMath>
      <w:r>
        <w:rPr>
          <w:rFonts w:eastAsiaTheme="minorEastAsia"/>
        </w:rPr>
        <w:t xml:space="preserve"> is 8, right? 2 x 2 x 2.”</w:t>
      </w:r>
    </w:p>
    <w:p w14:paraId="3A11B7DA" w14:textId="77777777" w:rsidR="004F798E" w:rsidRDefault="004F798E" w:rsidP="004F798E">
      <w:pPr>
        <w:pStyle w:val="NoSpacing"/>
        <w:spacing w:line="480" w:lineRule="auto"/>
        <w:ind w:firstLine="432"/>
        <w:rPr>
          <w:rFonts w:eastAsiaTheme="minorEastAsia"/>
        </w:rPr>
      </w:pPr>
      <w:r>
        <w:rPr>
          <w:rFonts w:eastAsiaTheme="minorEastAsia"/>
        </w:rPr>
        <w:t>(show picture of a cube).</w:t>
      </w:r>
    </w:p>
    <w:p w14:paraId="54C70A39" w14:textId="77777777" w:rsidR="004F798E" w:rsidRDefault="004F798E" w:rsidP="004F798E">
      <w:pPr>
        <w:pStyle w:val="NoSpacing"/>
        <w:spacing w:line="480" w:lineRule="auto"/>
        <w:ind w:firstLine="432"/>
        <w:rPr>
          <w:rFonts w:eastAsiaTheme="minorEastAsia"/>
        </w:rPr>
      </w:pPr>
      <w:r>
        <w:rPr>
          <w:rFonts w:eastAsiaTheme="minorEastAsia"/>
        </w:rPr>
        <w:t>“That’s why, when you raise something to the 3</w:t>
      </w:r>
      <w:r w:rsidRPr="0043687A">
        <w:rPr>
          <w:rFonts w:eastAsiaTheme="minorEastAsia"/>
          <w:vertAlign w:val="superscript"/>
        </w:rPr>
        <w:t>rd</w:t>
      </w:r>
      <w:r>
        <w:rPr>
          <w:rFonts w:eastAsiaTheme="minorEastAsia"/>
        </w:rPr>
        <w:t xml:space="preserve"> power, you say ‘cubed.’”</w:t>
      </w:r>
    </w:p>
    <w:p w14:paraId="5C964A89" w14:textId="06274422" w:rsidR="001F2DAE" w:rsidRDefault="001F2DAE" w:rsidP="004F798E">
      <w:pPr>
        <w:pStyle w:val="NoSpacing"/>
        <w:spacing w:line="480" w:lineRule="auto"/>
        <w:ind w:firstLine="432"/>
        <w:rPr>
          <w:rFonts w:eastAsiaTheme="minorEastAsia"/>
        </w:rPr>
      </w:pPr>
      <w:r>
        <w:rPr>
          <w:rFonts w:eastAsiaTheme="minorEastAsia"/>
        </w:rPr>
        <w:t>“That’s cool,” I said. “What about to the fourth?”</w:t>
      </w:r>
    </w:p>
    <w:p w14:paraId="219D0766" w14:textId="566C798F" w:rsidR="001F2DAE" w:rsidRDefault="001F2DAE" w:rsidP="004F798E">
      <w:pPr>
        <w:pStyle w:val="NoSpacing"/>
        <w:spacing w:line="480" w:lineRule="auto"/>
        <w:ind w:firstLine="432"/>
        <w:rPr>
          <w:rFonts w:eastAsiaTheme="minorEastAsia"/>
        </w:rPr>
      </w:pPr>
      <w:r>
        <w:rPr>
          <w:rFonts w:eastAsiaTheme="minorEastAsia"/>
        </w:rPr>
        <w:t xml:space="preserve">“Starting at 4 we just </w:t>
      </w:r>
      <w:proofErr w:type="gramStart"/>
      <w:r>
        <w:rPr>
          <w:rFonts w:eastAsiaTheme="minorEastAsia"/>
        </w:rPr>
        <w:t>say</w:t>
      </w:r>
      <w:proofErr w:type="gramEnd"/>
      <w:r>
        <w:rPr>
          <w:rFonts w:eastAsiaTheme="minorEastAsia"/>
        </w:rPr>
        <w:t xml:space="preserve"> ‘to the fourth,’ and that’s true for every number after,” said Dad. “Only two and three get special words, because it’s easy for us to conceptualize a two-dimensional space, like a square, or a three-dimensional space, like a cube. Four dimensions isn’t easy for us to imagine so it has no word.”</w:t>
      </w:r>
    </w:p>
    <w:p w14:paraId="135758F2" w14:textId="61845868" w:rsidR="00FC1E91" w:rsidRDefault="00FC1E91" w:rsidP="001F2DAE">
      <w:pPr>
        <w:pStyle w:val="NoSpacing"/>
        <w:spacing w:line="480" w:lineRule="auto"/>
        <w:ind w:firstLine="432"/>
        <w:rPr>
          <w:rFonts w:eastAsiaTheme="minorEastAsia"/>
        </w:rPr>
      </w:pPr>
      <w:r>
        <w:rPr>
          <w:rFonts w:eastAsiaTheme="minorEastAsia"/>
        </w:rPr>
        <w:lastRenderedPageBreak/>
        <w:t xml:space="preserve">“What about if you raise something to a zero?” I asked. </w:t>
      </w:r>
    </w:p>
    <w:p w14:paraId="088BF93B" w14:textId="4D515638" w:rsidR="001F2DAE" w:rsidRDefault="00FC1E91" w:rsidP="001F2DAE">
      <w:pPr>
        <w:pStyle w:val="NoSpacing"/>
        <w:spacing w:line="480" w:lineRule="auto"/>
        <w:ind w:firstLine="432"/>
        <w:rPr>
          <w:rFonts w:eastAsiaTheme="minorEastAsia"/>
        </w:rPr>
      </w:pPr>
      <w:r>
        <w:rPr>
          <w:rFonts w:eastAsiaTheme="minorEastAsia"/>
        </w:rPr>
        <w:t xml:space="preserve">In a gentle voice, Dad said, “Any number raised to the zero </w:t>
      </w:r>
      <w:r w:rsidR="001F2DAE">
        <w:rPr>
          <w:rFonts w:eastAsiaTheme="minorEastAsia"/>
        </w:rPr>
        <w:t xml:space="preserve">equals </w:t>
      </w:r>
      <w:r>
        <w:rPr>
          <w:rFonts w:eastAsiaTheme="minorEastAsia"/>
        </w:rPr>
        <w:t>one</w:t>
      </w:r>
      <w:r w:rsidR="001F2DAE">
        <w:rPr>
          <w:rFonts w:eastAsiaTheme="minorEastAsia"/>
        </w:rPr>
        <w:t>.”</w:t>
      </w:r>
    </w:p>
    <w:p w14:paraId="7CE51197" w14:textId="5F70DB42" w:rsidR="001F2DAE" w:rsidRDefault="001F2DAE" w:rsidP="001F2DAE">
      <w:pPr>
        <w:pStyle w:val="NoSpacing"/>
        <w:spacing w:line="480" w:lineRule="auto"/>
        <w:ind w:firstLine="432"/>
        <w:rPr>
          <w:rFonts w:eastAsiaTheme="minorEastAsia"/>
        </w:rPr>
      </w:pPr>
      <w:r>
        <w:rPr>
          <w:rFonts w:eastAsiaTheme="minorEastAsia"/>
        </w:rPr>
        <w:t>“</w:t>
      </w:r>
      <w:r w:rsidR="00FC1E91">
        <w:rPr>
          <w:rFonts w:eastAsiaTheme="minorEastAsia"/>
        </w:rPr>
        <w:t>What?”</w:t>
      </w:r>
    </w:p>
    <w:p w14:paraId="7AE0C0CB" w14:textId="64A05469" w:rsidR="001F2DAE" w:rsidRDefault="001F2DAE" w:rsidP="001F2DAE">
      <w:pPr>
        <w:pStyle w:val="NoSpacing"/>
        <w:spacing w:line="480" w:lineRule="auto"/>
        <w:ind w:firstLine="432"/>
        <w:rPr>
          <w:rFonts w:eastAsiaTheme="minorEastAsia"/>
        </w:rPr>
      </w:pPr>
      <w:r>
        <w:rPr>
          <w:rFonts w:eastAsiaTheme="minorEastAsia"/>
        </w:rPr>
        <w:t>“</w:t>
      </w:r>
      <w:r w:rsidR="00FC1E91">
        <w:rPr>
          <w:rFonts w:eastAsiaTheme="minorEastAsia"/>
        </w:rPr>
        <w:t>I’m serious. Anything</w:t>
      </w:r>
      <w:r>
        <w:rPr>
          <w:rFonts w:eastAsiaTheme="minorEastAsia"/>
        </w:rPr>
        <w:t xml:space="preserve"> raised to the zero is one,” </w:t>
      </w:r>
      <w:r w:rsidR="00FC1E91">
        <w:rPr>
          <w:rFonts w:eastAsiaTheme="minorEastAsia"/>
        </w:rPr>
        <w:t xml:space="preserve">Dad </w:t>
      </w:r>
      <w:r>
        <w:rPr>
          <w:rFonts w:eastAsiaTheme="minorEastAsia"/>
        </w:rPr>
        <w:t xml:space="preserve">said. “It’s </w:t>
      </w:r>
      <w:proofErr w:type="gramStart"/>
      <w:r>
        <w:rPr>
          <w:rFonts w:eastAsiaTheme="minorEastAsia"/>
        </w:rPr>
        <w:t>really cool</w:t>
      </w:r>
      <w:proofErr w:type="gramEnd"/>
      <w:r>
        <w:rPr>
          <w:rFonts w:eastAsiaTheme="minorEastAsia"/>
        </w:rPr>
        <w:t>. Watch this.”</w:t>
      </w:r>
    </w:p>
    <w:p w14:paraId="1B511E04" w14:textId="3288ABA4" w:rsidR="001F2DAE" w:rsidRDefault="001F2DAE" w:rsidP="001F2DAE">
      <w:pPr>
        <w:pStyle w:val="NoSpacing"/>
        <w:spacing w:line="480" w:lineRule="auto"/>
        <w:ind w:firstLine="432"/>
        <w:rPr>
          <w:rFonts w:eastAsiaTheme="minorEastAsia"/>
        </w:rPr>
      </w:pPr>
      <w:r>
        <w:rPr>
          <w:rFonts w:eastAsiaTheme="minorEastAsia"/>
        </w:rPr>
        <w:t xml:space="preserve">And then </w:t>
      </w:r>
      <w:r w:rsidR="00FC1E91">
        <w:rPr>
          <w:rFonts w:eastAsiaTheme="minorEastAsia"/>
        </w:rPr>
        <w:t xml:space="preserve">he </w:t>
      </w:r>
      <w:r>
        <w:rPr>
          <w:rFonts w:eastAsiaTheme="minorEastAsia"/>
        </w:rPr>
        <w:t>wrote this:</w:t>
      </w:r>
    </w:p>
    <w:p w14:paraId="11F93315" w14:textId="77777777" w:rsidR="001F2DAE" w:rsidRDefault="001F2DAE" w:rsidP="001F2DAE">
      <w:pPr>
        <w:pStyle w:val="NoSpacing"/>
        <w:spacing w:line="480" w:lineRule="auto"/>
        <w:ind w:firstLine="432"/>
        <w:rPr>
          <w:rFonts w:eastAsiaTheme="minorEastAsia"/>
        </w:rPr>
      </w:pPr>
      <w:r>
        <w:rPr>
          <w:rFonts w:eastAsiaTheme="minorEastAsia"/>
        </w:rPr>
        <w:t>(2 to the 0 listing through 2 to the 4</w:t>
      </w:r>
      <w:r w:rsidRPr="00B658CA">
        <w:rPr>
          <w:rFonts w:eastAsiaTheme="minorEastAsia"/>
          <w:vertAlign w:val="superscript"/>
        </w:rPr>
        <w:t>th</w:t>
      </w:r>
      <w:r>
        <w:rPr>
          <w:rFonts w:eastAsiaTheme="minorEastAsia"/>
        </w:rPr>
        <w:t>, showing it doubling every time</w:t>
      </w:r>
    </w:p>
    <w:p w14:paraId="202965E0" w14:textId="77777777" w:rsidR="001F2DAE" w:rsidRPr="0043687A" w:rsidRDefault="001F2DAE" w:rsidP="001F2DAE">
      <w:pPr>
        <w:pStyle w:val="NoSpacing"/>
        <w:spacing w:line="480" w:lineRule="auto"/>
        <w:ind w:firstLine="432"/>
        <w:rPr>
          <w:rFonts w:eastAsiaTheme="minorEastAsia"/>
        </w:rPr>
      </w:pPr>
      <w:r w:rsidRPr="0043687A">
        <w:rPr>
          <w:rFonts w:eastAsiaTheme="minorEastAsia"/>
        </w:rPr>
        <w:t>2⁴ = 16</w:t>
      </w:r>
    </w:p>
    <w:p w14:paraId="6F361385" w14:textId="77777777" w:rsidR="001F2DAE" w:rsidRPr="0043687A" w:rsidRDefault="001F2DAE" w:rsidP="001F2DAE">
      <w:pPr>
        <w:pStyle w:val="NoSpacing"/>
        <w:spacing w:line="480" w:lineRule="auto"/>
        <w:ind w:firstLine="432"/>
        <w:rPr>
          <w:rFonts w:eastAsiaTheme="minorEastAsia"/>
        </w:rPr>
      </w:pPr>
      <w:r w:rsidRPr="0043687A">
        <w:rPr>
          <w:rFonts w:eastAsiaTheme="minorEastAsia"/>
        </w:rPr>
        <w:t>2³ = 8</w:t>
      </w:r>
    </w:p>
    <w:p w14:paraId="0897CAA8" w14:textId="77777777" w:rsidR="001F2DAE" w:rsidRPr="0043687A" w:rsidRDefault="001F2DAE" w:rsidP="001F2DAE">
      <w:pPr>
        <w:pStyle w:val="NoSpacing"/>
        <w:spacing w:line="480" w:lineRule="auto"/>
        <w:ind w:firstLine="432"/>
        <w:rPr>
          <w:rFonts w:eastAsiaTheme="minorEastAsia"/>
        </w:rPr>
      </w:pPr>
      <w:r w:rsidRPr="0043687A">
        <w:rPr>
          <w:rFonts w:eastAsiaTheme="minorEastAsia"/>
        </w:rPr>
        <w:t>2² = 4</w:t>
      </w:r>
    </w:p>
    <w:p w14:paraId="424653BE" w14:textId="77777777" w:rsidR="001F2DAE" w:rsidRPr="0043687A" w:rsidRDefault="001F2DAE" w:rsidP="001F2DAE">
      <w:pPr>
        <w:pStyle w:val="NoSpacing"/>
        <w:spacing w:line="480" w:lineRule="auto"/>
        <w:ind w:firstLine="432"/>
        <w:rPr>
          <w:rFonts w:eastAsiaTheme="minorEastAsia"/>
        </w:rPr>
      </w:pPr>
      <w:r w:rsidRPr="0043687A">
        <w:rPr>
          <w:rFonts w:eastAsiaTheme="minorEastAsia"/>
        </w:rPr>
        <w:t>2¹ = 2</w:t>
      </w:r>
    </w:p>
    <w:p w14:paraId="1F076928" w14:textId="77777777" w:rsidR="001F2DAE" w:rsidRPr="0043687A" w:rsidRDefault="001F2DAE" w:rsidP="001F2DAE">
      <w:pPr>
        <w:pStyle w:val="NoSpacing"/>
        <w:spacing w:line="480" w:lineRule="auto"/>
        <w:ind w:firstLine="432"/>
        <w:rPr>
          <w:rFonts w:eastAsiaTheme="minorEastAsia"/>
        </w:rPr>
      </w:pPr>
      <w:r w:rsidRPr="0043687A">
        <w:rPr>
          <w:rFonts w:eastAsiaTheme="minorEastAsia"/>
        </w:rPr>
        <w:t xml:space="preserve">2⁰ </w:t>
      </w:r>
      <w:proofErr w:type="gramStart"/>
      <w:r w:rsidRPr="0043687A">
        <w:rPr>
          <w:rFonts w:eastAsiaTheme="minorEastAsia"/>
        </w:rPr>
        <w:t>= ?</w:t>
      </w:r>
      <w:proofErr w:type="gramEnd"/>
    </w:p>
    <w:p w14:paraId="7A59E1CB" w14:textId="77777777" w:rsidR="001F2DAE" w:rsidRDefault="001F2DAE" w:rsidP="001F2DAE">
      <w:pPr>
        <w:pStyle w:val="NoSpacing"/>
        <w:spacing w:line="480" w:lineRule="auto"/>
        <w:ind w:firstLine="432"/>
        <w:rPr>
          <w:rFonts w:eastAsiaTheme="minorEastAsia"/>
        </w:rPr>
      </w:pPr>
      <w:r>
        <w:rPr>
          <w:rFonts w:eastAsiaTheme="minorEastAsia"/>
        </w:rPr>
        <w:t xml:space="preserve">). </w:t>
      </w:r>
    </w:p>
    <w:p w14:paraId="653826C6" w14:textId="4BFA6FA9" w:rsidR="001F2DAE" w:rsidRDefault="001F2DAE" w:rsidP="001F2DAE">
      <w:pPr>
        <w:pStyle w:val="NoSpacing"/>
        <w:spacing w:line="480" w:lineRule="auto"/>
        <w:ind w:firstLine="432"/>
        <w:rPr>
          <w:rFonts w:eastAsiaTheme="minorEastAsia"/>
        </w:rPr>
      </w:pPr>
      <w:r w:rsidRPr="0043687A">
        <w:rPr>
          <w:rFonts w:eastAsiaTheme="minorEastAsia"/>
        </w:rPr>
        <w:t xml:space="preserve">“See how it keeps dividing by two each time?” </w:t>
      </w:r>
      <w:r w:rsidR="00FC1E91">
        <w:rPr>
          <w:rFonts w:eastAsiaTheme="minorEastAsia"/>
        </w:rPr>
        <w:t>Dad</w:t>
      </w:r>
      <w:r w:rsidRPr="0043687A">
        <w:rPr>
          <w:rFonts w:eastAsiaTheme="minorEastAsia"/>
        </w:rPr>
        <w:t xml:space="preserve"> said. “To keep the pattern consistent, the next one has to be one.”</w:t>
      </w:r>
    </w:p>
    <w:p w14:paraId="137B1BD7" w14:textId="606C7079" w:rsidR="001F2DAE" w:rsidRDefault="001F2DAE" w:rsidP="001F2DAE">
      <w:pPr>
        <w:pStyle w:val="NoSpacing"/>
        <w:spacing w:line="480" w:lineRule="auto"/>
        <w:ind w:firstLine="432"/>
        <w:rPr>
          <w:rFonts w:eastAsiaTheme="minorEastAsia"/>
        </w:rPr>
      </w:pPr>
      <w:r>
        <w:rPr>
          <w:rFonts w:eastAsiaTheme="minorEastAsia"/>
        </w:rPr>
        <w:t>“</w:t>
      </w:r>
      <w:r w:rsidR="00FC1E91">
        <w:rPr>
          <w:rFonts w:eastAsiaTheme="minorEastAsia"/>
        </w:rPr>
        <w:t>That’s weird</w:t>
      </w:r>
      <w:r>
        <w:rPr>
          <w:rFonts w:eastAsiaTheme="minorEastAsia"/>
        </w:rPr>
        <w:t xml:space="preserve">,” </w:t>
      </w:r>
      <w:r w:rsidR="00FC1E91">
        <w:rPr>
          <w:rFonts w:eastAsiaTheme="minorEastAsia"/>
        </w:rPr>
        <w:t>I</w:t>
      </w:r>
      <w:r>
        <w:rPr>
          <w:rFonts w:eastAsiaTheme="minorEastAsia"/>
        </w:rPr>
        <w:t xml:space="preserve"> said. “</w:t>
      </w:r>
      <w:r w:rsidR="00FC1E91">
        <w:rPr>
          <w:rFonts w:eastAsiaTheme="minorEastAsia"/>
        </w:rPr>
        <w:t xml:space="preserve">You’d think it would be zero. </w:t>
      </w:r>
      <w:r>
        <w:rPr>
          <w:rFonts w:eastAsiaTheme="minorEastAsia"/>
        </w:rPr>
        <w:t>Anything multiplied by zero is zero.”</w:t>
      </w:r>
    </w:p>
    <w:p w14:paraId="74E7CA77" w14:textId="28B6F83F" w:rsidR="001F2DAE" w:rsidRDefault="001F2DAE" w:rsidP="001F2DAE">
      <w:pPr>
        <w:pStyle w:val="NoSpacing"/>
        <w:spacing w:line="480" w:lineRule="auto"/>
        <w:ind w:firstLine="432"/>
        <w:rPr>
          <w:rFonts w:eastAsiaTheme="minorEastAsia"/>
        </w:rPr>
      </w:pPr>
      <w:r>
        <w:rPr>
          <w:rFonts w:eastAsiaTheme="minorEastAsia"/>
        </w:rPr>
        <w:t xml:space="preserve">To which </w:t>
      </w:r>
      <w:r w:rsidR="00FC1E91">
        <w:rPr>
          <w:rFonts w:eastAsiaTheme="minorEastAsia"/>
        </w:rPr>
        <w:t>Dad</w:t>
      </w:r>
      <w:r>
        <w:rPr>
          <w:rFonts w:eastAsiaTheme="minorEastAsia"/>
        </w:rPr>
        <w:t xml:space="preserve"> said, “You’re not multiplying by zero. If you’re raising something to the zeroth power, you’re not doing any multiplication at all, so you’re left with just the identity number of multiplication, which is 1.”</w:t>
      </w:r>
    </w:p>
    <w:p w14:paraId="7B4F1C61" w14:textId="0E5E4B80" w:rsidR="001F2DAE" w:rsidRDefault="001F2DAE" w:rsidP="001F2DAE">
      <w:pPr>
        <w:pStyle w:val="NoSpacing"/>
        <w:spacing w:line="480" w:lineRule="auto"/>
        <w:ind w:firstLine="432"/>
        <w:rPr>
          <w:rFonts w:eastAsiaTheme="minorEastAsia"/>
        </w:rPr>
      </w:pPr>
      <w:r>
        <w:rPr>
          <w:rFonts w:eastAsiaTheme="minorEastAsia"/>
        </w:rPr>
        <w:t xml:space="preserve">“What the heck are you even talking about?” </w:t>
      </w:r>
    </w:p>
    <w:p w14:paraId="2500BDAF" w14:textId="0E1485B2" w:rsidR="001F2DAE" w:rsidRDefault="001F2DAE" w:rsidP="001F2DAE">
      <w:pPr>
        <w:pStyle w:val="NoSpacing"/>
        <w:spacing w:line="480" w:lineRule="auto"/>
        <w:ind w:firstLine="432"/>
        <w:rPr>
          <w:rFonts w:eastAsiaTheme="minorEastAsia"/>
        </w:rPr>
      </w:pPr>
      <w:r>
        <w:rPr>
          <w:rFonts w:eastAsiaTheme="minorEastAsia"/>
        </w:rPr>
        <w:t xml:space="preserve">“Addition and multiplication have identity numbers,” </w:t>
      </w:r>
      <w:r w:rsidR="00FC1E91">
        <w:rPr>
          <w:rFonts w:eastAsiaTheme="minorEastAsia"/>
        </w:rPr>
        <w:t>said Dad</w:t>
      </w:r>
      <w:r>
        <w:rPr>
          <w:rFonts w:eastAsiaTheme="minorEastAsia"/>
        </w:rPr>
        <w:t xml:space="preserve">. “Do the operation with those numbers and nothing changes. For addition, it’s zero. Add anything to zero and nothing changes. For multiplication, it’s 1. Multiply anything by 1 and nothing changes. </w:t>
      </w:r>
      <w:r>
        <w:rPr>
          <w:rFonts w:eastAsiaTheme="minorEastAsia"/>
        </w:rPr>
        <w:lastRenderedPageBreak/>
        <w:t xml:space="preserve">That’s why, when you raise something to the zero, it’s always 1. You’re saying, ‘We’re doing no multiplication of any </w:t>
      </w:r>
      <w:proofErr w:type="gramStart"/>
      <w:r>
        <w:rPr>
          <w:rFonts w:eastAsiaTheme="minorEastAsia"/>
        </w:rPr>
        <w:t>kind,</w:t>
      </w:r>
      <w:proofErr w:type="gramEnd"/>
      <w:r>
        <w:rPr>
          <w:rFonts w:eastAsiaTheme="minorEastAsia"/>
        </w:rPr>
        <w:t xml:space="preserve"> therefore, we’re just left with the identity number.’”</w:t>
      </w:r>
    </w:p>
    <w:p w14:paraId="57566440" w14:textId="4DE013CF" w:rsidR="001F2DAE" w:rsidRPr="0043687A" w:rsidRDefault="00FC1E91" w:rsidP="001F2DAE">
      <w:pPr>
        <w:pStyle w:val="NoSpacing"/>
        <w:spacing w:line="480" w:lineRule="auto"/>
        <w:ind w:firstLine="432"/>
        <w:rPr>
          <w:rFonts w:eastAsiaTheme="minorEastAsia"/>
        </w:rPr>
      </w:pPr>
      <w:r>
        <w:rPr>
          <w:rFonts w:eastAsiaTheme="minorEastAsia"/>
        </w:rPr>
        <w:t>Okay,” I said. “</w:t>
      </w:r>
      <w:proofErr w:type="gramStart"/>
      <w:r>
        <w:rPr>
          <w:rFonts w:eastAsiaTheme="minorEastAsia"/>
        </w:rPr>
        <w:t>So</w:t>
      </w:r>
      <w:proofErr w:type="gramEnd"/>
      <w:r>
        <w:rPr>
          <w:rFonts w:eastAsiaTheme="minorEastAsia"/>
        </w:rPr>
        <w:t xml:space="preserve"> this Pythagorean Theorem. A squared plus B squared equals C squared.”</w:t>
      </w:r>
    </w:p>
    <w:p w14:paraId="2850DC3E" w14:textId="3530EB20" w:rsidR="001F2DAE" w:rsidRDefault="00FC1E91" w:rsidP="001F2DAE">
      <w:pPr>
        <w:pStyle w:val="NoSpacing"/>
        <w:spacing w:line="480" w:lineRule="auto"/>
        <w:ind w:firstLine="432"/>
        <w:rPr>
          <w:rFonts w:eastAsiaTheme="minorEastAsia"/>
        </w:rPr>
      </w:pPr>
      <w:r>
        <w:rPr>
          <w:rFonts w:eastAsiaTheme="minorEastAsia"/>
        </w:rPr>
        <w:t xml:space="preserve">That’s right. </w:t>
      </w:r>
      <w:r w:rsidR="001F2DAE">
        <w:rPr>
          <w:rFonts w:eastAsiaTheme="minorEastAsia"/>
        </w:rPr>
        <w:t xml:space="preserve"> </w:t>
      </w:r>
      <w:r>
        <w:rPr>
          <w:rFonts w:eastAsiaTheme="minorEastAsia"/>
        </w:rPr>
        <w:t xml:space="preserve">Dad </w:t>
      </w:r>
      <w:r w:rsidR="001F2DAE">
        <w:rPr>
          <w:rFonts w:eastAsiaTheme="minorEastAsia"/>
        </w:rPr>
        <w:t xml:space="preserve">wrote the formula on </w:t>
      </w:r>
      <w:r>
        <w:rPr>
          <w:rFonts w:eastAsiaTheme="minorEastAsia"/>
        </w:rPr>
        <w:t>his paper</w:t>
      </w:r>
    </w:p>
    <w:p w14:paraId="411E0D11" w14:textId="77777777" w:rsidR="001F2DAE" w:rsidRPr="0043687A" w:rsidRDefault="001F2DAE" w:rsidP="001F2DAE">
      <w:pPr>
        <w:pStyle w:val="NoSpacing"/>
        <w:spacing w:line="480" w:lineRule="auto"/>
        <w:ind w:firstLine="432"/>
        <w:rPr>
          <w:rFonts w:eastAsiaTheme="minorEastAsia"/>
        </w:rPr>
      </w:pPr>
      <w:r w:rsidRPr="0043687A">
        <w:rPr>
          <w:rFonts w:eastAsiaTheme="minorEastAsia"/>
        </w:rPr>
        <w:t>a² + b² = c²</w:t>
      </w:r>
    </w:p>
    <w:p w14:paraId="30F01164" w14:textId="4B0DAEC7" w:rsidR="001F2DAE" w:rsidRDefault="001F2DAE" w:rsidP="001F2DAE">
      <w:pPr>
        <w:pStyle w:val="NoSpacing"/>
        <w:spacing w:line="480" w:lineRule="auto"/>
        <w:ind w:firstLine="432"/>
        <w:rPr>
          <w:rFonts w:eastAsiaTheme="minorEastAsia"/>
        </w:rPr>
      </w:pPr>
      <w:r>
        <w:rPr>
          <w:rFonts w:eastAsiaTheme="minorEastAsia"/>
        </w:rPr>
        <w:t>“</w:t>
      </w:r>
      <w:r w:rsidR="00FC1E91">
        <w:rPr>
          <w:rFonts w:eastAsiaTheme="minorEastAsia"/>
        </w:rPr>
        <w:t>This is actually one of the coolest formulas in math</w:t>
      </w:r>
      <w:r>
        <w:rPr>
          <w:rFonts w:eastAsiaTheme="minorEastAsia"/>
        </w:rPr>
        <w:t xml:space="preserve">,” </w:t>
      </w:r>
      <w:r w:rsidR="00FC1E91">
        <w:rPr>
          <w:rFonts w:eastAsiaTheme="minorEastAsia"/>
        </w:rPr>
        <w:t>said Dad</w:t>
      </w:r>
      <w:r>
        <w:rPr>
          <w:rFonts w:eastAsiaTheme="minorEastAsia"/>
        </w:rPr>
        <w:t>. “</w:t>
      </w:r>
      <w:r w:rsidR="00FC1E91">
        <w:rPr>
          <w:rFonts w:eastAsiaTheme="minorEastAsia"/>
        </w:rPr>
        <w:t xml:space="preserve">Honestly, it’s one of humanity’s greatest ever discoveries. </w:t>
      </w:r>
      <w:r>
        <w:rPr>
          <w:rFonts w:eastAsiaTheme="minorEastAsia"/>
        </w:rPr>
        <w:t>Look at this!”</w:t>
      </w:r>
    </w:p>
    <w:p w14:paraId="04D7E739" w14:textId="77777777" w:rsidR="001F2DAE" w:rsidRDefault="001F2DAE" w:rsidP="001F2DAE">
      <w:pPr>
        <w:pStyle w:val="NoSpacing"/>
        <w:spacing w:line="480" w:lineRule="auto"/>
        <w:ind w:firstLine="432"/>
        <w:rPr>
          <w:rFonts w:eastAsiaTheme="minorEastAsia"/>
        </w:rPr>
      </w:pPr>
      <w:r>
        <w:rPr>
          <w:rFonts w:eastAsiaTheme="minorEastAsia"/>
        </w:rPr>
        <w:t xml:space="preserve">This is a diagram my dad helped me draw. </w:t>
      </w:r>
    </w:p>
    <w:p w14:paraId="69CE2A87" w14:textId="4A0B74D3" w:rsidR="001F2DAE" w:rsidRDefault="001F2DAE" w:rsidP="001F2DAE">
      <w:pPr>
        <w:pStyle w:val="NoSpacing"/>
        <w:spacing w:line="480" w:lineRule="auto"/>
        <w:ind w:firstLine="432"/>
        <w:rPr>
          <w:rFonts w:eastAsiaTheme="minorEastAsia"/>
        </w:rPr>
      </w:pPr>
      <w:r>
        <w:rPr>
          <w:rFonts w:eastAsiaTheme="minorEastAsia"/>
        </w:rPr>
        <w:t>(</w:t>
      </w:r>
      <w:proofErr w:type="gramStart"/>
      <w:r>
        <w:rPr>
          <w:rFonts w:eastAsiaTheme="minorEastAsia"/>
        </w:rPr>
        <w:t>show</w:t>
      </w:r>
      <w:proofErr w:type="gramEnd"/>
      <w:r>
        <w:rPr>
          <w:rFonts w:eastAsiaTheme="minorEastAsia"/>
        </w:rPr>
        <w:t xml:space="preserve"> diagram</w:t>
      </w:r>
      <w:r w:rsidR="00FC1E91">
        <w:rPr>
          <w:rFonts w:eastAsiaTheme="minorEastAsia"/>
        </w:rPr>
        <w:t xml:space="preserve">. – 3 4 5 </w:t>
      </w:r>
      <w:proofErr w:type="gramStart"/>
      <w:r w:rsidR="00FC1E91">
        <w:rPr>
          <w:rFonts w:eastAsiaTheme="minorEastAsia"/>
        </w:rPr>
        <w:t>triangle</w:t>
      </w:r>
      <w:proofErr w:type="gramEnd"/>
      <w:r w:rsidR="00FC1E91">
        <w:rPr>
          <w:rFonts w:eastAsiaTheme="minorEastAsia"/>
        </w:rPr>
        <w:t xml:space="preserve"> with squares on the sides</w:t>
      </w:r>
      <w:r>
        <w:rPr>
          <w:rFonts w:eastAsiaTheme="minorEastAsia"/>
        </w:rPr>
        <w:t>).</w:t>
      </w:r>
    </w:p>
    <w:p w14:paraId="25427F6C" w14:textId="58BF46C9" w:rsidR="001F2DAE" w:rsidRDefault="00FC1E91" w:rsidP="001F2DAE">
      <w:pPr>
        <w:pStyle w:val="NoSpacing"/>
        <w:spacing w:line="480" w:lineRule="auto"/>
        <w:ind w:firstLine="432"/>
        <w:rPr>
          <w:rFonts w:eastAsiaTheme="minorEastAsia"/>
        </w:rPr>
      </w:pPr>
      <w:r>
        <w:rPr>
          <w:rFonts w:eastAsiaTheme="minorEastAsia"/>
        </w:rPr>
        <w:t>“</w:t>
      </w:r>
      <w:r w:rsidR="001F2DAE">
        <w:rPr>
          <w:rFonts w:eastAsiaTheme="minorEastAsia"/>
        </w:rPr>
        <w:t>Look at how long side a is.</w:t>
      </w:r>
      <w:r>
        <w:rPr>
          <w:rFonts w:eastAsiaTheme="minorEastAsia"/>
        </w:rPr>
        <w:t>”</w:t>
      </w:r>
    </w:p>
    <w:p w14:paraId="7D38CC44" w14:textId="67C579EC" w:rsidR="00FC1E91" w:rsidRDefault="00FC1E91" w:rsidP="001F2DAE">
      <w:pPr>
        <w:pStyle w:val="NoSpacing"/>
        <w:spacing w:line="480" w:lineRule="auto"/>
        <w:ind w:firstLine="432"/>
        <w:rPr>
          <w:rFonts w:eastAsiaTheme="minorEastAsia"/>
        </w:rPr>
      </w:pPr>
      <w:r>
        <w:rPr>
          <w:rFonts w:eastAsiaTheme="minorEastAsia"/>
        </w:rPr>
        <w:t>“Three squares long,” I said.</w:t>
      </w:r>
    </w:p>
    <w:p w14:paraId="31AFF85D" w14:textId="04BD82BF" w:rsidR="00FC1E91" w:rsidRDefault="00FC1E91" w:rsidP="001F2DAE">
      <w:pPr>
        <w:pStyle w:val="NoSpacing"/>
        <w:spacing w:line="480" w:lineRule="auto"/>
        <w:ind w:firstLine="432"/>
        <w:rPr>
          <w:rFonts w:eastAsiaTheme="minorEastAsia"/>
        </w:rPr>
      </w:pPr>
      <w:r>
        <w:rPr>
          <w:rFonts w:eastAsiaTheme="minorEastAsia"/>
        </w:rPr>
        <w:t>“And what’s 3 squared?”</w:t>
      </w:r>
    </w:p>
    <w:p w14:paraId="3B192C58" w14:textId="5118A408" w:rsidR="00FC1E91" w:rsidRDefault="00FC1E91" w:rsidP="001F2DAE">
      <w:pPr>
        <w:pStyle w:val="NoSpacing"/>
        <w:spacing w:line="480" w:lineRule="auto"/>
        <w:ind w:firstLine="432"/>
        <w:rPr>
          <w:rFonts w:eastAsiaTheme="minorEastAsia"/>
        </w:rPr>
      </w:pPr>
      <w:r>
        <w:rPr>
          <w:rFonts w:eastAsiaTheme="minorEastAsia"/>
        </w:rPr>
        <w:t xml:space="preserve">“Three times three, which is nine,” I said. </w:t>
      </w:r>
    </w:p>
    <w:p w14:paraId="031F07D0" w14:textId="0450D111" w:rsidR="001F2DAE" w:rsidRDefault="00FC1E91" w:rsidP="001F2DAE">
      <w:pPr>
        <w:pStyle w:val="NoSpacing"/>
        <w:spacing w:line="480" w:lineRule="auto"/>
        <w:ind w:firstLine="432"/>
        <w:rPr>
          <w:rFonts w:eastAsiaTheme="minorEastAsia"/>
        </w:rPr>
      </w:pPr>
      <w:r>
        <w:rPr>
          <w:rFonts w:eastAsiaTheme="minorEastAsia"/>
        </w:rPr>
        <w:t>“</w:t>
      </w:r>
      <w:r w:rsidR="001F2DAE">
        <w:rPr>
          <w:rFonts w:eastAsiaTheme="minorEastAsia"/>
        </w:rPr>
        <w:t>And look…there are the 9 squares on the side of the triangle!</w:t>
      </w:r>
    </w:p>
    <w:p w14:paraId="587B652B" w14:textId="77777777" w:rsidR="001F2DAE" w:rsidRDefault="001F2DAE" w:rsidP="001F2DAE">
      <w:pPr>
        <w:pStyle w:val="NoSpacing"/>
        <w:spacing w:line="480" w:lineRule="auto"/>
        <w:ind w:firstLine="432"/>
        <w:rPr>
          <w:rFonts w:eastAsiaTheme="minorEastAsia"/>
        </w:rPr>
      </w:pPr>
      <w:r>
        <w:rPr>
          <w:rFonts w:eastAsiaTheme="minorEastAsia"/>
        </w:rPr>
        <w:t>(sketch)</w:t>
      </w:r>
    </w:p>
    <w:p w14:paraId="10E4FBB7" w14:textId="3258C0A4" w:rsidR="001F2DAE" w:rsidRDefault="00FC1E91" w:rsidP="001F2DAE">
      <w:pPr>
        <w:pStyle w:val="NoSpacing"/>
        <w:spacing w:line="480" w:lineRule="auto"/>
        <w:ind w:firstLine="432"/>
        <w:rPr>
          <w:rFonts w:eastAsiaTheme="minorEastAsia"/>
        </w:rPr>
      </w:pPr>
      <w:r>
        <w:rPr>
          <w:rFonts w:eastAsiaTheme="minorEastAsia"/>
        </w:rPr>
        <w:t>“</w:t>
      </w:r>
      <w:r w:rsidR="001F2DAE">
        <w:rPr>
          <w:rFonts w:eastAsiaTheme="minorEastAsia"/>
        </w:rPr>
        <w:t>Side b is 4 squares long. And what’s 4 squared?</w:t>
      </w:r>
      <w:r>
        <w:rPr>
          <w:rFonts w:eastAsiaTheme="minorEastAsia"/>
        </w:rPr>
        <w:t>”</w:t>
      </w:r>
    </w:p>
    <w:p w14:paraId="3B9964D6" w14:textId="77777777" w:rsidR="001F2DAE" w:rsidRDefault="001F2DAE" w:rsidP="001F2DAE">
      <w:pPr>
        <w:pStyle w:val="NoSpacing"/>
        <w:spacing w:line="480" w:lineRule="auto"/>
        <w:ind w:firstLine="432"/>
        <w:rPr>
          <w:rFonts w:eastAsiaTheme="minorEastAsia"/>
        </w:rPr>
      </w:pPr>
      <w:r>
        <w:rPr>
          <w:rFonts w:eastAsiaTheme="minorEastAsia"/>
        </w:rPr>
        <w:t xml:space="preserve">(sketch) </w:t>
      </w:r>
    </w:p>
    <w:p w14:paraId="534C73CD" w14:textId="7FE3668F" w:rsidR="00FC1E91" w:rsidRDefault="00FC1E91" w:rsidP="001F2DAE">
      <w:pPr>
        <w:pStyle w:val="NoSpacing"/>
        <w:spacing w:line="480" w:lineRule="auto"/>
        <w:ind w:firstLine="432"/>
        <w:rPr>
          <w:rFonts w:eastAsiaTheme="minorEastAsia"/>
        </w:rPr>
      </w:pPr>
      <w:r>
        <w:rPr>
          <w:rFonts w:eastAsiaTheme="minorEastAsia"/>
        </w:rPr>
        <w:t xml:space="preserve">“Four times four,” I said. “That’s sixteen.” </w:t>
      </w:r>
    </w:p>
    <w:p w14:paraId="06BE38EB" w14:textId="3752681D" w:rsidR="001F2DAE" w:rsidRDefault="00FC1E91" w:rsidP="001F2DAE">
      <w:pPr>
        <w:pStyle w:val="NoSpacing"/>
        <w:spacing w:line="480" w:lineRule="auto"/>
        <w:ind w:firstLine="432"/>
        <w:rPr>
          <w:rFonts w:eastAsiaTheme="minorEastAsia"/>
        </w:rPr>
      </w:pPr>
      <w:r>
        <w:rPr>
          <w:rFonts w:eastAsiaTheme="minorEastAsia"/>
        </w:rPr>
        <w:t xml:space="preserve">“Good. Now </w:t>
      </w:r>
      <w:r w:rsidR="001F2DAE">
        <w:rPr>
          <w:rFonts w:eastAsiaTheme="minorEastAsia"/>
        </w:rPr>
        <w:t>let’s look again at the famous equation</w:t>
      </w:r>
      <w:r>
        <w:rPr>
          <w:rFonts w:eastAsiaTheme="minorEastAsia"/>
        </w:rPr>
        <w:t xml:space="preserve">.” </w:t>
      </w:r>
    </w:p>
    <w:p w14:paraId="4A9A344F" w14:textId="77777777" w:rsidR="001F2DAE" w:rsidRDefault="001F2DAE" w:rsidP="001F2DAE">
      <w:pPr>
        <w:pStyle w:val="NoSpacing"/>
        <w:spacing w:line="480" w:lineRule="auto"/>
        <w:ind w:firstLine="432"/>
        <w:rPr>
          <w:rFonts w:eastAsiaTheme="minorEastAsia"/>
        </w:rPr>
      </w:pPr>
      <w:r>
        <w:rPr>
          <w:rFonts w:eastAsiaTheme="minorEastAsia"/>
        </w:rPr>
        <w:t xml:space="preserve">(show equation but this time with a right triangle next to it and an explanation – true for any right triangle). </w:t>
      </w:r>
    </w:p>
    <w:p w14:paraId="4218F1E4" w14:textId="22703A77" w:rsidR="00FC1E91" w:rsidRDefault="00FC1E91" w:rsidP="00FC1E91">
      <w:pPr>
        <w:pStyle w:val="NoSpacing"/>
        <w:spacing w:line="480" w:lineRule="auto"/>
        <w:ind w:firstLine="432"/>
        <w:rPr>
          <w:rFonts w:eastAsiaTheme="minorEastAsia"/>
        </w:rPr>
      </w:pPr>
      <w:r>
        <w:rPr>
          <w:rFonts w:eastAsiaTheme="minorEastAsia"/>
        </w:rPr>
        <w:lastRenderedPageBreak/>
        <w:t>“</w:t>
      </w:r>
      <w:r w:rsidR="001F2DAE">
        <w:rPr>
          <w:rFonts w:eastAsiaTheme="minorEastAsia"/>
        </w:rPr>
        <w:t>Now look at this diagram again, and look at side C, which is 5 squares long</w:t>
      </w:r>
      <w:r>
        <w:rPr>
          <w:rFonts w:eastAsiaTheme="minorEastAsia"/>
        </w:rPr>
        <w:t>.”</w:t>
      </w:r>
    </w:p>
    <w:p w14:paraId="57D7FF77" w14:textId="77777777" w:rsidR="001F2DAE" w:rsidRDefault="001F2DAE" w:rsidP="001F2DAE">
      <w:pPr>
        <w:pStyle w:val="NoSpacing"/>
        <w:spacing w:line="480" w:lineRule="auto"/>
        <w:ind w:firstLine="432"/>
        <w:rPr>
          <w:rFonts w:eastAsiaTheme="minorEastAsia"/>
        </w:rPr>
      </w:pPr>
      <w:r>
        <w:rPr>
          <w:rFonts w:eastAsiaTheme="minorEastAsia"/>
        </w:rPr>
        <w:t xml:space="preserve">(show </w:t>
      </w:r>
      <w:proofErr w:type="gramStart"/>
      <w:r>
        <w:rPr>
          <w:rFonts w:eastAsiaTheme="minorEastAsia"/>
        </w:rPr>
        <w:t>sketch, and</w:t>
      </w:r>
      <w:proofErr w:type="gramEnd"/>
      <w:r>
        <w:rPr>
          <w:rFonts w:eastAsiaTheme="minorEastAsia"/>
        </w:rPr>
        <w:t xml:space="preserve"> now show how the whole equation works).</w:t>
      </w:r>
    </w:p>
    <w:p w14:paraId="289860D7" w14:textId="0D32B0B6" w:rsidR="00FC1E91" w:rsidRDefault="00FC1E91" w:rsidP="001F2DAE">
      <w:pPr>
        <w:pStyle w:val="NoSpacing"/>
        <w:spacing w:line="480" w:lineRule="auto"/>
        <w:ind w:firstLine="432"/>
        <w:rPr>
          <w:rFonts w:eastAsiaTheme="minorEastAsia"/>
        </w:rPr>
      </w:pPr>
      <w:r>
        <w:rPr>
          <w:rFonts w:eastAsiaTheme="minorEastAsia"/>
        </w:rPr>
        <w:t xml:space="preserve">“Oh my gosh!” I </w:t>
      </w:r>
      <w:proofErr w:type="gramStart"/>
      <w:r>
        <w:rPr>
          <w:rFonts w:eastAsiaTheme="minorEastAsia"/>
        </w:rPr>
        <w:t>said</w:t>
      </w:r>
      <w:proofErr w:type="gramEnd"/>
      <w:r>
        <w:rPr>
          <w:rFonts w:eastAsiaTheme="minorEastAsia"/>
        </w:rPr>
        <w:t>. “Five times five is twenty-five! That’s nine plus sixteen!”</w:t>
      </w:r>
    </w:p>
    <w:p w14:paraId="3793A10C" w14:textId="77777777" w:rsidR="00F367E4" w:rsidRPr="00F367E4" w:rsidRDefault="00F367E4" w:rsidP="00F367E4">
      <w:pPr>
        <w:pStyle w:val="NoSpacing"/>
        <w:spacing w:line="480" w:lineRule="auto"/>
        <w:ind w:firstLine="432"/>
        <w:rPr>
          <w:rFonts w:eastAsiaTheme="minorEastAsia"/>
        </w:rPr>
      </w:pPr>
      <w:r w:rsidRPr="00F367E4">
        <w:rPr>
          <w:rFonts w:eastAsiaTheme="minorEastAsia"/>
        </w:rPr>
        <w:t xml:space="preserve">“Isn’t that incredible?” Dad said. “The same relationship works for </w:t>
      </w:r>
      <w:r w:rsidRPr="00F367E4">
        <w:rPr>
          <w:rFonts w:eastAsiaTheme="minorEastAsia"/>
          <w:i/>
          <w:iCs/>
        </w:rPr>
        <w:t>every</w:t>
      </w:r>
      <w:r w:rsidRPr="00F367E4">
        <w:rPr>
          <w:rFonts w:eastAsiaTheme="minorEastAsia"/>
        </w:rPr>
        <w:t xml:space="preserve"> right triangle.”</w:t>
      </w:r>
    </w:p>
    <w:p w14:paraId="13F8D962" w14:textId="09195F98" w:rsidR="00FC1E91" w:rsidRDefault="00FC1E91" w:rsidP="001F2DAE">
      <w:pPr>
        <w:pStyle w:val="NoSpacing"/>
        <w:spacing w:line="480" w:lineRule="auto"/>
        <w:ind w:firstLine="432"/>
        <w:rPr>
          <w:rFonts w:eastAsiaTheme="minorEastAsia"/>
        </w:rPr>
      </w:pPr>
      <w:r>
        <w:rPr>
          <w:rFonts w:eastAsiaTheme="minorEastAsia"/>
        </w:rPr>
        <w:t>“It’s so cool! But…how does this help me with Challenge 6</w:t>
      </w:r>
      <w:r w:rsidR="00F367E4">
        <w:rPr>
          <w:rFonts w:eastAsiaTheme="minorEastAsia"/>
        </w:rPr>
        <w:t xml:space="preserve"> if this only </w:t>
      </w:r>
      <w:r>
        <w:rPr>
          <w:rFonts w:eastAsiaTheme="minorEastAsia"/>
        </w:rPr>
        <w:t>works for right triangles</w:t>
      </w:r>
      <w:r w:rsidR="00F367E4">
        <w:rPr>
          <w:rFonts w:eastAsiaTheme="minorEastAsia"/>
        </w:rPr>
        <w:t>?”</w:t>
      </w:r>
    </w:p>
    <w:p w14:paraId="36778F52" w14:textId="303DD908" w:rsidR="00FC1E91" w:rsidRDefault="00FC1E91" w:rsidP="001F2DAE">
      <w:pPr>
        <w:pStyle w:val="NoSpacing"/>
        <w:spacing w:line="480" w:lineRule="auto"/>
        <w:ind w:firstLine="432"/>
        <w:rPr>
          <w:rFonts w:eastAsiaTheme="minorEastAsia"/>
        </w:rPr>
      </w:pPr>
      <w:r>
        <w:rPr>
          <w:rFonts w:eastAsiaTheme="minorEastAsia"/>
        </w:rPr>
        <w:t>Dad looked at me with a grin.</w:t>
      </w:r>
    </w:p>
    <w:p w14:paraId="751B1634" w14:textId="199C1442" w:rsidR="00FC1E91" w:rsidRDefault="00FC1E91" w:rsidP="001F2DAE">
      <w:pPr>
        <w:pStyle w:val="NoSpacing"/>
        <w:spacing w:line="480" w:lineRule="auto"/>
        <w:ind w:firstLine="432"/>
        <w:rPr>
          <w:rFonts w:eastAsiaTheme="minorEastAsia"/>
        </w:rPr>
      </w:pPr>
      <w:r>
        <w:rPr>
          <w:rFonts w:eastAsiaTheme="minorEastAsia"/>
        </w:rPr>
        <w:t xml:space="preserve">“That’s all the help you get from me today,” he said. “You have enough info now to figure this out.” </w:t>
      </w:r>
    </w:p>
    <w:p w14:paraId="0E54CB18" w14:textId="77777777" w:rsidR="00FC1E91" w:rsidRDefault="00FC1E91" w:rsidP="001F2DAE">
      <w:pPr>
        <w:pStyle w:val="NoSpacing"/>
        <w:spacing w:line="480" w:lineRule="auto"/>
        <w:ind w:firstLine="432"/>
        <w:rPr>
          <w:rFonts w:eastAsiaTheme="minorEastAsia"/>
        </w:rPr>
      </w:pPr>
    </w:p>
    <w:p w14:paraId="1B4A32CF" w14:textId="77777777" w:rsidR="001F2DAE" w:rsidRDefault="001F2DAE" w:rsidP="004F798E">
      <w:pPr>
        <w:pStyle w:val="NoSpacing"/>
        <w:spacing w:line="480" w:lineRule="auto"/>
        <w:ind w:firstLine="432"/>
        <w:rPr>
          <w:rFonts w:eastAsiaTheme="minorEastAsia"/>
        </w:rPr>
      </w:pPr>
    </w:p>
    <w:p w14:paraId="35F0A774" w14:textId="77777777" w:rsidR="004F798E" w:rsidRDefault="004F798E"/>
    <w:p w14:paraId="1F06EE2D" w14:textId="60827DCF" w:rsidR="00557941" w:rsidRDefault="00B93DFE">
      <w:r>
        <w:t xml:space="preserve"> </w:t>
      </w:r>
    </w:p>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5F483" w14:textId="77777777" w:rsidR="00AA428F" w:rsidRDefault="00AA428F" w:rsidP="004F798E">
      <w:pPr>
        <w:spacing w:after="0" w:line="240" w:lineRule="auto"/>
      </w:pPr>
      <w:r>
        <w:separator/>
      </w:r>
    </w:p>
  </w:endnote>
  <w:endnote w:type="continuationSeparator" w:id="0">
    <w:p w14:paraId="30695FE5" w14:textId="77777777" w:rsidR="00AA428F" w:rsidRDefault="00AA428F" w:rsidP="004F7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97BF0" w14:textId="77777777" w:rsidR="00AA428F" w:rsidRDefault="00AA428F" w:rsidP="004F798E">
      <w:pPr>
        <w:spacing w:after="0" w:line="240" w:lineRule="auto"/>
      </w:pPr>
      <w:r>
        <w:separator/>
      </w:r>
    </w:p>
  </w:footnote>
  <w:footnote w:type="continuationSeparator" w:id="0">
    <w:p w14:paraId="2695B222" w14:textId="77777777" w:rsidR="00AA428F" w:rsidRDefault="00AA428F" w:rsidP="004F798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DFE"/>
    <w:rsid w:val="001A28D9"/>
    <w:rsid w:val="001C47C9"/>
    <w:rsid w:val="001F2DAE"/>
    <w:rsid w:val="00224EAC"/>
    <w:rsid w:val="004F798E"/>
    <w:rsid w:val="00507619"/>
    <w:rsid w:val="00557941"/>
    <w:rsid w:val="00903DDB"/>
    <w:rsid w:val="00A20120"/>
    <w:rsid w:val="00AA428F"/>
    <w:rsid w:val="00B93DFE"/>
    <w:rsid w:val="00DD0D48"/>
    <w:rsid w:val="00EA34A3"/>
    <w:rsid w:val="00F367E4"/>
    <w:rsid w:val="00FC1E91"/>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442F0D"/>
  <w15:chartTrackingRefBased/>
  <w15:docId w15:val="{5835EA24-CD56-FA47-811B-48162E430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D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3D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3D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D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D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D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D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D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D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D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3D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3D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D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D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DFE"/>
    <w:rPr>
      <w:rFonts w:eastAsiaTheme="majorEastAsia" w:cstheme="majorBidi"/>
      <w:color w:val="272727" w:themeColor="text1" w:themeTint="D8"/>
    </w:rPr>
  </w:style>
  <w:style w:type="paragraph" w:styleId="Title">
    <w:name w:val="Title"/>
    <w:basedOn w:val="Normal"/>
    <w:next w:val="Normal"/>
    <w:link w:val="TitleChar"/>
    <w:uiPriority w:val="10"/>
    <w:qFormat/>
    <w:rsid w:val="00B93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DFE"/>
    <w:pPr>
      <w:spacing w:before="160"/>
      <w:jc w:val="center"/>
    </w:pPr>
    <w:rPr>
      <w:i/>
      <w:iCs/>
      <w:color w:val="404040" w:themeColor="text1" w:themeTint="BF"/>
    </w:rPr>
  </w:style>
  <w:style w:type="character" w:customStyle="1" w:styleId="QuoteChar">
    <w:name w:val="Quote Char"/>
    <w:basedOn w:val="DefaultParagraphFont"/>
    <w:link w:val="Quote"/>
    <w:uiPriority w:val="29"/>
    <w:rsid w:val="00B93DFE"/>
    <w:rPr>
      <w:i/>
      <w:iCs/>
      <w:color w:val="404040" w:themeColor="text1" w:themeTint="BF"/>
    </w:rPr>
  </w:style>
  <w:style w:type="paragraph" w:styleId="ListParagraph">
    <w:name w:val="List Paragraph"/>
    <w:basedOn w:val="Normal"/>
    <w:uiPriority w:val="34"/>
    <w:qFormat/>
    <w:rsid w:val="00B93DFE"/>
    <w:pPr>
      <w:ind w:left="720"/>
      <w:contextualSpacing/>
    </w:pPr>
  </w:style>
  <w:style w:type="character" w:styleId="IntenseEmphasis">
    <w:name w:val="Intense Emphasis"/>
    <w:basedOn w:val="DefaultParagraphFont"/>
    <w:uiPriority w:val="21"/>
    <w:qFormat/>
    <w:rsid w:val="00B93DFE"/>
    <w:rPr>
      <w:i/>
      <w:iCs/>
      <w:color w:val="0F4761" w:themeColor="accent1" w:themeShade="BF"/>
    </w:rPr>
  </w:style>
  <w:style w:type="paragraph" w:styleId="IntenseQuote">
    <w:name w:val="Intense Quote"/>
    <w:basedOn w:val="Normal"/>
    <w:next w:val="Normal"/>
    <w:link w:val="IntenseQuoteChar"/>
    <w:uiPriority w:val="30"/>
    <w:qFormat/>
    <w:rsid w:val="00B93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DFE"/>
    <w:rPr>
      <w:i/>
      <w:iCs/>
      <w:color w:val="0F4761" w:themeColor="accent1" w:themeShade="BF"/>
    </w:rPr>
  </w:style>
  <w:style w:type="character" w:styleId="IntenseReference">
    <w:name w:val="Intense Reference"/>
    <w:basedOn w:val="DefaultParagraphFont"/>
    <w:uiPriority w:val="32"/>
    <w:qFormat/>
    <w:rsid w:val="00B93DFE"/>
    <w:rPr>
      <w:b/>
      <w:bCs/>
      <w:smallCaps/>
      <w:color w:val="0F4761" w:themeColor="accent1" w:themeShade="BF"/>
      <w:spacing w:val="5"/>
    </w:rPr>
  </w:style>
  <w:style w:type="paragraph" w:styleId="NoSpacing">
    <w:name w:val="No Spacing"/>
    <w:uiPriority w:val="1"/>
    <w:qFormat/>
    <w:rsid w:val="004F798E"/>
    <w:pPr>
      <w:spacing w:after="0" w:line="240" w:lineRule="auto"/>
    </w:pPr>
  </w:style>
  <w:style w:type="paragraph" w:styleId="FootnoteText">
    <w:name w:val="footnote text"/>
    <w:basedOn w:val="Normal"/>
    <w:link w:val="FootnoteTextChar"/>
    <w:uiPriority w:val="99"/>
    <w:semiHidden/>
    <w:unhideWhenUsed/>
    <w:rsid w:val="004F798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F798E"/>
    <w:rPr>
      <w:sz w:val="20"/>
      <w:szCs w:val="20"/>
    </w:rPr>
  </w:style>
  <w:style w:type="character" w:styleId="FootnoteReference">
    <w:name w:val="footnote reference"/>
    <w:basedOn w:val="DefaultParagraphFont"/>
    <w:uiPriority w:val="99"/>
    <w:semiHidden/>
    <w:unhideWhenUsed/>
    <w:rsid w:val="004F798E"/>
    <w:rPr>
      <w:vertAlign w:val="superscript"/>
    </w:rPr>
  </w:style>
  <w:style w:type="character" w:styleId="PlaceholderText">
    <w:name w:val="Placeholder Text"/>
    <w:basedOn w:val="DefaultParagraphFont"/>
    <w:uiPriority w:val="99"/>
    <w:semiHidden/>
    <w:rsid w:val="001C47C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5</Pages>
  <Words>1042</Words>
  <Characters>4640</Characters>
  <Application>Microsoft Office Word</Application>
  <DocSecurity>0</DocSecurity>
  <Lines>98</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2025-12-27T22:06:00Z</dcterms:created>
  <dcterms:modified xsi:type="dcterms:W3CDTF">2025-12-28T02:34:00Z</dcterms:modified>
</cp:coreProperties>
</file>