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DE29" w14:textId="27586853" w:rsidR="00557941" w:rsidRDefault="00DC37A9">
      <w:r>
        <w:t xml:space="preserve">Gavin’s getting the puzzle box. Maybe nothing else. No books. Maybe, however, there is a bookmark with the Greek letters? </w:t>
      </w:r>
    </w:p>
    <w:p w14:paraId="0B4E4745" w14:textId="62DE9080" w:rsidR="005014FB" w:rsidRDefault="00DC37A9">
      <w:r>
        <w:t xml:space="preserve">What I need is a faster solution to a puzzle. Could there be a math problem inside the box? With an encoded message on the bottom? And a map on the back? That’s too much to explain all at once. </w:t>
      </w:r>
    </w:p>
    <w:p w14:paraId="1BB62858" w14:textId="44A41248" w:rsidR="005014FB" w:rsidRDefault="005014FB">
      <w:r>
        <w:t>Something to decode…for sure.</w:t>
      </w:r>
    </w:p>
    <w:p w14:paraId="670F18B7" w14:textId="3F729269" w:rsidR="005014FB" w:rsidRDefault="005014FB">
      <w:r>
        <w:t xml:space="preserve">A math problem? What kind? </w:t>
      </w:r>
    </w:p>
    <w:p w14:paraId="34A2B0F8" w14:textId="69F74070" w:rsidR="007A43DD" w:rsidRDefault="007A43DD">
      <w:r>
        <w:t xml:space="preserve">Maybe there’s not a math problem? Maybe there’s a riddle. </w:t>
      </w:r>
    </w:p>
    <w:p w14:paraId="5D5FAC84" w14:textId="5B5BF344" w:rsidR="007A43DD" w:rsidRDefault="007A43DD">
      <w:r>
        <w:t xml:space="preserve">Needs to be something the reader can solve, for sure. </w:t>
      </w:r>
    </w:p>
    <w:p w14:paraId="49E2842A" w14:textId="77777777" w:rsidR="007A43DD" w:rsidRDefault="007A43DD"/>
    <w:p w14:paraId="05D8C2D7" w14:textId="574F9DB5" w:rsidR="007A43DD" w:rsidRDefault="007A43DD">
      <w:r>
        <w:t xml:space="preserve">The Wheel needs a key. The key comes from answering the riddle. The riddle is the math problem. </w:t>
      </w:r>
    </w:p>
    <w:p w14:paraId="685FB05F" w14:textId="77777777" w:rsidR="00B4608B" w:rsidRDefault="00B4608B"/>
    <w:p w14:paraId="656E0C84" w14:textId="78BF8148" w:rsidR="00B4608B" w:rsidRDefault="00B4608B">
      <w:r>
        <w:t xml:space="preserve">What if, inside the puzzle box, there is a clue that unlocks a secret level on Galaxy Pizza? Yes, that’s good. Now, what do you do with that info? Straight up tell them that something is up. On the weird web site, give an encoded message. That leads to a clue about the Atlas Library. Inside the Atlas Library is a book that tells the whole story straight up and leaves next clues. </w:t>
      </w:r>
    </w:p>
    <w:p w14:paraId="38F99ECB" w14:textId="7FFA4E4E" w:rsidR="00B4608B" w:rsidRDefault="00B4608B">
      <w:r>
        <w:t xml:space="preserve">Marvin’s goal is to get them to find the stone, put it in the device, power up the device, so he can come through. </w:t>
      </w:r>
    </w:p>
    <w:p w14:paraId="17FA5B00" w14:textId="5647F979" w:rsidR="00B4608B" w:rsidRDefault="00B4608B">
      <w:r>
        <w:t xml:space="preserve">You also need them to find the Arduino and the second copy of The Dragon Notebook. </w:t>
      </w:r>
    </w:p>
    <w:p w14:paraId="3A504DE4" w14:textId="4D72EDB4" w:rsidR="00B4608B" w:rsidRDefault="00B4608B">
      <w:r>
        <w:t xml:space="preserve">The Atlas Library has a book that tells the story and gives another clue about the museum. The museum has encoded clues about where the find the stone. The stone is stored with an Arduino and circuit that is activating it. If you’re </w:t>
      </w:r>
      <w:proofErr w:type="spellStart"/>
      <w:r>
        <w:t>gonna</w:t>
      </w:r>
      <w:proofErr w:type="spellEnd"/>
      <w:r>
        <w:t xml:space="preserve"> do this, you’ve got to get the electronics going pronto. The Arduino is blinking a message that tells the secret password in </w:t>
      </w:r>
      <w:proofErr w:type="spellStart"/>
      <w:r>
        <w:t>Hammerstrike</w:t>
      </w:r>
      <w:proofErr w:type="spellEnd"/>
      <w:r>
        <w:t xml:space="preserve">. </w:t>
      </w:r>
      <w:r w:rsidR="00356166">
        <w:t xml:space="preserve">The secret password leads to a final challenge, where you must send a robot through an underground passage and, at the end, when it receives an encoded message, it responds with an encoded message, which opens the door. Once there, the device is inside. </w:t>
      </w:r>
    </w:p>
    <w:p w14:paraId="5F282D2E" w14:textId="77777777" w:rsidR="00356166" w:rsidRDefault="00356166"/>
    <w:p w14:paraId="52EFE643" w14:textId="4D164828" w:rsidR="00356166" w:rsidRDefault="00356166">
      <w:r>
        <w:lastRenderedPageBreak/>
        <w:t xml:space="preserve">The story that needs to be told is told through Galaxy Pizza Delivery and the handbook, which is a copy of an </w:t>
      </w:r>
      <w:proofErr w:type="gramStart"/>
      <w:r>
        <w:t>old limited</w:t>
      </w:r>
      <w:proofErr w:type="gramEnd"/>
      <w:r>
        <w:t xml:space="preserve"> edition Galaxy Pizza Delivery lore book. </w:t>
      </w:r>
    </w:p>
    <w:p w14:paraId="1AC3F462" w14:textId="77777777" w:rsidR="00673248" w:rsidRDefault="00673248"/>
    <w:p w14:paraId="29EA32D2" w14:textId="5B23DC81" w:rsidR="00673248" w:rsidRDefault="00673248">
      <w:proofErr w:type="spellStart"/>
      <w:r>
        <w:t>Youre</w:t>
      </w:r>
      <w:proofErr w:type="spellEnd"/>
      <w:r>
        <w:t xml:space="preserve"> “book within the book” is Galaxy Pizza Delivery and the lore book.</w:t>
      </w:r>
    </w:p>
    <w:p w14:paraId="6A12139F" w14:textId="1AA5DE2B" w:rsidR="00673248" w:rsidRDefault="00673248">
      <w:r>
        <w:t xml:space="preserve">All the Marvin stuff is stored outside the world. </w:t>
      </w:r>
    </w:p>
    <w:p w14:paraId="4B7EF16F" w14:textId="77777777" w:rsidR="00673248" w:rsidRDefault="00673248"/>
    <w:p w14:paraId="04FEF97E" w14:textId="7D20354F" w:rsidR="00673248" w:rsidRDefault="00673248">
      <w:r>
        <w:t>To write today:</w:t>
      </w:r>
    </w:p>
    <w:p w14:paraId="24FFA874" w14:textId="7CA06302" w:rsidR="00673248" w:rsidRDefault="00673248">
      <w:r>
        <w:t xml:space="preserve">Okay, so now you’ve got a math problem, and the answer to that math problem unlocks a secret level of Galaxy Pizza Delivery, and in that secret level, when it’s revealed you see the Wheel of Azimuth, and you get this utterly weird lore from Marvin. </w:t>
      </w:r>
    </w:p>
    <w:p w14:paraId="33ABA75C" w14:textId="77777777" w:rsidR="00673248" w:rsidRDefault="00673248"/>
    <w:p w14:paraId="4905002E" w14:textId="39D52FE3" w:rsidR="00673248" w:rsidRDefault="00673248">
      <w:r>
        <w:t xml:space="preserve">Then what? </w:t>
      </w:r>
    </w:p>
    <w:p w14:paraId="765EBC2A" w14:textId="15C5CA3C" w:rsidR="00673248" w:rsidRDefault="00673248">
      <w:r>
        <w:t xml:space="preserve">The Wheel of Azimuth decodes the weird message that was on the paper. It gives a Dewey Decimal Number. </w:t>
      </w:r>
      <w:r w:rsidR="00B640A0">
        <w:t xml:space="preserve">Galaxy Pizza Delivery has this map of weird places / game map that it turns out is a map of Brimley Forge. And there is something buried underneath the Juniper Tree, which was destroyed by a rocket of the same name as Gavin’s rocket. </w:t>
      </w:r>
    </w:p>
    <w:p w14:paraId="2AA49B57" w14:textId="77777777" w:rsidR="009447EC" w:rsidRDefault="00B640A0">
      <w:r>
        <w:t xml:space="preserve">In the game lore, there is a city that’s destroyed by a rocket and there’s a treasure underneath. In one of the pages of the game book, it points on the </w:t>
      </w:r>
      <w:proofErr w:type="gramStart"/>
      <w:r>
        <w:t>map</w:t>
      </w:r>
      <w:proofErr w:type="gramEnd"/>
      <w:r>
        <w:t xml:space="preserve"> and it says, The Rocket that destroyed _____ was named and it’s the same name as Gavin’s rocket. This is the point that they know something weird is up. And then they dig under the tree and find the stone. It is encased in the Amulet</w:t>
      </w:r>
      <w:r w:rsidR="009447EC">
        <w:t xml:space="preserve">, and they know from the lore that the trick with the amulet is to heat the top and cool the bottom. </w:t>
      </w:r>
    </w:p>
    <w:p w14:paraId="482E9761" w14:textId="77777777" w:rsidR="009447EC" w:rsidRDefault="009447EC">
      <w:r>
        <w:t>You open the amulet and get the stone.</w:t>
      </w:r>
    </w:p>
    <w:p w14:paraId="18F8C4F8" w14:textId="77777777" w:rsidR="009447EC" w:rsidRDefault="009447EC">
      <w:r>
        <w:t xml:space="preserve">But the outside of the amulet has more messages to decode, as does the inside. You only get a partial message when you decode the outside. The message says something about a world of refraction, and they’ll know from the map and the lore that the world of refraction is in the Children’s Museum, and it will turn out that there is a hidden, odd, rather boring exhibit at the children’s museum called the world of refraction. You </w:t>
      </w:r>
      <w:proofErr w:type="gramStart"/>
      <w:r>
        <w:t>have to</w:t>
      </w:r>
      <w:proofErr w:type="gramEnd"/>
      <w:r>
        <w:t xml:space="preserve"> ask for it to get access to it. </w:t>
      </w:r>
    </w:p>
    <w:p w14:paraId="06BB95B1" w14:textId="288D35EB" w:rsidR="009447EC" w:rsidRDefault="009447EC">
      <w:r>
        <w:t xml:space="preserve">Note on the group: Aanya and Jay become a part of it. Lucas drops out of it. So does Izzy, who is really into her gardening. Izzy is a homeschooled student who only comes for Math club. She’s Jewish. </w:t>
      </w:r>
    </w:p>
    <w:p w14:paraId="0358A5FC" w14:textId="789DE382" w:rsidR="00B640A0" w:rsidRDefault="009447EC">
      <w:r>
        <w:lastRenderedPageBreak/>
        <w:t>Mateo, Aanya, Jay, Callie, and Gavin</w:t>
      </w:r>
      <w:r w:rsidR="003D328F">
        <w:t xml:space="preserve"> are the core group who go to the museum that day. In the world of refraction there is a movie that stars Marvin </w:t>
      </w:r>
      <w:proofErr w:type="spellStart"/>
      <w:r w:rsidR="003D328F">
        <w:t>Marindale</w:t>
      </w:r>
      <w:proofErr w:type="spellEnd"/>
      <w:r w:rsidR="003D328F">
        <w:t xml:space="preserve">, and he talks about a lot of weird stuff and there are all kinds of clues in the background. One of those clues leads to the Arduino. The Arduino could be hidden at Ironwood. </w:t>
      </w:r>
    </w:p>
    <w:p w14:paraId="6A3B91D0" w14:textId="03D8720B" w:rsidR="003D328F" w:rsidRDefault="003D328F">
      <w:r>
        <w:t xml:space="preserve">The Arduino is blinking in Morse code when you plug it in. What’s it saying? Something that leads to the </w:t>
      </w:r>
      <w:r w:rsidR="00825501">
        <w:t xml:space="preserve">finale scene. </w:t>
      </w:r>
    </w:p>
    <w:p w14:paraId="71393885" w14:textId="4054FBC6" w:rsidR="00825501" w:rsidRDefault="00825501">
      <w:r>
        <w:t xml:space="preserve">Now…there should be a time constraint on Gavin and his group, and I like the idea of it maybe just being them misunderstanding something and feeling rushed even if it wasn’t anything. They feel like they </w:t>
      </w:r>
      <w:proofErr w:type="gramStart"/>
      <w:r>
        <w:t>have to</w:t>
      </w:r>
      <w:proofErr w:type="gramEnd"/>
      <w:r>
        <w:t xml:space="preserve"> solve this mystery before D-Day (some date that has its own </w:t>
      </w:r>
      <w:proofErr w:type="gramStart"/>
      <w:r>
        <w:t>name, and</w:t>
      </w:r>
      <w:proofErr w:type="gramEnd"/>
      <w:r>
        <w:t xml:space="preserve"> is mentioned in the lore). They calculate D-Day to be on April 25</w:t>
      </w:r>
      <w:r w:rsidRPr="00825501">
        <w:rPr>
          <w:vertAlign w:val="superscript"/>
        </w:rPr>
        <w:t>th</w:t>
      </w:r>
      <w:r>
        <w:t xml:space="preserve"> or something, but they don’t have enough info and don’t realize it was on April 25</w:t>
      </w:r>
      <w:r w:rsidRPr="00825501">
        <w:rPr>
          <w:vertAlign w:val="superscript"/>
        </w:rPr>
        <w:t>th</w:t>
      </w:r>
      <w:r>
        <w:t xml:space="preserve"> of 1996. Maybe in Marvin’s lore books the beacon is hitting certain points at certain dates, but he never mentions the year, and Gavin assumes it’s all part of the game. </w:t>
      </w:r>
    </w:p>
    <w:p w14:paraId="4EAA9801" w14:textId="4C03C167" w:rsidR="00825501" w:rsidRDefault="00825501">
      <w:proofErr w:type="gramStart"/>
      <w:r>
        <w:t>So</w:t>
      </w:r>
      <w:proofErr w:type="gramEnd"/>
      <w:r>
        <w:t xml:space="preserve"> Gavin is racing to get it done in time. </w:t>
      </w:r>
    </w:p>
    <w:p w14:paraId="193E53B0" w14:textId="46D748B2" w:rsidR="00825501" w:rsidRDefault="00825501">
      <w:r>
        <w:t xml:space="preserve">The final scene should be in </w:t>
      </w:r>
      <w:proofErr w:type="spellStart"/>
      <w:r>
        <w:t>Hammerstrike</w:t>
      </w:r>
      <w:proofErr w:type="spellEnd"/>
      <w:r>
        <w:t xml:space="preserve">. You get there via secret tunnel that connects to the Children’s </w:t>
      </w:r>
      <w:proofErr w:type="gramStart"/>
      <w:r>
        <w:t>Museum</w:t>
      </w:r>
      <w:r w:rsidR="003B640E">
        <w:t>, and</w:t>
      </w:r>
      <w:proofErr w:type="gramEnd"/>
      <w:r w:rsidR="003B640E">
        <w:t xml:space="preserve"> maybe finding that tunnel and opening the locked door are big challenges. In fact, there should be a series of challenges here to get to the final spot, which is in a hidden section of the </w:t>
      </w:r>
      <w:proofErr w:type="spellStart"/>
      <w:r w:rsidR="003B640E">
        <w:t>Hammerstrike</w:t>
      </w:r>
      <w:proofErr w:type="spellEnd"/>
      <w:r>
        <w:t xml:space="preserve"> </w:t>
      </w:r>
      <w:r w:rsidR="003B640E">
        <w:t>complex. This should play a lot like the ending to Harry Potter 1, where there is a succession of challenges, only these should all be STEM challenges. The final one should be to send the robot they’ve made for the contest through a tunnel designed just for it, so it can open the door at the other end. But there should be two or three others along the way, just as a decryption riddle to open a door, a physics problem of some kind, an engineering problem of some kind…</w:t>
      </w:r>
    </w:p>
    <w:p w14:paraId="1B2DF7F4" w14:textId="23EEF5FF" w:rsidR="003B640E" w:rsidRDefault="003B640E">
      <w:r>
        <w:t xml:space="preserve">When they get to the other end, they find the device and </w:t>
      </w:r>
      <w:proofErr w:type="gramStart"/>
      <w:r>
        <w:t>have to</w:t>
      </w:r>
      <w:proofErr w:type="gramEnd"/>
      <w:r>
        <w:t xml:space="preserve"> insert the stone and the Arduino, which must be programmed with the Totient Function. This opens the wormhole. Marvin comes through with the </w:t>
      </w:r>
      <w:proofErr w:type="spellStart"/>
      <w:r>
        <w:t>macguffin</w:t>
      </w:r>
      <w:proofErr w:type="spellEnd"/>
      <w:r>
        <w:t xml:space="preserve">, which he locks in a vault that is in that room, designed by him, for this very purpose. Then he talks to the crew. When he goes back in time, he goes back with the Dragon Notebook and the Arduino. </w:t>
      </w:r>
    </w:p>
    <w:p w14:paraId="1F0AC6CE" w14:textId="77777777" w:rsidR="00CE7E29" w:rsidRDefault="00CE7E29"/>
    <w:p w14:paraId="7FE8C6F9" w14:textId="2DA56847" w:rsidR="00CE7E29" w:rsidRDefault="00CE7E29">
      <w:r>
        <w:t xml:space="preserve">Inside the box is just a page from the lore book, page 15 and 16. The writing on page 15 is some symbols. Page 16 is </w:t>
      </w:r>
    </w:p>
    <w:sectPr w:rsidR="00CE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A9"/>
    <w:rsid w:val="00224EAC"/>
    <w:rsid w:val="002E1804"/>
    <w:rsid w:val="00356166"/>
    <w:rsid w:val="003B640E"/>
    <w:rsid w:val="003D328F"/>
    <w:rsid w:val="005014FB"/>
    <w:rsid w:val="00507619"/>
    <w:rsid w:val="00557941"/>
    <w:rsid w:val="00673248"/>
    <w:rsid w:val="007A43DD"/>
    <w:rsid w:val="00825501"/>
    <w:rsid w:val="00903DDB"/>
    <w:rsid w:val="009447EC"/>
    <w:rsid w:val="00A20120"/>
    <w:rsid w:val="00B4608B"/>
    <w:rsid w:val="00B640A0"/>
    <w:rsid w:val="00CE7E29"/>
    <w:rsid w:val="00DC37A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4A5F11"/>
  <w15:chartTrackingRefBased/>
  <w15:docId w15:val="{BCE4D167-6CFD-F741-A767-CB360731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7A9"/>
    <w:rPr>
      <w:rFonts w:eastAsiaTheme="majorEastAsia" w:cstheme="majorBidi"/>
      <w:color w:val="272727" w:themeColor="text1" w:themeTint="D8"/>
    </w:rPr>
  </w:style>
  <w:style w:type="paragraph" w:styleId="Title">
    <w:name w:val="Title"/>
    <w:basedOn w:val="Normal"/>
    <w:next w:val="Normal"/>
    <w:link w:val="TitleChar"/>
    <w:uiPriority w:val="10"/>
    <w:qFormat/>
    <w:rsid w:val="00DC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7A9"/>
    <w:pPr>
      <w:spacing w:before="160"/>
      <w:jc w:val="center"/>
    </w:pPr>
    <w:rPr>
      <w:i/>
      <w:iCs/>
      <w:color w:val="404040" w:themeColor="text1" w:themeTint="BF"/>
    </w:rPr>
  </w:style>
  <w:style w:type="character" w:customStyle="1" w:styleId="QuoteChar">
    <w:name w:val="Quote Char"/>
    <w:basedOn w:val="DefaultParagraphFont"/>
    <w:link w:val="Quote"/>
    <w:uiPriority w:val="29"/>
    <w:rsid w:val="00DC37A9"/>
    <w:rPr>
      <w:i/>
      <w:iCs/>
      <w:color w:val="404040" w:themeColor="text1" w:themeTint="BF"/>
    </w:rPr>
  </w:style>
  <w:style w:type="paragraph" w:styleId="ListParagraph">
    <w:name w:val="List Paragraph"/>
    <w:basedOn w:val="Normal"/>
    <w:uiPriority w:val="34"/>
    <w:qFormat/>
    <w:rsid w:val="00DC37A9"/>
    <w:pPr>
      <w:ind w:left="720"/>
      <w:contextualSpacing/>
    </w:pPr>
  </w:style>
  <w:style w:type="character" w:styleId="IntenseEmphasis">
    <w:name w:val="Intense Emphasis"/>
    <w:basedOn w:val="DefaultParagraphFont"/>
    <w:uiPriority w:val="21"/>
    <w:qFormat/>
    <w:rsid w:val="00DC37A9"/>
    <w:rPr>
      <w:i/>
      <w:iCs/>
      <w:color w:val="0F4761" w:themeColor="accent1" w:themeShade="BF"/>
    </w:rPr>
  </w:style>
  <w:style w:type="paragraph" w:styleId="IntenseQuote">
    <w:name w:val="Intense Quote"/>
    <w:basedOn w:val="Normal"/>
    <w:next w:val="Normal"/>
    <w:link w:val="IntenseQuoteChar"/>
    <w:uiPriority w:val="30"/>
    <w:qFormat/>
    <w:rsid w:val="00DC3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7A9"/>
    <w:rPr>
      <w:i/>
      <w:iCs/>
      <w:color w:val="0F4761" w:themeColor="accent1" w:themeShade="BF"/>
    </w:rPr>
  </w:style>
  <w:style w:type="character" w:styleId="IntenseReference">
    <w:name w:val="Intense Reference"/>
    <w:basedOn w:val="DefaultParagraphFont"/>
    <w:uiPriority w:val="32"/>
    <w:qFormat/>
    <w:rsid w:val="00DC3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2025-04-26T11:43:00Z</dcterms:created>
  <dcterms:modified xsi:type="dcterms:W3CDTF">2025-04-28T02:57:00Z</dcterms:modified>
</cp:coreProperties>
</file>