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B4C" w:rsidRDefault="00C20B4C" w:rsidP="00E80DFC">
      <w:pPr>
        <w:jc w:val="center"/>
        <w:rPr>
          <w:b/>
          <w:noProof/>
          <w:lang w:eastAsia="ru-RU"/>
        </w:rPr>
      </w:pPr>
    </w:p>
    <w:p w:rsidR="00E80DFC" w:rsidRDefault="00E80DFC" w:rsidP="00E80DFC">
      <w:pPr>
        <w:jc w:val="center"/>
        <w:rPr>
          <w:b/>
          <w:noProof/>
          <w:sz w:val="24"/>
          <w:szCs w:val="24"/>
          <w:lang w:eastAsia="ru-RU"/>
        </w:rPr>
      </w:pPr>
      <w:r w:rsidRPr="003535AD">
        <w:rPr>
          <w:b/>
          <w:noProof/>
          <w:sz w:val="24"/>
          <w:szCs w:val="24"/>
          <w:lang w:eastAsia="ru-RU"/>
        </w:rPr>
        <w:t xml:space="preserve">Описание полей импорта </w:t>
      </w:r>
      <w:r w:rsidR="009854D0">
        <w:rPr>
          <w:b/>
          <w:noProof/>
          <w:sz w:val="24"/>
          <w:szCs w:val="24"/>
          <w:lang w:eastAsia="ru-RU"/>
        </w:rPr>
        <w:t xml:space="preserve">документа </w:t>
      </w:r>
      <w:r w:rsidR="00561D2F" w:rsidRPr="003535AD">
        <w:rPr>
          <w:b/>
          <w:noProof/>
          <w:sz w:val="24"/>
          <w:szCs w:val="24"/>
          <w:lang w:eastAsia="ru-RU"/>
        </w:rPr>
        <w:t xml:space="preserve">по формату </w:t>
      </w:r>
      <w:r w:rsidR="009854D0" w:rsidRPr="009854D0">
        <w:rPr>
          <w:b/>
          <w:noProof/>
          <w:sz w:val="24"/>
          <w:szCs w:val="24"/>
          <w:lang w:eastAsia="ru-RU"/>
        </w:rPr>
        <w:t>IncomeReport</w:t>
      </w:r>
      <w:r w:rsidRPr="003535AD">
        <w:rPr>
          <w:b/>
          <w:noProof/>
          <w:sz w:val="24"/>
          <w:szCs w:val="24"/>
          <w:lang w:eastAsia="ru-RU"/>
        </w:rPr>
        <w:t xml:space="preserve"> в визуальной форме «</w:t>
      </w:r>
      <w:r w:rsidR="009854D0">
        <w:rPr>
          <w:b/>
          <w:noProof/>
          <w:sz w:val="24"/>
          <w:szCs w:val="24"/>
          <w:lang w:eastAsia="ru-RU"/>
        </w:rPr>
        <w:t>С</w:t>
      </w:r>
      <w:r w:rsidR="009854D0" w:rsidRPr="009854D0">
        <w:rPr>
          <w:b/>
          <w:noProof/>
          <w:sz w:val="24"/>
          <w:szCs w:val="24"/>
          <w:lang w:eastAsia="ru-RU"/>
        </w:rPr>
        <w:t>ведения о поступивших денежных средствах по валютной операции</w:t>
      </w:r>
      <w:r w:rsidRPr="003535AD">
        <w:rPr>
          <w:b/>
          <w:noProof/>
          <w:sz w:val="24"/>
          <w:szCs w:val="24"/>
          <w:lang w:eastAsia="ru-RU"/>
        </w:rPr>
        <w:t>».</w:t>
      </w:r>
    </w:p>
    <w:p w:rsidR="004B28C1" w:rsidRDefault="004B28C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4B28C1" w:rsidRDefault="004B28C1" w:rsidP="00E80DFC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7DF3F0" wp14:editId="640547DF">
            <wp:extent cx="5939790" cy="1919605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A24919" w:rsidRDefault="00A24919" w:rsidP="00E80DFC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Информация плательщике.</w:t>
      </w: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A24919" w:rsidRPr="00A24919" w:rsidRDefault="00A24919" w:rsidP="00E80DFC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B934747" wp14:editId="2DB6D170">
            <wp:extent cx="5939790" cy="37585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919" w:rsidRDefault="00A24919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326C01" w:rsidRDefault="00326C01" w:rsidP="00E80DFC">
      <w:pPr>
        <w:jc w:val="center"/>
        <w:rPr>
          <w:b/>
          <w:noProof/>
          <w:sz w:val="24"/>
          <w:szCs w:val="24"/>
          <w:lang w:eastAsia="ru-RU"/>
        </w:rPr>
      </w:pPr>
    </w:p>
    <w:p w:rsidR="00A24919" w:rsidRDefault="00326C01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В случае пос</w:t>
      </w:r>
      <w:r w:rsidR="00656F5B">
        <w:rPr>
          <w:b/>
          <w:noProof/>
          <w:sz w:val="24"/>
          <w:szCs w:val="24"/>
          <w:lang w:eastAsia="ru-RU"/>
        </w:rPr>
        <w:t>т</w:t>
      </w:r>
      <w:r>
        <w:rPr>
          <w:b/>
          <w:noProof/>
          <w:sz w:val="24"/>
          <w:szCs w:val="24"/>
          <w:lang w:eastAsia="ru-RU"/>
        </w:rPr>
        <w:t>уплений из оффшорной территории</w:t>
      </w:r>
      <w:r w:rsidR="00A24919">
        <w:rPr>
          <w:b/>
          <w:noProof/>
          <w:sz w:val="24"/>
          <w:szCs w:val="24"/>
          <w:lang w:eastAsia="ru-RU"/>
        </w:rPr>
        <w:t>.</w:t>
      </w:r>
      <w:r>
        <w:rPr>
          <w:b/>
          <w:noProof/>
          <w:sz w:val="24"/>
          <w:szCs w:val="24"/>
          <w:lang w:eastAsia="ru-RU"/>
        </w:rPr>
        <w:t xml:space="preserve"> Появляется признак «Зарегистрирован в …»</w:t>
      </w:r>
    </w:p>
    <w:p w:rsidR="00326C01" w:rsidRDefault="00326C01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П</w:t>
      </w:r>
      <w:r w:rsidR="008844BF">
        <w:rPr>
          <w:b/>
          <w:noProof/>
          <w:sz w:val="24"/>
          <w:szCs w:val="24"/>
          <w:lang w:eastAsia="ru-RU"/>
        </w:rPr>
        <w:t>ризнак «</w:t>
      </w:r>
      <w:r w:rsidRPr="00326C01">
        <w:rPr>
          <w:b/>
          <w:noProof/>
          <w:sz w:val="24"/>
          <w:szCs w:val="24"/>
          <w:lang w:eastAsia="ru-RU"/>
        </w:rPr>
        <w:t>Зарегистрирован в Макао?</w:t>
      </w:r>
      <w:r w:rsidR="008844BF">
        <w:rPr>
          <w:b/>
          <w:noProof/>
          <w:sz w:val="24"/>
          <w:szCs w:val="24"/>
          <w:lang w:eastAsia="ru-RU"/>
        </w:rPr>
        <w:t>»</w:t>
      </w:r>
      <w:r w:rsidRPr="00326C01">
        <w:rPr>
          <w:b/>
          <w:noProof/>
          <w:sz w:val="24"/>
          <w:szCs w:val="24"/>
          <w:lang w:eastAsia="ru-RU"/>
        </w:rPr>
        <w:t xml:space="preserve"> - если код ст</w:t>
      </w:r>
      <w:r w:rsidR="008844BF">
        <w:rPr>
          <w:b/>
          <w:noProof/>
          <w:sz w:val="24"/>
          <w:szCs w:val="24"/>
          <w:lang w:eastAsia="ru-RU"/>
        </w:rPr>
        <w:t>раны принимает значение «156», «</w:t>
      </w:r>
      <w:r w:rsidRPr="00326C01">
        <w:rPr>
          <w:b/>
          <w:noProof/>
          <w:sz w:val="24"/>
          <w:szCs w:val="24"/>
          <w:lang w:eastAsia="ru-RU"/>
        </w:rPr>
        <w:t>Зарегистрирован на острове Мадейра?</w:t>
      </w:r>
      <w:r w:rsidR="008844BF">
        <w:rPr>
          <w:b/>
          <w:noProof/>
          <w:sz w:val="24"/>
          <w:szCs w:val="24"/>
          <w:lang w:eastAsia="ru-RU"/>
        </w:rPr>
        <w:t>»</w:t>
      </w:r>
      <w:r w:rsidRPr="00326C01">
        <w:rPr>
          <w:b/>
          <w:noProof/>
          <w:sz w:val="24"/>
          <w:szCs w:val="24"/>
          <w:lang w:eastAsia="ru-RU"/>
        </w:rPr>
        <w:t xml:space="preserve"> </w:t>
      </w:r>
      <w:r w:rsidR="008844BF">
        <w:rPr>
          <w:b/>
          <w:noProof/>
          <w:sz w:val="24"/>
          <w:szCs w:val="24"/>
          <w:lang w:eastAsia="ru-RU"/>
        </w:rPr>
        <w:t xml:space="preserve">- </w:t>
      </w:r>
      <w:r w:rsidRPr="00326C01">
        <w:rPr>
          <w:b/>
          <w:noProof/>
          <w:sz w:val="24"/>
          <w:szCs w:val="24"/>
          <w:lang w:eastAsia="ru-RU"/>
        </w:rPr>
        <w:t>если код страны принимает значение «620»</w:t>
      </w:r>
      <w:r w:rsidR="008844BF">
        <w:rPr>
          <w:b/>
          <w:noProof/>
          <w:sz w:val="24"/>
          <w:szCs w:val="24"/>
          <w:lang w:eastAsia="ru-RU"/>
        </w:rPr>
        <w:t>.</w:t>
      </w:r>
    </w:p>
    <w:p w:rsidR="00476B52" w:rsidRDefault="00476B52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3CC45F" wp14:editId="3ABCD106">
            <wp:extent cx="5939790" cy="41427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5B" w:rsidRDefault="004455AB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0CF7DF" wp14:editId="0FA1E8F2">
            <wp:extent cx="5939790" cy="174879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A" w:rsidRDefault="00EF157A" w:rsidP="00A24919">
      <w:pPr>
        <w:jc w:val="center"/>
        <w:rPr>
          <w:b/>
          <w:noProof/>
          <w:sz w:val="24"/>
          <w:szCs w:val="24"/>
          <w:lang w:eastAsia="ru-RU"/>
        </w:rPr>
      </w:pPr>
    </w:p>
    <w:p w:rsidR="00B4762B" w:rsidRDefault="00B4762B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Контрагент по договору является плательщиком.</w:t>
      </w:r>
    </w:p>
    <w:p w:rsidR="00B4762B" w:rsidRDefault="00B4762B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20F5C2F" wp14:editId="3C31D8E9">
            <wp:extent cx="5939790" cy="9042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A" w:rsidRDefault="00EF157A" w:rsidP="00B4762B">
      <w:pPr>
        <w:jc w:val="center"/>
        <w:rPr>
          <w:b/>
          <w:noProof/>
          <w:sz w:val="24"/>
          <w:szCs w:val="24"/>
          <w:lang w:eastAsia="ru-RU"/>
        </w:rPr>
      </w:pPr>
    </w:p>
    <w:p w:rsidR="00EF157A" w:rsidRDefault="00EF157A" w:rsidP="00B4762B">
      <w:pPr>
        <w:jc w:val="center"/>
        <w:rPr>
          <w:b/>
          <w:noProof/>
          <w:sz w:val="24"/>
          <w:szCs w:val="24"/>
          <w:lang w:eastAsia="ru-RU"/>
        </w:rPr>
      </w:pPr>
    </w:p>
    <w:p w:rsidR="008844BF" w:rsidRDefault="00B4762B" w:rsidP="008844BF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lastRenderedPageBreak/>
        <w:t xml:space="preserve">Контрагент по договору </w:t>
      </w:r>
      <w:r>
        <w:rPr>
          <w:b/>
          <w:noProof/>
          <w:sz w:val="24"/>
          <w:szCs w:val="24"/>
          <w:lang w:eastAsia="ru-RU"/>
        </w:rPr>
        <w:t xml:space="preserve">не </w:t>
      </w:r>
      <w:r>
        <w:rPr>
          <w:b/>
          <w:noProof/>
          <w:sz w:val="24"/>
          <w:szCs w:val="24"/>
          <w:lang w:eastAsia="ru-RU"/>
        </w:rPr>
        <w:t>является плательщиком.</w:t>
      </w:r>
    </w:p>
    <w:p w:rsidR="00B4762B" w:rsidRDefault="00B4762B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729AED" wp14:editId="53541D30">
            <wp:extent cx="5939790" cy="1764030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BF" w:rsidRDefault="008844BF" w:rsidP="00A24919">
      <w:pPr>
        <w:jc w:val="center"/>
        <w:rPr>
          <w:b/>
          <w:noProof/>
          <w:sz w:val="24"/>
          <w:szCs w:val="24"/>
          <w:lang w:eastAsia="ru-RU"/>
        </w:rPr>
      </w:pPr>
    </w:p>
    <w:p w:rsidR="00EF157A" w:rsidRDefault="00DB2432" w:rsidP="00A24919">
      <w:pPr>
        <w:jc w:val="center"/>
        <w:rPr>
          <w:b/>
          <w:noProof/>
          <w:sz w:val="24"/>
          <w:szCs w:val="24"/>
          <w:lang w:eastAsia="ru-RU"/>
        </w:rPr>
      </w:pPr>
      <w:r w:rsidRPr="00DB2432">
        <w:rPr>
          <w:b/>
          <w:noProof/>
          <w:sz w:val="24"/>
          <w:szCs w:val="24"/>
          <w:lang w:eastAsia="ru-RU"/>
        </w:rPr>
        <w:t>Код операции для ф.2209</w:t>
      </w:r>
      <w:r w:rsidR="008844BF">
        <w:rPr>
          <w:b/>
          <w:noProof/>
          <w:sz w:val="24"/>
          <w:szCs w:val="24"/>
          <w:lang w:eastAsia="ru-RU"/>
        </w:rPr>
        <w:t>.</w:t>
      </w:r>
    </w:p>
    <w:p w:rsidR="00EF157A" w:rsidRDefault="00EF157A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CB33AC" wp14:editId="71394785">
            <wp:extent cx="5939790" cy="92964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BF" w:rsidRDefault="008844BF" w:rsidP="00A24919">
      <w:pPr>
        <w:jc w:val="center"/>
        <w:rPr>
          <w:b/>
          <w:noProof/>
          <w:sz w:val="24"/>
          <w:szCs w:val="24"/>
          <w:lang w:eastAsia="ru-RU"/>
        </w:rPr>
      </w:pPr>
    </w:p>
    <w:p w:rsidR="007D0D17" w:rsidRDefault="007D0D17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Информация о сделках с указанием регистрационного номера</w:t>
      </w:r>
      <w:r w:rsidR="008844BF">
        <w:rPr>
          <w:b/>
          <w:noProof/>
          <w:sz w:val="24"/>
          <w:szCs w:val="24"/>
          <w:lang w:eastAsia="ru-RU"/>
        </w:rPr>
        <w:t>.</w:t>
      </w:r>
    </w:p>
    <w:p w:rsidR="00DB2432" w:rsidRDefault="007D0D17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F35B4C" wp14:editId="157A8CF2">
            <wp:extent cx="5939790" cy="130619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BF" w:rsidRDefault="008844BF" w:rsidP="00A24919">
      <w:pPr>
        <w:jc w:val="center"/>
        <w:rPr>
          <w:b/>
          <w:noProof/>
          <w:sz w:val="24"/>
          <w:szCs w:val="24"/>
          <w:lang w:eastAsia="ru-RU"/>
        </w:rPr>
      </w:pPr>
    </w:p>
    <w:p w:rsidR="007D0D17" w:rsidRDefault="007D0D17" w:rsidP="007D0D17">
      <w:pPr>
        <w:jc w:val="center"/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 xml:space="preserve">Информация о сделках </w:t>
      </w:r>
      <w:r>
        <w:rPr>
          <w:b/>
          <w:noProof/>
          <w:sz w:val="24"/>
          <w:szCs w:val="24"/>
          <w:lang w:eastAsia="ru-RU"/>
        </w:rPr>
        <w:t>«</w:t>
      </w:r>
      <w:r w:rsidRPr="007D0D17">
        <w:rPr>
          <w:b/>
          <w:noProof/>
          <w:sz w:val="24"/>
          <w:szCs w:val="24"/>
          <w:lang w:eastAsia="ru-RU"/>
        </w:rPr>
        <w:t>Валютный договор не подлежит регистрации</w:t>
      </w:r>
      <w:r>
        <w:rPr>
          <w:b/>
          <w:noProof/>
          <w:sz w:val="24"/>
          <w:szCs w:val="24"/>
          <w:lang w:eastAsia="ru-RU"/>
        </w:rPr>
        <w:t>»</w:t>
      </w:r>
      <w:r w:rsidR="008844BF">
        <w:rPr>
          <w:b/>
          <w:noProof/>
          <w:sz w:val="24"/>
          <w:szCs w:val="24"/>
          <w:lang w:eastAsia="ru-RU"/>
        </w:rPr>
        <w:t>.</w:t>
      </w:r>
    </w:p>
    <w:p w:rsidR="007D0D17" w:rsidRDefault="007D0D17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8F924E" wp14:editId="19C2E73B">
            <wp:extent cx="5939790" cy="1405890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A" w:rsidRDefault="00EF157A" w:rsidP="00A24919">
      <w:pPr>
        <w:jc w:val="center"/>
        <w:rPr>
          <w:b/>
          <w:noProof/>
          <w:sz w:val="24"/>
          <w:szCs w:val="24"/>
          <w:lang w:eastAsia="ru-RU"/>
        </w:rPr>
      </w:pPr>
    </w:p>
    <w:p w:rsidR="00656F5B" w:rsidRDefault="008E7AF6" w:rsidP="00A24919">
      <w:pPr>
        <w:jc w:val="center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B40CDC" wp14:editId="1030931F">
            <wp:extent cx="5939790" cy="87630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6F5B" w:rsidSect="00C20B4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91CC2"/>
    <w:multiLevelType w:val="hybridMultilevel"/>
    <w:tmpl w:val="AD24C0F4"/>
    <w:lvl w:ilvl="0" w:tplc="40E02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543172"/>
    <w:multiLevelType w:val="hybridMultilevel"/>
    <w:tmpl w:val="BD40F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DFC"/>
    <w:rsid w:val="00106F7E"/>
    <w:rsid w:val="00326C01"/>
    <w:rsid w:val="003535AD"/>
    <w:rsid w:val="004455AB"/>
    <w:rsid w:val="00476B52"/>
    <w:rsid w:val="004B28C1"/>
    <w:rsid w:val="00561D2F"/>
    <w:rsid w:val="00656F5B"/>
    <w:rsid w:val="0074449F"/>
    <w:rsid w:val="007D0D17"/>
    <w:rsid w:val="008844BF"/>
    <w:rsid w:val="008E7AF6"/>
    <w:rsid w:val="009854D0"/>
    <w:rsid w:val="00A24919"/>
    <w:rsid w:val="00A32E38"/>
    <w:rsid w:val="00B41877"/>
    <w:rsid w:val="00B4762B"/>
    <w:rsid w:val="00BA6A59"/>
    <w:rsid w:val="00C20B4C"/>
    <w:rsid w:val="00C62686"/>
    <w:rsid w:val="00CB2683"/>
    <w:rsid w:val="00DB2432"/>
    <w:rsid w:val="00E80DFC"/>
    <w:rsid w:val="00EF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A13EE-CCA6-475D-898F-7924B935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Notepreacher</dc:creator>
  <cp:keywords/>
  <dc:description/>
  <cp:lastModifiedBy>Notepreacher</cp:lastModifiedBy>
  <cp:revision>10</cp:revision>
  <dcterms:created xsi:type="dcterms:W3CDTF">2022-07-15T14:35:00Z</dcterms:created>
  <dcterms:modified xsi:type="dcterms:W3CDTF">2022-07-18T14:17:00Z</dcterms:modified>
</cp:coreProperties>
</file>