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2F5597"/>
          <w:sz w:val="46"/>
        </w:rPr>
        <w:t>R1-A7 双相机视觉引导阶段工作整理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475467"/>
          <w:sz w:val="26"/>
        </w:rPr>
        <w:t>外部相机 + 腕部相机视觉伺服 / 双相机融合 / 实机验证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 w:val="0"/>
          <w:color w:val="667085"/>
          <w:sz w:val="22"/>
        </w:rPr>
        <w:t>工作时间范围：2026-09-21 中午至 2026-09-22 11:25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 w:val="0"/>
          <w:color w:val="667085"/>
          <w:sz w:val="22"/>
        </w:rPr>
        <w:t>项目：双臂人形机器人 / R1-A7 穿孔操作研究</w:t>
      </w:r>
    </w:p>
    <w:p>
      <w:pPr>
        <w:spacing w:before="1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before="0" w:line="28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 xml:space="preserve">阶段结论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已完成外部相机 X/Z 引导、腕部相机 Y/Z 引导、双视觉速度融合，并已通过 R1-A7 Cartesian 控制器驱动右臂实机运动。当前系统已经具备基本穿孔能力，并进一步加入了目标孔切换与腕部镊尖重新标定的交互设计。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本阶段工作概述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本阶段工作的核心目标，是把外部相机和右腕部 Eye-in-Hand 相机同时用于 R1-A7 右臂穿孔任务的视觉引导，并确保两路视觉最终通过同一个 Cartesian / IK / LowCmd 控制链路驱动机器人，而不是分别向机器人发布控制命令。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外部相机负责大视野下的粗定位与 ArUco 镊子基准跟踪，主要输出机器人 X/Z 方向速度；腕部相机负责孔与镊尖之间的局部精细误差，主要输出机器人 Y/Z 方向速度。两路速度通过中间融合节点合成为 XYZ 笛卡尔速度，并由现有 R1-A7 Cartesian 控制器统一执行。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5760"/>
      </w:tblGrid>
      <w:tr>
        <w:trPr>
          <w:tblHeader w:val="true"/>
        </w:trPr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主要成果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外部相机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已工作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ArUco + 人工选孔；输出 X/Z PID 速度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腕部相机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已工作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固定镊尖 + 目标孔局部跟踪；输出 Y/Z PID 速度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双视觉融合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已工作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融合为统一 vx/vy/vz 文件输入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机器人控制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已工作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Cartesian → IK → LowCmd 单一控制链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目标孔切换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已实现基础版本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外部直接点击；腕部按 N 后重新点击目标孔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镊尖重标定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功能正在完善</w:t>
            </w:r>
          </w:p>
        </w:tc>
        <w:tc>
          <w:tcPr>
            <w:tcW w:type="dxa" w:w="57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设计为按 T 后点击真实镊尖并更新标定文件</w:t>
            </w:r>
          </w:p>
        </w:tc>
      </w:tr>
    </w:tbl>
    <w:p>
      <w:pPr>
        <w:spacing w:after="20"/>
      </w:pPr>
    </w:p>
    <w:p>
      <w:pPr>
        <w:pStyle w:val="Heading1"/>
      </w:pPr>
      <w:r>
        <w:t>2. 当前双相机视觉伺服总体架构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外部 USB ZOOM Camera                         右腕部 Orbbec Eye-in-Hand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|                 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| ArUco ID + 人工目标孔                        | 固定镊尖 + 目标孔跟踪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v                                             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task6_external_aruco_pid.py              task6_wrist_ibvs_controller.py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|                 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| vx_ext, vz_ext                              | vy_wrist, vz_wrist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v                                             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/tmp/r1a7_ibvs_velocity.json              /tmp/r1a7_wrist_ibvs_velocity.json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\                       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\                     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v                   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task6_dual_ibvs_fusion.py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 vx, vy, vz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/tmp/r1a7_dual_ibvs_velocity.json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r1a7_cartesian_stream_control.py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Cartesian / IK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LowCmd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  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                       R1-A7 右臂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before="0" w:line="28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 xml:space="preserve">设计原则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两路视觉只负责生成笛卡尔速度建议；真正的机器人运动始终由已有 Cartesian 控制器统一完成，避免出现第二个 LowCmd 发布进程。</w:t>
            </w:r>
          </w:p>
        </w:tc>
      </w:tr>
    </w:tbl>
    <w:p>
      <w:pPr>
        <w:spacing w:after="20"/>
      </w:pPr>
    </w:p>
    <w:p>
      <w:pPr>
        <w:pStyle w:val="Heading1"/>
      </w:pPr>
      <w:r>
        <w:t>3. 2026-09-21 中午至 2026-09-22 上午的工作进展</w:t>
      </w:r>
    </w:p>
    <w:p>
      <w:pPr>
        <w:pStyle w:val="Heading2"/>
      </w:pPr>
      <w:r>
        <w:t>3.1 腕部视觉误差链路建立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确定腕部相机为 Eye-in-Hand：相机与镊子刚性连接，因此镊尖在腕部图像中应视为固定像素点；孔随手臂/相机运动在图像中移动。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采用人工一次标定镊尖 + 人工选择目标孔 + 局部圆检测跟踪目标孔的结构。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固定镊尖标定文件：vision_dual_camera/task6_threading/wrist_tip_calibration.json。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阶段标定值曾为 T=(692, 545)。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腕部误差定义：du = u_hole - u_tip，dv = v_hole - v_tip。</w:t>
      </w:r>
    </w:p>
    <w:p>
      <w:pPr>
        <w:pStyle w:val="Heading2"/>
      </w:pPr>
      <w:r>
        <w:t>3.2 腕部 PID 独立验证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先将腕部视觉误差写入 wrist_error.json，再由 task6_wrist_pid.py 独立读取并生成 /tmp/r1a7_wrist_ibvs_velocity.json。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验证 PID 能持续根据 du/dv 输出 vy/vz。早期日志示例：du≈10~14 px，dv≈-476~-480 px；对应 vy≈0.15~0.21 mm/s，vz 达到当时 5 mm/s 上限。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该拆分版本主要用于验证“视觉误差 → PID速度”的链路是否通畅。</w:t>
      </w:r>
    </w:p>
    <w:p>
      <w:pPr>
        <w:pStyle w:val="Heading2"/>
      </w:pPr>
      <w:r>
        <w:t>3.3 腕部视觉与 PID 合并为单节点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将 wrist_target_hole_tracker.py 与 task6_wrist_pid.py 合并为 task6_wrist_ibvs_controller.py。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一个进程内完成：Orbbec 图像获取、固定镊尖读取、孔检测/跟踪、du/dv 计算、Y/Z PID、速度 JSON 输出。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简化了运行方式，不再需要两个终端分别启动腕部视觉和腕部 PID。</w:t>
      </w:r>
    </w:p>
    <w:p>
      <w:pPr>
        <w:pStyle w:val="Heading2"/>
      </w:pPr>
      <w:r>
        <w:t>3.4 外部相机 ArUco PID 验证与恢复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外部相机使用 /dev/video16，字典为 DICT_5X5_50，人工鼠标点击目标孔。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外部映射保持：图像 +U → 机器人 +X；图像 +V → 机器人 -Z。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外部相机输出 /tmp/r1a7_ibvs_velocity.json，字段包含 marker/hole 像素、du/dv、vx/vy/vz。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中途更换了 ArUco 标签，新标签实际 ID=20；程序默认参数仍为 ID=2，造成“画面存在标签但 PID 不识别”。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通过独立 ArUco 测试确认 IDS:[20]，随后使用 --tag-id 20 启动后恢复正常检测和 PID 输出。</w:t>
      </w:r>
    </w:p>
    <w:p>
      <w:pPr>
        <w:pStyle w:val="Heading2"/>
      </w:pPr>
      <w:r>
        <w:t>3.5 双视觉速度融合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新增 task6_dual_ibvs_fusion.py，同时读取外部相机和腕部相机的速度 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融合输出文件：/tmp/r1a7_dual_ibvs_velocity.json。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当前测试结构：vx 取外部相机，vy 取腕部相机，Z 由两路共同贡献。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阶段性测试曾得到 vx=+3.00、vy=+0.18、vz=+3.60 mm/s，证明融合节点连续运行正常。</w:t>
      </w:r>
    </w:p>
    <w:p>
      <w:pPr>
        <w:pStyle w:val="Heading2"/>
      </w:pPr>
      <w:r>
        <w:t>3.6 双视觉输入接入 R1-A7 Cartesian 控制器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将 r1a7_cartesian_stream_control.py 的 IBVS 输入路径从 /tmp/r1a7_ibvs_velocity.json 改为 /tmp/r1a7_dual_ibvs_velocity.json。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控制器继续使用已有的 Cartesian 目标、加速度限制、IK 和 LowCmd 发布流程，不新增第二机器人控制进程。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修改后使用机器人 Python 环境 py_compile 检查通过。</w:t>
      </w:r>
    </w:p>
    <w:p>
      <w:pPr>
        <w:pStyle w:val="Heading2"/>
      </w:pPr>
      <w:r>
        <w:t>3.7 实机运动日志诊断：腕部 Y 符号修正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实机日志证明腕部速度已经进入机器人：出现 vel_mm_s=[0.0, 2.99, 0.27]，且机器人 Y 方向目标持续变化。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但是腕部 du 在机器人运动过程中由约 +63 px 逐步增大到 +200 px 以上，表明原 vy=+KP_Y*du 形成正反馈。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将腕部 Y 控制改为 vy=-KP_Y*du。随后运行日志可见 du&gt;0 时 vy&lt;0，方向关系已经修正。</w:t>
      </w:r>
    </w:p>
    <w:p>
      <w:pPr>
        <w:pStyle w:val="Heading2"/>
      </w:pPr>
      <w:r>
        <w:t>3.8 腕部孔检测失效时的旧坐标问题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早期 track_hole() 在 Hough 没有检测到圆时返回上一帧 hole_center，导致孔已经丢失但 PID 仍使用旧误差持续输出。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修改为检测失败时返回 None，并在该状态下将腕部输出设置为 enabled=false、vy=0、vz=0。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这一修改避免了视觉丢失后继续沿旧误差运动。</w:t>
      </w:r>
    </w:p>
    <w:p>
      <w:pPr>
        <w:pStyle w:val="Heading2"/>
      </w:pPr>
      <w:r>
        <w:t>3.9 运行中目标孔切换功能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外部相机本身已经支持运行时左键重新点击目标孔。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腕部程序新增 N 键进入重新选孔模式：旧目标清除，等待用户在腕部画面点击新的对应孔，再重新建立局部跟踪。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多孔 ROI 初始化时改为选择“距离鼠标点击位置最近的圆”，后续跟踪时选择“距离上一帧目标最近的圆”，减少误锁邻孔。</w:t>
      </w:r>
    </w:p>
    <w:p>
      <w:pPr>
        <w:pStyle w:val="Heading2"/>
      </w:pPr>
      <w:r>
        <w:t>3.10 腕部镊尖重新标定功能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发现重启/调整相机后，固定 T=(692,545) 可能不再对应真实镊尖，因此开始加入运行时 T 键重新标定功能。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设计交互：按 T → 进入 TIP RESELECT → 鼠标点击真实镊尖 → 更新 tip_pixel 并写回 wrist_tip_calibration.json。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第一次测试中鼠标点击仍被“目标孔选择”逻辑捕获，未出现 [TIP UPDATED]，说明回调优先级存在问题。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已提出修复：mouse_callback 中优先判断 tip_reselect_mode，再进入 hole selection；该修复仍需要下一轮运行验证。</w:t>
      </w:r>
    </w:p>
    <w:p>
      <w:pPr>
        <w:pStyle w:val="Heading1"/>
      </w:pPr>
      <w:r>
        <w:t>4. 当前控制映射与关键公式</w:t>
      </w:r>
    </w:p>
    <w:p>
      <w:pPr>
        <w:pStyle w:val="Heading2"/>
      </w:pPr>
      <w:r>
        <w:t>4.1 外部相机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目标：利用大视野相机中的 ArUco 中心与人工选定孔中心，形成 X/Z 粗定位误差。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du_ext = u_hole - u_aruco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dv_ext = v_hole - v_aruco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已验证映射：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image +U  -&gt; robot +X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image +V  -&gt; robot -Z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因此：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vx_ext = PID(du_ext)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vz_ext = PID(-dv_ext)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vy_ext = 0</w:t>
            </w:r>
          </w:p>
        </w:tc>
      </w:tr>
    </w:tbl>
    <w:p>
      <w:pPr>
        <w:spacing w:after="20"/>
      </w:pPr>
    </w:p>
    <w:p>
      <w:pPr>
        <w:pStyle w:val="Heading2"/>
      </w:pPr>
      <w:r>
        <w:t>4.2 腕部相机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目标：利用 Eye-in-Hand 图像中的固定镊尖像素 T 与目标孔 H 的局部误差，形成 Y/Z 精细调整。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du_wrist = u_hole - u_tip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dv_wrist = v_hole - v_tip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轴对应：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wrist image U -&gt; robot 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wrist image V -&gt; robot Z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Y方向已通过实机日志修正：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vy_wrist = -KP_Y * du_wrist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当前Z写法：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 xml:space="preserve">  vz_wrist = KP_Z * (-dv_wrist)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before="0" w:line="28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 xml:space="preserve">重要说明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腕部 Y 方向符号已经通过实机误差趋势验证并反向修正；Z 方向当前保持既有实现。后续应继续用误差是否收敛来验证 Z 符号，而不是仅凭坐标名称判断。</w:t>
            </w:r>
          </w:p>
        </w:tc>
      </w:tr>
    </w:tbl>
    <w:p>
      <w:pPr>
        <w:spacing w:after="20"/>
      </w:pPr>
    </w:p>
    <w:p>
      <w:pPr>
        <w:pStyle w:val="Heading2"/>
      </w:pPr>
      <w:r>
        <w:t>4.3 双视觉 Z 融合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当前测试脚本曾采用如下 Z 融合形式：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vz = EXT_Z_WEIGHT * vz_ext + WRIST_Z_WEIGHT * vz_wrist</w:t>
            </w:r>
          </w:p>
        </w:tc>
      </w:tr>
    </w:tbl>
    <w:p>
      <w:pPr>
        <w:spacing w:after="20"/>
      </w:pP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阶段测试中使用过 EXT_Z_WEIGHT=0.7、WRIST_Z_WEIGHT=0.3。该权重属于当前实验用配置，并未经过系统标定或性能优化；后续应根据外部粗定位与腕部近场精定位的实际收敛表现重新确定。</w:t>
      </w:r>
    </w:p>
    <w:p>
      <w:pPr>
        <w:pStyle w:val="Heading1"/>
      </w:pPr>
      <w:r>
        <w:t>5. 主要脚本与文件职责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968"/>
      </w:tblGrid>
      <w:tr>
        <w:trPr>
          <w:tblHeader w:val="true"/>
        </w:trPr>
        <w:tc>
          <w:tcPr>
            <w:tcW w:type="dxa" w:w="4997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文件/路径</w:t>
            </w:r>
          </w:p>
        </w:tc>
        <w:tc>
          <w:tcPr>
            <w:tcW w:type="dxa" w:w="4997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vision_dual_camera/task6_threading/task6_external_aruco_pid.py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外部相机：ArUco检测、人工选孔、X/Z PID；当前新标签需 --tag-id 20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vision_dual_camera/task6_threading/task6_wrist_ibvs_controller.py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腕部相机：固定镊尖、目标孔跟踪、Y/Z PID、N换孔、T重标定功能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vision_dual_camera/task6_threading/wrist_tip_calibration.json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保存腕部镊尖固定像素标定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vision_dual_camera/task6_threading/task6_dual_ibvs_fusion.py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读取两路视觉速度并输出统一 XYZ 速度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/tmp/r1a7_ibvs_velocity.json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外部相机速度输出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/tmp/r1a7_wrist_ibvs_velocity.json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腕部相机速度输出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/tmp/r1a7_dual_ibvs_velocity.json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双视觉融合后供机器人控制器读取</w:t>
            </w:r>
          </w:p>
        </w:tc>
      </w:tr>
      <w:tr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transfer_control/tools/r1a7_cartesian_stream_control.py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唯一机器人运动控制入口：Cartesian → IK → LowCmd</w:t>
            </w:r>
          </w:p>
        </w:tc>
      </w:tr>
    </w:tbl>
    <w:p>
      <w:pPr>
        <w:spacing w:after="20"/>
      </w:pPr>
    </w:p>
    <w:p>
      <w:pPr>
        <w:pStyle w:val="Heading1"/>
      </w:pPr>
      <w:r>
        <w:t>6. 关键测试现象与问题定位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744"/>
        <w:gridCol w:w="3168"/>
      </w:tblGrid>
      <w:tr>
        <w:trPr>
          <w:tblHeader w:val="true"/>
        </w:trPr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定位结果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外部相机突然不识别 ArUco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更换标签后实际 ID=20，但程序默认 --tag-id=2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独立检测 IDS:[20]；启动时指定 --tag-id 20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 PID 有输出但感觉不调整方向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实机日志显示 Y 已在运动，但 du 越来越大，属于符号反向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vy 从 +KP_Y*du 改为 -KP_Y*du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腕部孔坐标长时间完全不变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圆检测失败后旧逻辑返回上一帧 hole_center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检测失败返回 None，并输出 enabled=false、vy=vz=0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运行过程中无法切换腕部目标孔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select_done 使首次选孔后后续点击失效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N 键重选模式并重置 tracker 状态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 T 后点击镊尖仍变成选孔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mouse_callback 中镊尖重标定优先级不足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将 tip_reselect_mode 判断放到孔选择逻辑之前；待复测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当前系统能够完成的行为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外部相机可在运行中任意左键点击目标孔，并立即更新外部 X/Z 误差。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腕部相机可根据固定镊尖和局部孔检测输出 Y/Z 误差与速度。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两路视觉可以同时工作，不需要等待外部相机“完成”后再启动腕部相机。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双视觉融合后的速度可以被 R1-A7 Cartesian 控制器读取并驱动实机右臂。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目前的识别与引导效果已经基本能够完成穿孔对准。</w:t>
      </w:r>
    </w:p>
    <w:p>
      <w:pPr>
        <w:pStyle w:val="ListBullet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腕部目标孔可以通过 N 键进入重选模式，再点击新的孔继续闭环。</w:t>
      </w:r>
    </w:p>
    <w:p>
      <w:pPr>
        <w:pStyle w:val="Heading1"/>
      </w:pPr>
      <w:r>
        <w:t>8. 当前推荐启动与运行流程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当前完整双视觉实机测试需要四个终端。以下命令对应当前工程结构。</w:t>
      </w:r>
    </w:p>
    <w:p>
      <w:pPr>
        <w:pStyle w:val="Heading2"/>
      </w:pPr>
      <w:r>
        <w:t>8.1 终端 1：外部相机 ArUco + X/Z PID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cd ~/unitree_sim_isaaclab_threading/r1a7_threading_project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python3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vision_dual_camera/task6_threading/task6_external_aruco_pid.py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--tag-id 20</w:t>
            </w:r>
          </w:p>
        </w:tc>
      </w:tr>
    </w:tbl>
    <w:p>
      <w:pPr>
        <w:spacing w:after="20"/>
      </w:pP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操作：在外部窗口左键选择目标孔，按 P 开启/关闭 PID。</w:t>
      </w:r>
    </w:p>
    <w:p>
      <w:pPr>
        <w:pStyle w:val="Heading2"/>
      </w:pPr>
      <w:r>
        <w:t>8.2 终端 2：腕部相机 + Y/Z PID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cd ~/unitree_sim_isaaclab_threading/r1a7_threading_project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PYTHONNOUSERSITE=1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/home/robot/miniconda3/envs/tv/bin/python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vision_dual_camera/task6_threading/task6_wrist_ibvs_controller.py</w:t>
            </w:r>
          </w:p>
        </w:tc>
      </w:tr>
    </w:tbl>
    <w:p>
      <w:pPr>
        <w:spacing w:after="20"/>
      </w:pP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操作：首次启动点击目标孔；运行中按 N 后重新点击新的目标孔；T 键镊尖重标定功能正在完善。</w:t>
      </w:r>
    </w:p>
    <w:p>
      <w:pPr>
        <w:pStyle w:val="Heading2"/>
      </w:pPr>
      <w:r>
        <w:t>8.3 终端 3：双视觉融合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cd ~/unitree_sim_isaaclab_threading/r1a7_threading_project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python3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vision_dual_camera/task6_threading/task6_dual_ibvs_fusion.py</w:t>
            </w:r>
          </w:p>
        </w:tc>
      </w:tr>
    </w:tbl>
    <w:p>
      <w:pPr>
        <w:spacing w:after="20"/>
      </w:pPr>
    </w:p>
    <w:p>
      <w:pPr>
        <w:pStyle w:val="Heading2"/>
      </w:pPr>
      <w:r>
        <w:t>8.4 终端 4：R1-A7 Cartesian 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cd ~/unitree_sim_isaaclab_threading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PYTHONNOUSERSITE=1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/home/robot/miniconda3/envs/tv/bin/python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r1a7_threading_project/transfer_control/tools/r1a7_cartesian_stream_control.py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--interface enp6s0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--domain-id 0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--host-ip 192.168.123.223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--no-enable-gripper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--print-period 0.5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--right-arm-gravity-feedforward-scale 0.25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--gravity-feedforward-max-torque 2.0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--gravity-feedforward-slew 2.0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--cartesian-jog-speed-mm-s 3 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344054"/>
                <w:sz w:val="17"/>
              </w:rPr>
              <w:t>--cartesian-jog-accel-mm-s2 10</w:t>
            </w:r>
          </w:p>
        </w:tc>
      </w:tr>
    </w:tbl>
    <w:p>
      <w:pPr>
        <w:spacing w:after="20"/>
      </w:pP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控制器启动后按照程序原有流程输入 ENABLE。</w:t>
      </w:r>
    </w:p>
    <w:p>
      <w:pPr>
        <w:pStyle w:val="Heading1"/>
      </w:pPr>
      <w:r>
        <w:t>9. 当前运行中切换目标孔的操作流程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before="0" w:line="28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 xml:space="preserve">建议顺序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腕部先按 N 解除旧目标 → 外部相机点击新孔 → 腕部相机点击同一个新孔 → 两路视觉继续并行闭环。</w:t>
            </w:r>
          </w:p>
        </w:tc>
      </w:tr>
    </w:tbl>
    <w:p>
      <w:pPr>
        <w:spacing w:after="20"/>
      </w:pPr>
    </w:p>
    <w:p>
      <w:pPr>
        <w:pStyle w:val="ListNumber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在腕部相机窗口按 N，使腕部旧目标失效并重新进入选孔状态。</w:t>
      </w:r>
    </w:p>
    <w:p>
      <w:pPr>
        <w:pStyle w:val="ListNumber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在外部相机窗口左键点击新的目标孔。</w:t>
      </w:r>
    </w:p>
    <w:p>
      <w:pPr>
        <w:pStyle w:val="ListNumber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回到腕部相机窗口，左键点击同一个物理孔。</w:t>
      </w:r>
    </w:p>
    <w:p>
      <w:pPr>
        <w:pStyle w:val="ListNumber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腕部 Hough 初始化在点击 ROI 内选择距离点击位置最近的圆并锁定。</w:t>
      </w:r>
    </w:p>
    <w:p>
      <w:pPr>
        <w:pStyle w:val="ListNumber"/>
        <w:spacing w:after="50" w:before="0" w:line="27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确认外部与腕部均已经指向同一个孔后，继续双视觉闭环。</w:t>
      </w:r>
    </w:p>
    <w:p>
      <w:pPr>
        <w:spacing w:after="90" w:before="0" w:line="29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采用该顺序的目的是避免短时间出现“外部已经追踪新孔、腕部仍在追踪旧孔”的目标不一致状态。</w:t>
      </w:r>
    </w:p>
    <w:p>
      <w:pPr>
        <w:pStyle w:val="Heading1"/>
      </w:pPr>
      <w:r>
        <w:t>10. 当前仍需继续完善的问题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456"/>
        <w:gridCol w:w="3672"/>
      </w:tblGrid>
      <w:tr>
        <w:trPr>
          <w:tblHeader w:val="true"/>
        </w:trPr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3331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 键镊尖重标定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首次测试按 T 后鼠标仍触发了选孔；没有出现 TIP UPDATED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复测 mouse_callback 优先级修复，并确认 JSON 真正更新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多孔板目标身份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当前依赖人工点击 + 局部最近圆跟踪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后续可建立 hole_id / 孔板坐标系，实现外部选孔后腕部自动同步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Z 融合权重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当前为实验性固定权重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根据近场/远场误差收敛实验确定合理策略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孔跟踪鲁棒性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局部 Hough 已能工作，但遮挡/边缘/相邻孔仍可能造成识别波动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可增加局部模板、板面几何或光流辅助，但保持同一机器人控制链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镊尖固定像素稳定性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相机或工具相对安装变化后需重新标定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完成 T 快捷重标定；更进一步可做固定 3D 外参模型</w:t>
            </w:r>
          </w:p>
        </w:tc>
      </w:tr>
    </w:tbl>
    <w:p>
      <w:pPr>
        <w:spacing w:after="20"/>
      </w:pPr>
    </w:p>
    <w:p>
      <w:pPr>
        <w:pStyle w:val="Heading1"/>
      </w:pPr>
      <w:r>
        <w:t>11. 建议下一步工作顺序</w:t>
      </w:r>
    </w:p>
    <w:p>
      <w:pPr>
        <w:spacing w:after="50" w:before="0" w:line="278" w:lineRule="auto"/>
        <w:ind w:left="0" w:firstLine="0"/>
      </w:pPr>
      <w:r>
        <w:rPr>
          <w:rFonts w:ascii="Noto Sans CJK SC" w:hAnsi="Noto Sans CJK SC" w:eastAsia="Noto Sans CJK SC"/>
          <w:b w:val="0"/>
          <w:color w:val="1F2937"/>
          <w:sz w:val="21"/>
        </w:rPr>
        <w:t>1. 先完成并验证 T 键镊尖重标定：确保点击镊尖后出现 [TIP UPDATED]，且 wrist_tip_calibration.json 的 tip_pixel 随之改变。</w:t>
      </w:r>
    </w:p>
    <w:p>
      <w:pPr>
        <w:spacing w:after="50" w:before="0" w:line="278" w:lineRule="auto"/>
        <w:ind w:left="0" w:firstLine="0"/>
      </w:pPr>
      <w:r>
        <w:rPr>
          <w:rFonts w:ascii="Noto Sans CJK SC" w:hAnsi="Noto Sans CJK SC" w:eastAsia="Noto Sans CJK SC"/>
          <w:b w:val="0"/>
          <w:color w:val="1F2937"/>
          <w:sz w:val="21"/>
        </w:rPr>
        <w:t>2. 重新进行一次完整四终端双视觉实机测试，记录外部 du/dv、腕部 du/dv、融合 vx/vy/vz 与机器人 vel_mm_s 的同步变化。</w:t>
      </w:r>
    </w:p>
    <w:p>
      <w:pPr>
        <w:spacing w:after="50" w:before="0" w:line="278" w:lineRule="auto"/>
        <w:ind w:left="0" w:firstLine="0"/>
      </w:pPr>
      <w:r>
        <w:rPr>
          <w:rFonts w:ascii="Noto Sans CJK SC" w:hAnsi="Noto Sans CJK SC" w:eastAsia="Noto Sans CJK SC"/>
          <w:b w:val="0"/>
          <w:color w:val="1F2937"/>
          <w:sz w:val="21"/>
        </w:rPr>
        <w:t>3. 验证换孔流程：孔 A → N → 外部点击孔 B → 腕部点击孔 B → 继续闭环，确认不会残留孔 A 的控制误差。</w:t>
      </w:r>
    </w:p>
    <w:p>
      <w:pPr>
        <w:spacing w:after="50" w:before="0" w:line="278" w:lineRule="auto"/>
        <w:ind w:left="0" w:firstLine="0"/>
      </w:pPr>
      <w:r>
        <w:rPr>
          <w:rFonts w:ascii="Noto Sans CJK SC" w:hAnsi="Noto Sans CJK SC" w:eastAsia="Noto Sans CJK SC"/>
          <w:b w:val="0"/>
          <w:color w:val="1F2937"/>
          <w:sz w:val="21"/>
        </w:rPr>
        <w:t>4. 在多个孔位重复穿孔，记录每次最终像素误差、到达时间、是否发生邻孔误锁，用于后续参数和跟踪策略优化。</w:t>
      </w:r>
    </w:p>
    <w:p>
      <w:pPr>
        <w:spacing w:after="50" w:before="0" w:line="278" w:lineRule="auto"/>
        <w:ind w:left="0" w:firstLine="0"/>
      </w:pPr>
      <w:r>
        <w:rPr>
          <w:rFonts w:ascii="Noto Sans CJK SC" w:hAnsi="Noto Sans CJK SC" w:eastAsia="Noto Sans CJK SC"/>
          <w:b w:val="0"/>
          <w:color w:val="1F2937"/>
          <w:sz w:val="21"/>
        </w:rPr>
        <w:t>5. 当人工双相机换孔流程稳定后，再升级为 hole_id / 孔板坐标系驱动的自动同步换孔。</w:t>
      </w:r>
    </w:p>
    <w:p>
      <w:pPr>
        <w:pStyle w:val="Heading1"/>
      </w:pPr>
      <w:r>
        <w:t>附录 A：本阶段关键参数/约定速查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tblHeader w:val="true"/>
        </w:trPr>
        <w:tc>
          <w:tcPr>
            <w:tcW w:type="dxa" w:w="4997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当前值/约定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右腕部 Orbbec SN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CPCBC53000C5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 USB 相机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/dev/video16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 ArUco 字典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DICT_5X5_50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 ArUco ID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20（新标签；程序默认值仍可能为 2，建议启动显式传 --tag-id 20）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曾使用腕部固定 Tip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(692, 545)；相机/工具相对位置变化后需重标定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 PID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KP_Y=0.015，KP_Z=0.015（当前脚本）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腕部速度上限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当前脚本 MAX_SPEED=5.0 mm/s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外部控制轴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X + Z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腕部控制轴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Y + Z</w:t>
            </w:r>
          </w:p>
        </w:tc>
      </w:tr>
      <w:tr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机器人速度输入文件</w:t>
            </w:r>
          </w:p>
        </w:tc>
        <w:tc>
          <w:tcPr>
            <w:tcW w:type="dxa" w:w="64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/tmp/r1a7_dual_ibvs_velocity.json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before="0" w:line="28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 xml:space="preserve">记录用途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本文档用于保存 2026-09-21 中午至 2026-09-22 上午双相机视觉引导开发与实机调试的阶段过程，便于后续继续修改代码、做多孔切换实验以及整理论文/实验记录。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8A2B3"/>
        <w:sz w:val="16"/>
      </w:rPr>
      <w:t>R1-A7 双相机视觉引导阶段工作整理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R1-A7 双相机视觉引导阶段工作整理</dc:title>
  <dc:subject>外部相机与腕部相机视觉伺服、双视觉融合与实机调试记录</dc:subject>
  <dc:creator>python-docx</dc:creator>
  <cp:keywords>R1-A7, 双相机, 视觉伺服, IBVS, ArUco, Orbbec, 穿孔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