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4AA" w:rsidRDefault="00A95259">
      <w:pPr>
        <w:pStyle w:val="BodyText"/>
        <w:ind w:left="4422"/>
        <w:rPr>
          <w:rFonts w:ascii="Times New Roman"/>
          <w:sz w:val="20"/>
        </w:rPr>
      </w:pPr>
      <w:r>
        <w:rPr>
          <w:rFonts w:ascii="Times New Roman"/>
          <w:noProof/>
          <w:sz w:val="20"/>
        </w:rPr>
        <w:drawing>
          <wp:inline distT="0" distB="0" distL="0" distR="0">
            <wp:extent cx="934657" cy="904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34657" cy="904875"/>
                    </a:xfrm>
                    <a:prstGeom prst="rect">
                      <a:avLst/>
                    </a:prstGeom>
                  </pic:spPr>
                </pic:pic>
              </a:graphicData>
            </a:graphic>
          </wp:inline>
        </w:drawing>
      </w:r>
    </w:p>
    <w:p w:rsidR="00C424AA" w:rsidRDefault="00C424AA">
      <w:pPr>
        <w:pStyle w:val="BodyText"/>
        <w:spacing w:before="2"/>
        <w:rPr>
          <w:rFonts w:ascii="Times New Roman"/>
          <w:sz w:val="16"/>
        </w:rPr>
      </w:pPr>
    </w:p>
    <w:p w:rsidR="00C424AA" w:rsidRDefault="00A95259">
      <w:pPr>
        <w:spacing w:before="88"/>
        <w:ind w:left="779" w:right="98"/>
        <w:jc w:val="center"/>
        <w:rPr>
          <w:rFonts w:ascii="Arial"/>
          <w:sz w:val="40"/>
        </w:rPr>
      </w:pPr>
      <w:r>
        <w:rPr>
          <w:rFonts w:ascii="Arial"/>
          <w:color w:val="2D74B5"/>
          <w:sz w:val="40"/>
        </w:rPr>
        <w:t>College of Pharmacy</w:t>
      </w:r>
    </w:p>
    <w:p w:rsidR="00C424AA" w:rsidRDefault="00C424AA">
      <w:pPr>
        <w:pStyle w:val="BodyText"/>
        <w:spacing w:before="10"/>
        <w:rPr>
          <w:rFonts w:ascii="Arial"/>
          <w:sz w:val="40"/>
        </w:rPr>
      </w:pPr>
    </w:p>
    <w:p w:rsidR="00C424AA" w:rsidRDefault="00A95259">
      <w:pPr>
        <w:pStyle w:val="Heading1"/>
      </w:pPr>
      <w:r>
        <w:t>Policy and Procedures</w:t>
      </w:r>
    </w:p>
    <w:p w:rsidR="00C424AA" w:rsidRDefault="00A95259">
      <w:pPr>
        <w:ind w:left="785" w:right="98"/>
        <w:jc w:val="center"/>
        <w:rPr>
          <w:rFonts w:ascii="Arial"/>
          <w:sz w:val="56"/>
        </w:rPr>
      </w:pPr>
      <w:r>
        <w:rPr>
          <w:rFonts w:ascii="Arial"/>
          <w:spacing w:val="-5"/>
          <w:sz w:val="56"/>
        </w:rPr>
        <w:t xml:space="preserve">on </w:t>
      </w:r>
      <w:r>
        <w:rPr>
          <w:rFonts w:ascii="Arial"/>
          <w:spacing w:val="-10"/>
          <w:sz w:val="56"/>
        </w:rPr>
        <w:t xml:space="preserve">Evaluation </w:t>
      </w:r>
      <w:r>
        <w:rPr>
          <w:rFonts w:ascii="Arial"/>
          <w:spacing w:val="-5"/>
          <w:sz w:val="56"/>
        </w:rPr>
        <w:t xml:space="preserve">of </w:t>
      </w:r>
      <w:r>
        <w:rPr>
          <w:rFonts w:ascii="Arial"/>
          <w:spacing w:val="-17"/>
          <w:sz w:val="56"/>
        </w:rPr>
        <w:t xml:space="preserve">Teaching </w:t>
      </w:r>
      <w:r>
        <w:rPr>
          <w:rFonts w:ascii="Arial"/>
          <w:spacing w:val="-9"/>
          <w:sz w:val="56"/>
        </w:rPr>
        <w:t>Faculty</w:t>
      </w:r>
      <w:r>
        <w:rPr>
          <w:rFonts w:ascii="Arial"/>
          <w:spacing w:val="-72"/>
          <w:sz w:val="56"/>
        </w:rPr>
        <w:t xml:space="preserve"> </w:t>
      </w:r>
      <w:r>
        <w:rPr>
          <w:rFonts w:ascii="Arial"/>
          <w:spacing w:val="-9"/>
          <w:sz w:val="56"/>
        </w:rPr>
        <w:t xml:space="preserve">by </w:t>
      </w:r>
      <w:r>
        <w:rPr>
          <w:rFonts w:ascii="Arial"/>
          <w:spacing w:val="-8"/>
          <w:sz w:val="56"/>
        </w:rPr>
        <w:t xml:space="preserve">Chair </w:t>
      </w:r>
      <w:r>
        <w:rPr>
          <w:rFonts w:ascii="Arial"/>
          <w:spacing w:val="-5"/>
          <w:sz w:val="56"/>
        </w:rPr>
        <w:t xml:space="preserve">of </w:t>
      </w:r>
      <w:r>
        <w:rPr>
          <w:rFonts w:ascii="Arial"/>
          <w:spacing w:val="-10"/>
          <w:sz w:val="56"/>
        </w:rPr>
        <w:t xml:space="preserve">Academic Department </w:t>
      </w:r>
      <w:r>
        <w:rPr>
          <w:rFonts w:ascii="Arial"/>
          <w:spacing w:val="-7"/>
          <w:sz w:val="56"/>
        </w:rPr>
        <w:t xml:space="preserve">and </w:t>
      </w:r>
      <w:r>
        <w:rPr>
          <w:rFonts w:ascii="Arial"/>
          <w:spacing w:val="-9"/>
          <w:sz w:val="56"/>
        </w:rPr>
        <w:t>Faculty Peers</w:t>
      </w:r>
    </w:p>
    <w:p w:rsidR="00C424AA" w:rsidRDefault="00C424AA">
      <w:pPr>
        <w:pStyle w:val="BodyText"/>
        <w:rPr>
          <w:rFonts w:ascii="Arial"/>
          <w:sz w:val="62"/>
        </w:rPr>
      </w:pPr>
    </w:p>
    <w:p w:rsidR="00C424AA" w:rsidRDefault="00C424AA">
      <w:pPr>
        <w:pStyle w:val="BodyText"/>
        <w:rPr>
          <w:rFonts w:ascii="Arial"/>
          <w:sz w:val="62"/>
        </w:rPr>
      </w:pPr>
    </w:p>
    <w:p w:rsidR="00C424AA" w:rsidRDefault="00C424AA">
      <w:pPr>
        <w:pStyle w:val="BodyText"/>
        <w:rPr>
          <w:rFonts w:ascii="Arial"/>
          <w:sz w:val="62"/>
        </w:rPr>
      </w:pPr>
    </w:p>
    <w:p w:rsidR="00C424AA" w:rsidRDefault="00C424AA">
      <w:pPr>
        <w:pStyle w:val="BodyText"/>
        <w:rPr>
          <w:rFonts w:ascii="Arial"/>
          <w:sz w:val="62"/>
        </w:rPr>
      </w:pPr>
    </w:p>
    <w:p w:rsidR="00C424AA" w:rsidRDefault="00C424AA">
      <w:pPr>
        <w:pStyle w:val="BodyText"/>
        <w:rPr>
          <w:rFonts w:ascii="Arial"/>
          <w:sz w:val="62"/>
        </w:rPr>
      </w:pPr>
    </w:p>
    <w:p w:rsidR="00C424AA" w:rsidRDefault="00C424AA">
      <w:pPr>
        <w:pStyle w:val="BodyText"/>
        <w:rPr>
          <w:rFonts w:ascii="Arial"/>
          <w:sz w:val="62"/>
        </w:rPr>
      </w:pPr>
    </w:p>
    <w:p w:rsidR="00C424AA" w:rsidRDefault="00C424AA">
      <w:pPr>
        <w:pStyle w:val="BodyText"/>
        <w:rPr>
          <w:rFonts w:ascii="Arial"/>
          <w:sz w:val="62"/>
        </w:rPr>
      </w:pPr>
    </w:p>
    <w:p w:rsidR="00C424AA" w:rsidRDefault="00C424AA">
      <w:pPr>
        <w:pStyle w:val="BodyText"/>
        <w:spacing w:before="6"/>
        <w:rPr>
          <w:rFonts w:ascii="Arial"/>
          <w:sz w:val="55"/>
        </w:rPr>
      </w:pPr>
    </w:p>
    <w:p w:rsidR="00C424AA" w:rsidRDefault="00A95259">
      <w:pPr>
        <w:spacing w:before="1"/>
        <w:ind w:left="777" w:right="98"/>
        <w:jc w:val="center"/>
        <w:rPr>
          <w:b/>
        </w:rPr>
      </w:pPr>
      <w:r>
        <w:rPr>
          <w:b/>
        </w:rPr>
        <w:t>Document History</w:t>
      </w:r>
    </w:p>
    <w:p w:rsidR="00C424AA" w:rsidRDefault="00C424AA">
      <w:pPr>
        <w:pStyle w:val="BodyText"/>
        <w:spacing w:before="1"/>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888"/>
        <w:gridCol w:w="951"/>
        <w:gridCol w:w="1328"/>
        <w:gridCol w:w="1095"/>
        <w:gridCol w:w="1225"/>
        <w:gridCol w:w="1889"/>
      </w:tblGrid>
      <w:tr w:rsidR="00C424AA">
        <w:trPr>
          <w:trHeight w:val="580"/>
        </w:trPr>
        <w:tc>
          <w:tcPr>
            <w:tcW w:w="888" w:type="dxa"/>
          </w:tcPr>
          <w:p w:rsidR="00C424AA" w:rsidRDefault="00C424AA">
            <w:pPr>
              <w:pStyle w:val="TableParagraph"/>
              <w:spacing w:before="11"/>
              <w:rPr>
                <w:b/>
                <w:sz w:val="14"/>
              </w:rPr>
            </w:pPr>
          </w:p>
          <w:p w:rsidR="00C424AA" w:rsidRDefault="00A95259">
            <w:pPr>
              <w:pStyle w:val="TableParagraph"/>
              <w:ind w:left="200"/>
              <w:rPr>
                <w:b/>
                <w:sz w:val="18"/>
              </w:rPr>
            </w:pPr>
            <w:r>
              <w:rPr>
                <w:b/>
                <w:sz w:val="18"/>
              </w:rPr>
              <w:t>Version</w:t>
            </w:r>
          </w:p>
        </w:tc>
        <w:tc>
          <w:tcPr>
            <w:tcW w:w="951" w:type="dxa"/>
          </w:tcPr>
          <w:p w:rsidR="00C424AA" w:rsidRDefault="00A95259">
            <w:pPr>
              <w:pStyle w:val="TableParagraph"/>
              <w:spacing w:line="183" w:lineRule="exact"/>
              <w:ind w:left="118"/>
              <w:rPr>
                <w:b/>
                <w:sz w:val="18"/>
              </w:rPr>
            </w:pPr>
            <w:r>
              <w:rPr>
                <w:b/>
                <w:sz w:val="18"/>
              </w:rPr>
              <w:t>Date</w:t>
            </w:r>
          </w:p>
          <w:p w:rsidR="00C424AA" w:rsidRDefault="00A95259">
            <w:pPr>
              <w:pStyle w:val="TableParagraph"/>
              <w:spacing w:line="219" w:lineRule="exact"/>
              <w:ind w:left="118"/>
              <w:rPr>
                <w:b/>
                <w:sz w:val="18"/>
              </w:rPr>
            </w:pPr>
            <w:r>
              <w:rPr>
                <w:b/>
                <w:sz w:val="18"/>
              </w:rPr>
              <w:t>Written</w:t>
            </w:r>
          </w:p>
        </w:tc>
        <w:tc>
          <w:tcPr>
            <w:tcW w:w="1328" w:type="dxa"/>
          </w:tcPr>
          <w:p w:rsidR="00C424AA" w:rsidRDefault="00C424AA">
            <w:pPr>
              <w:pStyle w:val="TableParagraph"/>
              <w:spacing w:before="11"/>
              <w:rPr>
                <w:b/>
                <w:sz w:val="14"/>
              </w:rPr>
            </w:pPr>
          </w:p>
          <w:p w:rsidR="00C424AA" w:rsidRDefault="00A95259">
            <w:pPr>
              <w:pStyle w:val="TableParagraph"/>
              <w:ind w:left="248"/>
              <w:rPr>
                <w:b/>
                <w:sz w:val="18"/>
              </w:rPr>
            </w:pPr>
            <w:r>
              <w:rPr>
                <w:b/>
                <w:sz w:val="18"/>
              </w:rPr>
              <w:t>Written by</w:t>
            </w:r>
          </w:p>
        </w:tc>
        <w:tc>
          <w:tcPr>
            <w:tcW w:w="1095" w:type="dxa"/>
          </w:tcPr>
          <w:p w:rsidR="00C424AA" w:rsidRDefault="00A95259">
            <w:pPr>
              <w:pStyle w:val="TableParagraph"/>
              <w:spacing w:before="74"/>
              <w:ind w:left="274" w:right="150"/>
              <w:rPr>
                <w:b/>
                <w:sz w:val="18"/>
              </w:rPr>
            </w:pPr>
            <w:r>
              <w:rPr>
                <w:b/>
                <w:sz w:val="18"/>
              </w:rPr>
              <w:t>Effective Date</w:t>
            </w:r>
          </w:p>
        </w:tc>
        <w:tc>
          <w:tcPr>
            <w:tcW w:w="1225" w:type="dxa"/>
          </w:tcPr>
          <w:p w:rsidR="00C424AA" w:rsidRDefault="00A95259">
            <w:pPr>
              <w:pStyle w:val="TableParagraph"/>
              <w:spacing w:before="74"/>
              <w:ind w:left="171"/>
              <w:rPr>
                <w:b/>
                <w:sz w:val="18"/>
              </w:rPr>
            </w:pPr>
            <w:r>
              <w:rPr>
                <w:b/>
                <w:sz w:val="18"/>
              </w:rPr>
              <w:t>Next Review Date</w:t>
            </w:r>
          </w:p>
        </w:tc>
        <w:tc>
          <w:tcPr>
            <w:tcW w:w="1889" w:type="dxa"/>
          </w:tcPr>
          <w:p w:rsidR="00C424AA" w:rsidRDefault="00C424AA">
            <w:pPr>
              <w:pStyle w:val="TableParagraph"/>
              <w:spacing w:before="11"/>
              <w:rPr>
                <w:b/>
                <w:sz w:val="14"/>
              </w:rPr>
            </w:pPr>
          </w:p>
          <w:p w:rsidR="00C424AA" w:rsidRDefault="00A95259">
            <w:pPr>
              <w:pStyle w:val="TableParagraph"/>
              <w:ind w:left="115"/>
              <w:rPr>
                <w:b/>
                <w:sz w:val="18"/>
              </w:rPr>
            </w:pPr>
            <w:r>
              <w:rPr>
                <w:b/>
                <w:sz w:val="18"/>
              </w:rPr>
              <w:t>Summary of Changes</w:t>
            </w:r>
          </w:p>
        </w:tc>
      </w:tr>
      <w:tr w:rsidR="00C424AA">
        <w:trPr>
          <w:trHeight w:val="240"/>
        </w:trPr>
        <w:tc>
          <w:tcPr>
            <w:tcW w:w="888" w:type="dxa"/>
          </w:tcPr>
          <w:p w:rsidR="00C424AA" w:rsidRDefault="00A95259">
            <w:pPr>
              <w:pStyle w:val="TableParagraph"/>
              <w:spacing w:before="38" w:line="196" w:lineRule="exact"/>
              <w:ind w:left="200"/>
              <w:rPr>
                <w:sz w:val="18"/>
              </w:rPr>
            </w:pPr>
            <w:r>
              <w:rPr>
                <w:sz w:val="18"/>
              </w:rPr>
              <w:t>1</w:t>
            </w:r>
          </w:p>
        </w:tc>
        <w:tc>
          <w:tcPr>
            <w:tcW w:w="951" w:type="dxa"/>
          </w:tcPr>
          <w:p w:rsidR="00C424AA" w:rsidRDefault="00A95259">
            <w:pPr>
              <w:pStyle w:val="TableParagraph"/>
              <w:spacing w:before="38" w:line="196" w:lineRule="exact"/>
              <w:ind w:left="118"/>
              <w:rPr>
                <w:sz w:val="18"/>
              </w:rPr>
            </w:pPr>
            <w:r>
              <w:rPr>
                <w:sz w:val="18"/>
              </w:rPr>
              <w:t>9.11.16</w:t>
            </w:r>
          </w:p>
        </w:tc>
        <w:tc>
          <w:tcPr>
            <w:tcW w:w="1328" w:type="dxa"/>
          </w:tcPr>
          <w:p w:rsidR="00C424AA" w:rsidRDefault="00A95259">
            <w:pPr>
              <w:pStyle w:val="TableParagraph"/>
              <w:spacing w:before="38" w:line="196" w:lineRule="exact"/>
              <w:ind w:left="248"/>
              <w:rPr>
                <w:sz w:val="18"/>
              </w:rPr>
            </w:pPr>
            <w:r>
              <w:rPr>
                <w:sz w:val="18"/>
              </w:rPr>
              <w:t>Dr. Pather</w:t>
            </w:r>
          </w:p>
        </w:tc>
        <w:tc>
          <w:tcPr>
            <w:tcW w:w="1095" w:type="dxa"/>
          </w:tcPr>
          <w:p w:rsidR="00C424AA" w:rsidRDefault="00A95259">
            <w:pPr>
              <w:pStyle w:val="TableParagraph"/>
              <w:spacing w:before="38" w:line="196" w:lineRule="exact"/>
              <w:ind w:left="274"/>
              <w:rPr>
                <w:sz w:val="18"/>
              </w:rPr>
            </w:pPr>
            <w:r>
              <w:rPr>
                <w:sz w:val="18"/>
              </w:rPr>
              <w:t>9.25.16</w:t>
            </w:r>
          </w:p>
        </w:tc>
        <w:tc>
          <w:tcPr>
            <w:tcW w:w="1225" w:type="dxa"/>
          </w:tcPr>
          <w:p w:rsidR="00C424AA" w:rsidRDefault="00A95259">
            <w:pPr>
              <w:pStyle w:val="TableParagraph"/>
              <w:spacing w:before="38" w:line="196" w:lineRule="exact"/>
              <w:ind w:left="171"/>
              <w:rPr>
                <w:sz w:val="18"/>
              </w:rPr>
            </w:pPr>
            <w:r>
              <w:rPr>
                <w:sz w:val="18"/>
              </w:rPr>
              <w:t>9.30.17</w:t>
            </w:r>
          </w:p>
        </w:tc>
        <w:tc>
          <w:tcPr>
            <w:tcW w:w="1889" w:type="dxa"/>
          </w:tcPr>
          <w:p w:rsidR="00C424AA" w:rsidRDefault="00A95259">
            <w:pPr>
              <w:pStyle w:val="TableParagraph"/>
              <w:spacing w:before="38" w:line="196" w:lineRule="exact"/>
              <w:ind w:left="115"/>
              <w:rPr>
                <w:sz w:val="18"/>
              </w:rPr>
            </w:pPr>
            <w:r>
              <w:rPr>
                <w:sz w:val="18"/>
              </w:rPr>
              <w:t>Original Document</w:t>
            </w:r>
          </w:p>
        </w:tc>
      </w:tr>
    </w:tbl>
    <w:p w:rsidR="00C424AA" w:rsidRDefault="00C424AA">
      <w:pPr>
        <w:spacing w:line="196" w:lineRule="exact"/>
        <w:rPr>
          <w:sz w:val="18"/>
        </w:rPr>
        <w:sectPr w:rsidR="00C424AA">
          <w:type w:val="continuous"/>
          <w:pgSz w:w="12240" w:h="15840"/>
          <w:pgMar w:top="1440" w:right="1640" w:bottom="280" w:left="9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424AA" w:rsidRDefault="00C424AA">
      <w:pPr>
        <w:pStyle w:val="BodyText"/>
        <w:spacing w:before="1"/>
        <w:rPr>
          <w:b/>
          <w:sz w:val="12"/>
        </w:rPr>
      </w:pPr>
    </w:p>
    <w:p w:rsidR="00C424AA" w:rsidRDefault="00A95259">
      <w:pPr>
        <w:pStyle w:val="BodyText"/>
        <w:spacing w:before="56" w:line="254" w:lineRule="auto"/>
        <w:ind w:left="100" w:right="807"/>
      </w:pPr>
      <w:r>
        <w:t>This document outlines the method for evaluation of teaching faculty by the chair of the didactic department and by faculty peers.</w:t>
      </w:r>
    </w:p>
    <w:p w:rsidR="00C424AA" w:rsidRDefault="00C424AA">
      <w:pPr>
        <w:pStyle w:val="BodyText"/>
      </w:pPr>
    </w:p>
    <w:p w:rsidR="00C424AA" w:rsidRDefault="00A95259">
      <w:pPr>
        <w:pStyle w:val="ListParagraph"/>
        <w:numPr>
          <w:ilvl w:val="0"/>
          <w:numId w:val="1"/>
        </w:numPr>
        <w:tabs>
          <w:tab w:val="left" w:pos="1541"/>
        </w:tabs>
        <w:spacing w:before="190" w:line="259" w:lineRule="auto"/>
        <w:ind w:right="282"/>
      </w:pPr>
      <w:r>
        <w:t xml:space="preserve">Each member of the teaching faculty will be evaluated once per year by their chair as well as by two faculty peers, irrespective of the number of courses in which the faculty teaches. </w:t>
      </w:r>
      <w:proofErr w:type="gramStart"/>
      <w:r>
        <w:t>For the purpose of</w:t>
      </w:r>
      <w:proofErr w:type="gramEnd"/>
      <w:r>
        <w:t xml:space="preserve"> evaluation, each of these evaluators (chair and facul</w:t>
      </w:r>
      <w:r>
        <w:t>ty peers) will attend one classroom session, which need not be the same</w:t>
      </w:r>
      <w:r>
        <w:rPr>
          <w:spacing w:val="-18"/>
        </w:rPr>
        <w:t xml:space="preserve"> </w:t>
      </w:r>
      <w:r>
        <w:t>session.</w:t>
      </w:r>
    </w:p>
    <w:p w:rsidR="00C424AA" w:rsidRDefault="00A95259">
      <w:pPr>
        <w:pStyle w:val="ListParagraph"/>
        <w:numPr>
          <w:ilvl w:val="0"/>
          <w:numId w:val="1"/>
        </w:numPr>
        <w:tabs>
          <w:tab w:val="left" w:pos="1541"/>
        </w:tabs>
        <w:spacing w:line="259" w:lineRule="auto"/>
        <w:ind w:right="312"/>
      </w:pPr>
      <w:r>
        <w:t>At least three weeks in advance, the faculty member will arrange for the peer of his or her choice to perform the evaluation at a specific classroom session and inform the dep</w:t>
      </w:r>
      <w:r>
        <w:t>artment chair</w:t>
      </w:r>
      <w:r>
        <w:rPr>
          <w:spacing w:val="-3"/>
        </w:rPr>
        <w:t xml:space="preserve"> </w:t>
      </w:r>
      <w:r>
        <w:t>accordingly.</w:t>
      </w:r>
    </w:p>
    <w:p w:rsidR="00C424AA" w:rsidRDefault="00A95259">
      <w:pPr>
        <w:pStyle w:val="ListParagraph"/>
        <w:numPr>
          <w:ilvl w:val="0"/>
          <w:numId w:val="1"/>
        </w:numPr>
        <w:tabs>
          <w:tab w:val="left" w:pos="1541"/>
        </w:tabs>
        <w:spacing w:line="259" w:lineRule="auto"/>
      </w:pPr>
      <w:r>
        <w:t>The chair evaluation will be arranged at the mutual convenience of the chair and faculty. If the chair deems it necessary, additional chair evaluation(s) may be</w:t>
      </w:r>
      <w:r>
        <w:rPr>
          <w:spacing w:val="-19"/>
        </w:rPr>
        <w:t xml:space="preserve"> </w:t>
      </w:r>
      <w:r>
        <w:t>made.</w:t>
      </w:r>
    </w:p>
    <w:p w:rsidR="00C424AA" w:rsidRDefault="00A95259">
      <w:pPr>
        <w:pStyle w:val="ListParagraph"/>
        <w:numPr>
          <w:ilvl w:val="0"/>
          <w:numId w:val="1"/>
        </w:numPr>
        <w:tabs>
          <w:tab w:val="left" w:pos="1541"/>
        </w:tabs>
        <w:spacing w:line="259" w:lineRule="auto"/>
        <w:ind w:right="177"/>
      </w:pPr>
      <w:r>
        <w:t>Evaluators may request copies of slides and other teaching mat</w:t>
      </w:r>
      <w:r>
        <w:t>erials ahead of the class. These will be provided by the faculty</w:t>
      </w:r>
      <w:r>
        <w:rPr>
          <w:spacing w:val="-15"/>
        </w:rPr>
        <w:t xml:space="preserve"> </w:t>
      </w:r>
      <w:r>
        <w:t>member.</w:t>
      </w:r>
    </w:p>
    <w:p w:rsidR="00C424AA" w:rsidRDefault="00A95259">
      <w:pPr>
        <w:pStyle w:val="ListParagraph"/>
        <w:numPr>
          <w:ilvl w:val="0"/>
          <w:numId w:val="1"/>
        </w:numPr>
        <w:tabs>
          <w:tab w:val="left" w:pos="1541"/>
        </w:tabs>
        <w:spacing w:before="3" w:line="259" w:lineRule="auto"/>
        <w:ind w:right="100"/>
      </w:pPr>
      <w:r>
        <w:t>Evaluators will be present in the class for as long as needed to evaluate didactic teaching as well as active learning/group</w:t>
      </w:r>
      <w:r>
        <w:rPr>
          <w:spacing w:val="-11"/>
        </w:rPr>
        <w:t xml:space="preserve"> </w:t>
      </w:r>
      <w:r>
        <w:t>activities.</w:t>
      </w:r>
    </w:p>
    <w:p w:rsidR="00C424AA" w:rsidRDefault="00A95259">
      <w:pPr>
        <w:pStyle w:val="ListParagraph"/>
        <w:numPr>
          <w:ilvl w:val="0"/>
          <w:numId w:val="1"/>
        </w:numPr>
        <w:tabs>
          <w:tab w:val="left" w:pos="1541"/>
        </w:tabs>
        <w:spacing w:line="259" w:lineRule="auto"/>
        <w:ind w:right="421"/>
      </w:pPr>
      <w:r>
        <w:t>Evaluators will fill out the form provided in the attachment and will, thereafter, meet with the faculty member to discuss their</w:t>
      </w:r>
      <w:r>
        <w:rPr>
          <w:spacing w:val="-21"/>
        </w:rPr>
        <w:t xml:space="preserve"> </w:t>
      </w:r>
      <w:r>
        <w:t>observations.</w:t>
      </w:r>
    </w:p>
    <w:p w:rsidR="00C424AA" w:rsidRDefault="00A95259">
      <w:pPr>
        <w:pStyle w:val="ListParagraph"/>
        <w:numPr>
          <w:ilvl w:val="0"/>
          <w:numId w:val="1"/>
        </w:numPr>
        <w:tabs>
          <w:tab w:val="left" w:pos="1541"/>
        </w:tabs>
        <w:spacing w:before="2" w:line="259" w:lineRule="auto"/>
        <w:ind w:right="273"/>
      </w:pPr>
      <w:r>
        <w:t>All peer evaluations are confidential between the faculty member, the respective peer evaluator. All chair evalua</w:t>
      </w:r>
      <w:r>
        <w:t xml:space="preserve">tions are confidential between the chair and faculty </w:t>
      </w:r>
      <w:proofErr w:type="gramStart"/>
      <w:r>
        <w:t>member</w:t>
      </w:r>
      <w:proofErr w:type="gramEnd"/>
      <w:r>
        <w:t xml:space="preserve"> but this provision does not preclude the chair from incorporating findings in required reports e.g. a report to the Promotion and Extended Contract</w:t>
      </w:r>
      <w:r>
        <w:rPr>
          <w:spacing w:val="-21"/>
        </w:rPr>
        <w:t xml:space="preserve"> </w:t>
      </w:r>
      <w:r>
        <w:t>Committee.</w:t>
      </w: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pPr>
    </w:p>
    <w:p w:rsidR="00C424AA" w:rsidRDefault="00C424AA">
      <w:pPr>
        <w:pStyle w:val="BodyText"/>
        <w:spacing w:before="5"/>
        <w:rPr>
          <w:sz w:val="32"/>
        </w:rPr>
      </w:pPr>
    </w:p>
    <w:p w:rsidR="00C424AA" w:rsidRDefault="00A95259">
      <w:pPr>
        <w:spacing w:before="1"/>
        <w:ind w:left="1684"/>
        <w:rPr>
          <w:b/>
          <w:sz w:val="28"/>
        </w:rPr>
      </w:pPr>
      <w:r>
        <w:rPr>
          <w:b/>
          <w:sz w:val="28"/>
        </w:rPr>
        <w:t>Chair and Faculty Pe</w:t>
      </w:r>
      <w:r>
        <w:rPr>
          <w:b/>
          <w:sz w:val="28"/>
        </w:rPr>
        <w:t>er Evaluation of Teaching Faculty</w:t>
      </w:r>
    </w:p>
    <w:p w:rsidR="00C424AA" w:rsidRDefault="00A95259">
      <w:pPr>
        <w:pStyle w:val="BodyText"/>
        <w:tabs>
          <w:tab w:val="left" w:pos="5861"/>
        </w:tabs>
        <w:spacing w:before="183"/>
        <w:ind w:left="100"/>
      </w:pPr>
      <w:r>
        <w:rPr>
          <w:u w:val="single"/>
        </w:rPr>
        <w:t>Course</w:t>
      </w:r>
      <w:r>
        <w:rPr>
          <w:spacing w:val="-1"/>
          <w:u w:val="single"/>
        </w:rPr>
        <w:t xml:space="preserve"> </w:t>
      </w:r>
      <w:r>
        <w:rPr>
          <w:u w:val="single"/>
        </w:rPr>
        <w:t>Name:</w:t>
      </w:r>
      <w:r>
        <w:tab/>
      </w:r>
      <w:r>
        <w:rPr>
          <w:u w:val="single"/>
        </w:rPr>
        <w:t>Name of Faculty</w:t>
      </w:r>
      <w:r>
        <w:rPr>
          <w:spacing w:val="-7"/>
          <w:u w:val="single"/>
        </w:rPr>
        <w:t xml:space="preserve"> </w:t>
      </w:r>
      <w:r>
        <w:rPr>
          <w:u w:val="single"/>
        </w:rPr>
        <w:t>Evaluated:</w:t>
      </w:r>
    </w:p>
    <w:p w:rsidR="00C424AA" w:rsidRDefault="00C424AA">
      <w:pPr>
        <w:pStyle w:val="BodyText"/>
        <w:spacing w:before="4"/>
        <w:rPr>
          <w:sz w:val="10"/>
        </w:rPr>
      </w:pPr>
    </w:p>
    <w:p w:rsidR="00C424AA" w:rsidRDefault="00A95259">
      <w:pPr>
        <w:pStyle w:val="BodyText"/>
        <w:spacing w:before="56"/>
        <w:ind w:left="100"/>
      </w:pPr>
      <w:r>
        <w:rPr>
          <w:u w:val="single"/>
        </w:rPr>
        <w:t>Date and Time Class was Attended:</w:t>
      </w:r>
    </w:p>
    <w:p w:rsidR="00C424AA" w:rsidRDefault="00C424AA">
      <w:pPr>
        <w:sectPr w:rsidR="00C424AA">
          <w:pgSz w:w="12240" w:h="15840"/>
          <w:pgMar w:top="1500" w:right="1340" w:bottom="280" w:left="1340" w:header="720" w:footer="720" w:gutter="0"/>
          <w:cols w:space="720"/>
        </w:sectPr>
      </w:pPr>
    </w:p>
    <w:p w:rsidR="00C424AA" w:rsidRDefault="00A95259">
      <w:pPr>
        <w:spacing w:before="37"/>
        <w:ind w:left="1389"/>
        <w:rPr>
          <w:i/>
        </w:rPr>
      </w:pPr>
      <w:r>
        <w:rPr>
          <w:i/>
        </w:rPr>
        <w:t>Please indicate the extent to which you agree or disagree with the following statements:</w:t>
      </w:r>
    </w:p>
    <w:p w:rsidR="00C424AA" w:rsidRDefault="00C424AA">
      <w:pPr>
        <w:pStyle w:val="BodyText"/>
        <w:rPr>
          <w:i/>
          <w:sz w:val="20"/>
        </w:rPr>
      </w:pPr>
    </w:p>
    <w:p w:rsidR="00C424AA" w:rsidRDefault="00C424AA">
      <w:pPr>
        <w:pStyle w:val="BodyText"/>
        <w:rPr>
          <w:i/>
          <w:sz w:val="20"/>
        </w:rPr>
      </w:pPr>
    </w:p>
    <w:p w:rsidR="00C424AA" w:rsidRDefault="00C424AA">
      <w:pPr>
        <w:pStyle w:val="BodyText"/>
        <w:rPr>
          <w:i/>
          <w:sz w:val="12"/>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5154"/>
        <w:gridCol w:w="1440"/>
        <w:gridCol w:w="1352"/>
        <w:gridCol w:w="1169"/>
        <w:gridCol w:w="1260"/>
      </w:tblGrid>
      <w:tr w:rsidR="00C424AA">
        <w:trPr>
          <w:trHeight w:val="800"/>
        </w:trPr>
        <w:tc>
          <w:tcPr>
            <w:tcW w:w="5670" w:type="dxa"/>
            <w:gridSpan w:val="2"/>
          </w:tcPr>
          <w:p w:rsidR="00C424AA" w:rsidRDefault="00C424AA">
            <w:pPr>
              <w:pStyle w:val="TableParagraph"/>
              <w:spacing w:line="249" w:lineRule="exact"/>
              <w:ind w:left="102"/>
            </w:pPr>
            <w:bookmarkStart w:id="0" w:name="_GoBack"/>
            <w:bookmarkEnd w:id="0"/>
          </w:p>
        </w:tc>
        <w:tc>
          <w:tcPr>
            <w:tcW w:w="1440" w:type="dxa"/>
          </w:tcPr>
          <w:p w:rsidR="00C424AA" w:rsidRDefault="00C424AA">
            <w:pPr>
              <w:pStyle w:val="TableParagraph"/>
              <w:spacing w:before="1" w:line="249" w:lineRule="exact"/>
              <w:ind w:left="334" w:right="332"/>
              <w:jc w:val="center"/>
              <w:rPr>
                <w:b/>
              </w:rPr>
            </w:pPr>
          </w:p>
        </w:tc>
        <w:tc>
          <w:tcPr>
            <w:tcW w:w="1352" w:type="dxa"/>
          </w:tcPr>
          <w:p w:rsidR="00C424AA" w:rsidRDefault="00C424AA">
            <w:pPr>
              <w:pStyle w:val="TableParagraph"/>
              <w:spacing w:line="249" w:lineRule="exact"/>
              <w:ind w:left="382" w:right="382"/>
              <w:jc w:val="center"/>
              <w:rPr>
                <w:b/>
              </w:rPr>
            </w:pPr>
          </w:p>
        </w:tc>
        <w:tc>
          <w:tcPr>
            <w:tcW w:w="1169" w:type="dxa"/>
          </w:tcPr>
          <w:p w:rsidR="00C424AA" w:rsidRDefault="00C424AA">
            <w:pPr>
              <w:pStyle w:val="TableParagraph"/>
              <w:spacing w:line="249" w:lineRule="exact"/>
              <w:ind w:left="162" w:right="162"/>
              <w:jc w:val="center"/>
              <w:rPr>
                <w:b/>
              </w:rPr>
            </w:pPr>
          </w:p>
        </w:tc>
        <w:tc>
          <w:tcPr>
            <w:tcW w:w="1260" w:type="dxa"/>
          </w:tcPr>
          <w:p w:rsidR="00C424AA" w:rsidRDefault="00C424AA">
            <w:pPr>
              <w:pStyle w:val="TableParagraph"/>
              <w:spacing w:before="1" w:line="249" w:lineRule="exact"/>
              <w:ind w:left="480" w:right="480"/>
              <w:jc w:val="center"/>
              <w:rPr>
                <w:b/>
              </w:rPr>
            </w:pPr>
          </w:p>
        </w:tc>
      </w:tr>
      <w:tr w:rsidR="00C424AA">
        <w:trPr>
          <w:trHeight w:val="38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before="1"/>
              <w:ind w:left="103"/>
              <w:rPr>
                <w:i/>
              </w:rPr>
            </w:pPr>
          </w:p>
        </w:tc>
      </w:tr>
      <w:tr w:rsidR="00C424AA">
        <w:trPr>
          <w:trHeight w:val="38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line="268" w:lineRule="exact"/>
              <w:ind w:left="103"/>
              <w:rPr>
                <w:i/>
              </w:rPr>
            </w:pPr>
          </w:p>
        </w:tc>
      </w:tr>
      <w:tr w:rsidR="00C424AA">
        <w:trPr>
          <w:trHeight w:val="520"/>
        </w:trPr>
        <w:tc>
          <w:tcPr>
            <w:tcW w:w="516" w:type="dxa"/>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tcPr>
          <w:p w:rsidR="00C424AA" w:rsidRDefault="00C424AA">
            <w:pPr>
              <w:pStyle w:val="TableParagraph"/>
              <w:rPr>
                <w:rFonts w:ascii="Times New Roman"/>
              </w:rPr>
            </w:pPr>
          </w:p>
        </w:tc>
        <w:tc>
          <w:tcPr>
            <w:tcW w:w="10374" w:type="dxa"/>
            <w:gridSpan w:val="5"/>
          </w:tcPr>
          <w:p w:rsidR="00C424AA" w:rsidRDefault="00C424AA">
            <w:pPr>
              <w:pStyle w:val="TableParagraph"/>
              <w:spacing w:line="268" w:lineRule="exact"/>
              <w:ind w:left="103"/>
            </w:pPr>
          </w:p>
        </w:tc>
      </w:tr>
      <w:tr w:rsidR="00C424AA">
        <w:trPr>
          <w:trHeight w:val="300"/>
        </w:trPr>
        <w:tc>
          <w:tcPr>
            <w:tcW w:w="516" w:type="dxa"/>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tcPr>
          <w:p w:rsidR="00C424AA" w:rsidRDefault="00C424AA">
            <w:pPr>
              <w:pStyle w:val="TableParagraph"/>
              <w:rPr>
                <w:rFonts w:ascii="Times New Roman"/>
              </w:rPr>
            </w:pPr>
          </w:p>
        </w:tc>
        <w:tc>
          <w:tcPr>
            <w:tcW w:w="10374" w:type="dxa"/>
            <w:gridSpan w:val="5"/>
          </w:tcPr>
          <w:p w:rsidR="00C424AA" w:rsidRDefault="00C424AA">
            <w:pPr>
              <w:pStyle w:val="TableParagraph"/>
              <w:spacing w:line="268" w:lineRule="exact"/>
              <w:ind w:left="103"/>
              <w:rPr>
                <w:i/>
              </w:rPr>
            </w:pPr>
          </w:p>
        </w:tc>
      </w:tr>
      <w:tr w:rsidR="00C424AA">
        <w:trPr>
          <w:trHeight w:val="34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line="268" w:lineRule="exact"/>
              <w:ind w:left="103"/>
              <w:rPr>
                <w:i/>
              </w:rPr>
            </w:pPr>
          </w:p>
        </w:tc>
      </w:tr>
      <w:tr w:rsidR="00C424AA">
        <w:trPr>
          <w:trHeight w:val="34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line="268" w:lineRule="exact"/>
              <w:ind w:left="103"/>
              <w:rPr>
                <w:i/>
              </w:rPr>
            </w:pPr>
          </w:p>
        </w:tc>
      </w:tr>
      <w:tr w:rsidR="00C424AA">
        <w:trPr>
          <w:trHeight w:val="34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line="268" w:lineRule="exact"/>
              <w:ind w:left="103"/>
              <w:rPr>
                <w:i/>
              </w:rPr>
            </w:pPr>
          </w:p>
        </w:tc>
      </w:tr>
      <w:tr w:rsidR="00C424AA">
        <w:trPr>
          <w:trHeight w:val="34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68"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line="268" w:lineRule="exact"/>
              <w:ind w:left="103"/>
              <w:rPr>
                <w:i/>
              </w:rPr>
            </w:pPr>
          </w:p>
        </w:tc>
      </w:tr>
      <w:tr w:rsidR="00C424AA">
        <w:trPr>
          <w:trHeight w:val="520"/>
        </w:trPr>
        <w:tc>
          <w:tcPr>
            <w:tcW w:w="516" w:type="dxa"/>
            <w:vMerge w:val="restart"/>
          </w:tcPr>
          <w:p w:rsidR="00C424AA" w:rsidRDefault="00C424AA">
            <w:pPr>
              <w:pStyle w:val="TableParagraph"/>
              <w:spacing w:line="268" w:lineRule="exact"/>
              <w:ind w:left="102"/>
            </w:pPr>
          </w:p>
        </w:tc>
        <w:tc>
          <w:tcPr>
            <w:tcW w:w="5153" w:type="dxa"/>
          </w:tcPr>
          <w:p w:rsidR="00C424AA" w:rsidRDefault="00C424AA">
            <w:pPr>
              <w:pStyle w:val="TableParagraph"/>
              <w:spacing w:line="249" w:lineRule="exact"/>
              <w:ind w:left="103"/>
            </w:pPr>
          </w:p>
        </w:tc>
        <w:tc>
          <w:tcPr>
            <w:tcW w:w="1440" w:type="dxa"/>
          </w:tcPr>
          <w:p w:rsidR="00C424AA" w:rsidRDefault="00C424AA">
            <w:pPr>
              <w:pStyle w:val="TableParagraph"/>
              <w:rPr>
                <w:rFonts w:ascii="Times New Roman"/>
              </w:rPr>
            </w:pPr>
          </w:p>
        </w:tc>
        <w:tc>
          <w:tcPr>
            <w:tcW w:w="1352" w:type="dxa"/>
          </w:tcPr>
          <w:p w:rsidR="00C424AA" w:rsidRDefault="00C424AA">
            <w:pPr>
              <w:pStyle w:val="TableParagraph"/>
              <w:rPr>
                <w:rFonts w:ascii="Times New Roman"/>
              </w:rPr>
            </w:pPr>
          </w:p>
        </w:tc>
        <w:tc>
          <w:tcPr>
            <w:tcW w:w="1169" w:type="dxa"/>
          </w:tcPr>
          <w:p w:rsidR="00C424AA" w:rsidRDefault="00C424AA">
            <w:pPr>
              <w:pStyle w:val="TableParagraph"/>
              <w:rPr>
                <w:rFonts w:ascii="Times New Roman"/>
              </w:rPr>
            </w:pPr>
          </w:p>
        </w:tc>
        <w:tc>
          <w:tcPr>
            <w:tcW w:w="1260" w:type="dxa"/>
          </w:tcPr>
          <w:p w:rsidR="00C424AA" w:rsidRDefault="00C424AA">
            <w:pPr>
              <w:pStyle w:val="TableParagraph"/>
              <w:rPr>
                <w:rFonts w:ascii="Times New Roman"/>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C424AA">
            <w:pPr>
              <w:pStyle w:val="TableParagraph"/>
              <w:spacing w:line="268" w:lineRule="exact"/>
              <w:ind w:left="103"/>
              <w:rPr>
                <w:i/>
              </w:rPr>
            </w:pPr>
          </w:p>
        </w:tc>
      </w:tr>
    </w:tbl>
    <w:p w:rsidR="00C424AA" w:rsidRDefault="00C424AA">
      <w:pPr>
        <w:spacing w:line="268" w:lineRule="exact"/>
        <w:sectPr w:rsidR="00C424AA">
          <w:pgSz w:w="12240" w:h="15840"/>
          <w:pgMar w:top="1400" w:right="300" w:bottom="280" w:left="800" w:header="720" w:footer="720" w:gutter="0"/>
          <w:cols w:space="720"/>
        </w:sect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5153"/>
        <w:gridCol w:w="1440"/>
        <w:gridCol w:w="1352"/>
        <w:gridCol w:w="1169"/>
        <w:gridCol w:w="1260"/>
      </w:tblGrid>
      <w:tr w:rsidR="00C424AA">
        <w:trPr>
          <w:trHeight w:val="520"/>
        </w:trPr>
        <w:tc>
          <w:tcPr>
            <w:tcW w:w="516" w:type="dxa"/>
            <w:vMerge w:val="restart"/>
          </w:tcPr>
          <w:p w:rsidR="00C424AA" w:rsidRDefault="00A95259">
            <w:pPr>
              <w:pStyle w:val="TableParagraph"/>
              <w:spacing w:line="268" w:lineRule="exact"/>
              <w:ind w:left="102"/>
            </w:pPr>
            <w:r>
              <w:t>10</w:t>
            </w:r>
          </w:p>
        </w:tc>
        <w:tc>
          <w:tcPr>
            <w:tcW w:w="5153" w:type="dxa"/>
          </w:tcPr>
          <w:p w:rsidR="00C424AA" w:rsidRDefault="00A95259">
            <w:pPr>
              <w:pStyle w:val="TableParagraph"/>
              <w:spacing w:line="268" w:lineRule="exact"/>
              <w:ind w:left="103"/>
            </w:pPr>
            <w:proofErr w:type="gramStart"/>
            <w:r>
              <w:t>Created  an</w:t>
            </w:r>
            <w:proofErr w:type="gramEnd"/>
            <w:r>
              <w:t xml:space="preserve">  environment  that  allowed  questions and</w:t>
            </w:r>
          </w:p>
          <w:p w:rsidR="00C424AA" w:rsidRDefault="00A95259">
            <w:pPr>
              <w:pStyle w:val="TableParagraph"/>
              <w:spacing w:line="249" w:lineRule="exact"/>
              <w:ind w:left="103"/>
            </w:pPr>
            <w:r>
              <w:t>discussion as well as demonstrated respect for learners.</w:t>
            </w:r>
          </w:p>
        </w:tc>
        <w:tc>
          <w:tcPr>
            <w:tcW w:w="1440" w:type="dxa"/>
          </w:tcPr>
          <w:p w:rsidR="00C424AA" w:rsidRDefault="00C424AA">
            <w:pPr>
              <w:pStyle w:val="TableParagraph"/>
              <w:rPr>
                <w:rFonts w:ascii="Times New Roman"/>
                <w:sz w:val="20"/>
              </w:rPr>
            </w:pPr>
          </w:p>
        </w:tc>
        <w:tc>
          <w:tcPr>
            <w:tcW w:w="1352" w:type="dxa"/>
          </w:tcPr>
          <w:p w:rsidR="00C424AA" w:rsidRDefault="00C424AA">
            <w:pPr>
              <w:pStyle w:val="TableParagraph"/>
              <w:rPr>
                <w:rFonts w:ascii="Times New Roman"/>
                <w:sz w:val="20"/>
              </w:rPr>
            </w:pPr>
          </w:p>
        </w:tc>
        <w:tc>
          <w:tcPr>
            <w:tcW w:w="1169" w:type="dxa"/>
          </w:tcPr>
          <w:p w:rsidR="00C424AA" w:rsidRDefault="00C424AA">
            <w:pPr>
              <w:pStyle w:val="TableParagraph"/>
              <w:rPr>
                <w:rFonts w:ascii="Times New Roman"/>
                <w:sz w:val="20"/>
              </w:rPr>
            </w:pPr>
          </w:p>
        </w:tc>
        <w:tc>
          <w:tcPr>
            <w:tcW w:w="1260" w:type="dxa"/>
          </w:tcPr>
          <w:p w:rsidR="00C424AA" w:rsidRDefault="00C424AA">
            <w:pPr>
              <w:pStyle w:val="TableParagraph"/>
              <w:rPr>
                <w:rFonts w:ascii="Times New Roman"/>
                <w:sz w:val="20"/>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A95259">
            <w:pPr>
              <w:pStyle w:val="TableParagraph"/>
              <w:spacing w:line="268" w:lineRule="exact"/>
              <w:ind w:left="103"/>
              <w:rPr>
                <w:i/>
              </w:rPr>
            </w:pPr>
            <w:r>
              <w:rPr>
                <w:i/>
                <w:u w:val="single"/>
              </w:rPr>
              <w:t>Comments:</w:t>
            </w:r>
          </w:p>
        </w:tc>
      </w:tr>
      <w:tr w:rsidR="00C424AA">
        <w:trPr>
          <w:trHeight w:val="360"/>
        </w:trPr>
        <w:tc>
          <w:tcPr>
            <w:tcW w:w="516" w:type="dxa"/>
            <w:vMerge w:val="restart"/>
          </w:tcPr>
          <w:p w:rsidR="00C424AA" w:rsidRDefault="00A95259">
            <w:pPr>
              <w:pStyle w:val="TableParagraph"/>
              <w:spacing w:line="268" w:lineRule="exact"/>
              <w:ind w:left="102"/>
            </w:pPr>
            <w:r>
              <w:t>11</w:t>
            </w:r>
          </w:p>
        </w:tc>
        <w:tc>
          <w:tcPr>
            <w:tcW w:w="5153" w:type="dxa"/>
          </w:tcPr>
          <w:p w:rsidR="00C424AA" w:rsidRDefault="00A95259">
            <w:pPr>
              <w:pStyle w:val="TableParagraph"/>
              <w:spacing w:line="268" w:lineRule="exact"/>
              <w:ind w:left="103"/>
            </w:pPr>
            <w:r>
              <w:t>Used educational technology effectively.</w:t>
            </w:r>
          </w:p>
        </w:tc>
        <w:tc>
          <w:tcPr>
            <w:tcW w:w="1440" w:type="dxa"/>
          </w:tcPr>
          <w:p w:rsidR="00C424AA" w:rsidRDefault="00C424AA">
            <w:pPr>
              <w:pStyle w:val="TableParagraph"/>
              <w:rPr>
                <w:rFonts w:ascii="Times New Roman"/>
                <w:sz w:val="20"/>
              </w:rPr>
            </w:pPr>
          </w:p>
        </w:tc>
        <w:tc>
          <w:tcPr>
            <w:tcW w:w="1352" w:type="dxa"/>
          </w:tcPr>
          <w:p w:rsidR="00C424AA" w:rsidRDefault="00C424AA">
            <w:pPr>
              <w:pStyle w:val="TableParagraph"/>
              <w:rPr>
                <w:rFonts w:ascii="Times New Roman"/>
                <w:sz w:val="20"/>
              </w:rPr>
            </w:pPr>
          </w:p>
        </w:tc>
        <w:tc>
          <w:tcPr>
            <w:tcW w:w="1169" w:type="dxa"/>
          </w:tcPr>
          <w:p w:rsidR="00C424AA" w:rsidRDefault="00C424AA">
            <w:pPr>
              <w:pStyle w:val="TableParagraph"/>
              <w:rPr>
                <w:rFonts w:ascii="Times New Roman"/>
                <w:sz w:val="20"/>
              </w:rPr>
            </w:pPr>
          </w:p>
        </w:tc>
        <w:tc>
          <w:tcPr>
            <w:tcW w:w="1260" w:type="dxa"/>
          </w:tcPr>
          <w:p w:rsidR="00C424AA" w:rsidRDefault="00C424AA">
            <w:pPr>
              <w:pStyle w:val="TableParagraph"/>
              <w:rPr>
                <w:rFonts w:ascii="Times New Roman"/>
                <w:sz w:val="20"/>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A95259">
            <w:pPr>
              <w:pStyle w:val="TableParagraph"/>
              <w:spacing w:line="268" w:lineRule="exact"/>
              <w:ind w:left="103"/>
              <w:rPr>
                <w:i/>
              </w:rPr>
            </w:pPr>
            <w:r>
              <w:rPr>
                <w:i/>
                <w:u w:val="single"/>
              </w:rPr>
              <w:t>Comments:</w:t>
            </w:r>
          </w:p>
        </w:tc>
      </w:tr>
      <w:tr w:rsidR="00C424AA">
        <w:trPr>
          <w:trHeight w:val="320"/>
        </w:trPr>
        <w:tc>
          <w:tcPr>
            <w:tcW w:w="516" w:type="dxa"/>
            <w:vMerge w:val="restart"/>
          </w:tcPr>
          <w:p w:rsidR="00C424AA" w:rsidRDefault="00A95259">
            <w:pPr>
              <w:pStyle w:val="TableParagraph"/>
              <w:spacing w:line="268" w:lineRule="exact"/>
              <w:ind w:left="102"/>
            </w:pPr>
            <w:r>
              <w:t>12</w:t>
            </w:r>
          </w:p>
        </w:tc>
        <w:tc>
          <w:tcPr>
            <w:tcW w:w="5153" w:type="dxa"/>
          </w:tcPr>
          <w:p w:rsidR="00C424AA" w:rsidRDefault="00A95259">
            <w:pPr>
              <w:pStyle w:val="TableParagraph"/>
              <w:spacing w:line="268" w:lineRule="exact"/>
              <w:ind w:left="103"/>
            </w:pPr>
            <w:r>
              <w:t>Had control over the class.</w:t>
            </w:r>
          </w:p>
        </w:tc>
        <w:tc>
          <w:tcPr>
            <w:tcW w:w="1440" w:type="dxa"/>
          </w:tcPr>
          <w:p w:rsidR="00C424AA" w:rsidRDefault="00C424AA">
            <w:pPr>
              <w:pStyle w:val="TableParagraph"/>
              <w:rPr>
                <w:rFonts w:ascii="Times New Roman"/>
                <w:sz w:val="20"/>
              </w:rPr>
            </w:pPr>
          </w:p>
        </w:tc>
        <w:tc>
          <w:tcPr>
            <w:tcW w:w="1352" w:type="dxa"/>
          </w:tcPr>
          <w:p w:rsidR="00C424AA" w:rsidRDefault="00C424AA">
            <w:pPr>
              <w:pStyle w:val="TableParagraph"/>
              <w:rPr>
                <w:rFonts w:ascii="Times New Roman"/>
                <w:sz w:val="20"/>
              </w:rPr>
            </w:pPr>
          </w:p>
        </w:tc>
        <w:tc>
          <w:tcPr>
            <w:tcW w:w="1169" w:type="dxa"/>
          </w:tcPr>
          <w:p w:rsidR="00C424AA" w:rsidRDefault="00C424AA">
            <w:pPr>
              <w:pStyle w:val="TableParagraph"/>
              <w:rPr>
                <w:rFonts w:ascii="Times New Roman"/>
                <w:sz w:val="20"/>
              </w:rPr>
            </w:pPr>
          </w:p>
        </w:tc>
        <w:tc>
          <w:tcPr>
            <w:tcW w:w="1260" w:type="dxa"/>
          </w:tcPr>
          <w:p w:rsidR="00C424AA" w:rsidRDefault="00C424AA">
            <w:pPr>
              <w:pStyle w:val="TableParagraph"/>
              <w:rPr>
                <w:rFonts w:ascii="Times New Roman"/>
                <w:sz w:val="20"/>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A95259">
            <w:pPr>
              <w:pStyle w:val="TableParagraph"/>
              <w:spacing w:line="268" w:lineRule="exact"/>
              <w:ind w:left="103"/>
              <w:rPr>
                <w:i/>
              </w:rPr>
            </w:pPr>
            <w:r>
              <w:rPr>
                <w:i/>
                <w:u w:val="single"/>
              </w:rPr>
              <w:t>Comments:</w:t>
            </w:r>
          </w:p>
        </w:tc>
      </w:tr>
      <w:tr w:rsidR="00C424AA">
        <w:trPr>
          <w:trHeight w:val="340"/>
        </w:trPr>
        <w:tc>
          <w:tcPr>
            <w:tcW w:w="516" w:type="dxa"/>
            <w:vMerge w:val="restart"/>
          </w:tcPr>
          <w:p w:rsidR="00C424AA" w:rsidRDefault="00A95259">
            <w:pPr>
              <w:pStyle w:val="TableParagraph"/>
              <w:spacing w:line="268" w:lineRule="exact"/>
              <w:ind w:left="102"/>
            </w:pPr>
            <w:r>
              <w:t>13</w:t>
            </w:r>
          </w:p>
        </w:tc>
        <w:tc>
          <w:tcPr>
            <w:tcW w:w="5153" w:type="dxa"/>
          </w:tcPr>
          <w:p w:rsidR="00C424AA" w:rsidRDefault="00A95259">
            <w:pPr>
              <w:pStyle w:val="TableParagraph"/>
              <w:spacing w:line="268" w:lineRule="exact"/>
              <w:ind w:left="103"/>
            </w:pPr>
            <w:r>
              <w:t>Overall, the teaching was effective.</w:t>
            </w:r>
          </w:p>
        </w:tc>
        <w:tc>
          <w:tcPr>
            <w:tcW w:w="1440" w:type="dxa"/>
          </w:tcPr>
          <w:p w:rsidR="00C424AA" w:rsidRDefault="00C424AA">
            <w:pPr>
              <w:pStyle w:val="TableParagraph"/>
              <w:rPr>
                <w:rFonts w:ascii="Times New Roman"/>
                <w:sz w:val="20"/>
              </w:rPr>
            </w:pPr>
          </w:p>
        </w:tc>
        <w:tc>
          <w:tcPr>
            <w:tcW w:w="1352" w:type="dxa"/>
          </w:tcPr>
          <w:p w:rsidR="00C424AA" w:rsidRDefault="00C424AA">
            <w:pPr>
              <w:pStyle w:val="TableParagraph"/>
              <w:rPr>
                <w:rFonts w:ascii="Times New Roman"/>
                <w:sz w:val="20"/>
              </w:rPr>
            </w:pPr>
          </w:p>
        </w:tc>
        <w:tc>
          <w:tcPr>
            <w:tcW w:w="1169" w:type="dxa"/>
          </w:tcPr>
          <w:p w:rsidR="00C424AA" w:rsidRDefault="00C424AA">
            <w:pPr>
              <w:pStyle w:val="TableParagraph"/>
              <w:rPr>
                <w:rFonts w:ascii="Times New Roman"/>
                <w:sz w:val="20"/>
              </w:rPr>
            </w:pPr>
          </w:p>
        </w:tc>
        <w:tc>
          <w:tcPr>
            <w:tcW w:w="1260" w:type="dxa"/>
          </w:tcPr>
          <w:p w:rsidR="00C424AA" w:rsidRDefault="00C424AA">
            <w:pPr>
              <w:pStyle w:val="TableParagraph"/>
              <w:rPr>
                <w:rFonts w:ascii="Times New Roman"/>
                <w:sz w:val="20"/>
              </w:rPr>
            </w:pPr>
          </w:p>
        </w:tc>
      </w:tr>
      <w:tr w:rsidR="00C424AA">
        <w:trPr>
          <w:trHeight w:val="800"/>
        </w:trPr>
        <w:tc>
          <w:tcPr>
            <w:tcW w:w="516" w:type="dxa"/>
            <w:vMerge/>
            <w:tcBorders>
              <w:top w:val="nil"/>
            </w:tcBorders>
          </w:tcPr>
          <w:p w:rsidR="00C424AA" w:rsidRDefault="00C424AA">
            <w:pPr>
              <w:rPr>
                <w:sz w:val="2"/>
                <w:szCs w:val="2"/>
              </w:rPr>
            </w:pPr>
          </w:p>
        </w:tc>
        <w:tc>
          <w:tcPr>
            <w:tcW w:w="10374" w:type="dxa"/>
            <w:gridSpan w:val="5"/>
          </w:tcPr>
          <w:p w:rsidR="00C424AA" w:rsidRDefault="00A95259">
            <w:pPr>
              <w:pStyle w:val="TableParagraph"/>
              <w:spacing w:line="268" w:lineRule="exact"/>
              <w:ind w:left="103"/>
              <w:rPr>
                <w:i/>
              </w:rPr>
            </w:pPr>
            <w:r>
              <w:rPr>
                <w:i/>
                <w:u w:val="single"/>
              </w:rPr>
              <w:t>Comments:</w:t>
            </w:r>
          </w:p>
        </w:tc>
      </w:tr>
      <w:tr w:rsidR="00C424AA">
        <w:trPr>
          <w:trHeight w:val="1600"/>
        </w:trPr>
        <w:tc>
          <w:tcPr>
            <w:tcW w:w="516" w:type="dxa"/>
          </w:tcPr>
          <w:p w:rsidR="00C424AA" w:rsidRDefault="00A95259">
            <w:pPr>
              <w:pStyle w:val="TableParagraph"/>
              <w:spacing w:line="268" w:lineRule="exact"/>
              <w:ind w:left="102"/>
            </w:pPr>
            <w:r>
              <w:t>14</w:t>
            </w:r>
          </w:p>
        </w:tc>
        <w:tc>
          <w:tcPr>
            <w:tcW w:w="10374" w:type="dxa"/>
            <w:gridSpan w:val="5"/>
          </w:tcPr>
          <w:p w:rsidR="00C424AA" w:rsidRDefault="00A95259">
            <w:pPr>
              <w:pStyle w:val="TableParagraph"/>
              <w:spacing w:line="268" w:lineRule="exact"/>
              <w:ind w:left="103"/>
            </w:pPr>
            <w:r>
              <w:t>What do you think is this faculty member’s greatest strength?</w:t>
            </w:r>
          </w:p>
        </w:tc>
      </w:tr>
      <w:tr w:rsidR="00C424AA">
        <w:trPr>
          <w:trHeight w:val="1600"/>
        </w:trPr>
        <w:tc>
          <w:tcPr>
            <w:tcW w:w="516" w:type="dxa"/>
          </w:tcPr>
          <w:p w:rsidR="00C424AA" w:rsidRDefault="00A95259">
            <w:pPr>
              <w:pStyle w:val="TableParagraph"/>
              <w:spacing w:line="268" w:lineRule="exact"/>
              <w:ind w:left="102"/>
            </w:pPr>
            <w:r>
              <w:t>15</w:t>
            </w:r>
          </w:p>
        </w:tc>
        <w:tc>
          <w:tcPr>
            <w:tcW w:w="10374" w:type="dxa"/>
            <w:gridSpan w:val="5"/>
          </w:tcPr>
          <w:p w:rsidR="00C424AA" w:rsidRDefault="00A95259">
            <w:pPr>
              <w:pStyle w:val="TableParagraph"/>
              <w:spacing w:line="268" w:lineRule="exact"/>
              <w:ind w:left="103"/>
            </w:pPr>
            <w:r>
              <w:t>What suggestions would you give to improve this faculty member’s teaching?</w:t>
            </w:r>
          </w:p>
        </w:tc>
      </w:tr>
    </w:tbl>
    <w:p w:rsidR="00C424AA" w:rsidRDefault="00C424AA">
      <w:pPr>
        <w:pStyle w:val="BodyText"/>
        <w:rPr>
          <w:i/>
          <w:sz w:val="20"/>
        </w:rPr>
      </w:pPr>
    </w:p>
    <w:p w:rsidR="00C424AA" w:rsidRDefault="00C424AA">
      <w:pPr>
        <w:pStyle w:val="BodyText"/>
        <w:spacing w:before="8"/>
        <w:rPr>
          <w:i/>
          <w:sz w:val="16"/>
        </w:rPr>
      </w:pPr>
    </w:p>
    <w:p w:rsidR="00C424AA" w:rsidRDefault="00A95259">
      <w:pPr>
        <w:pStyle w:val="BodyText"/>
        <w:ind w:left="740"/>
      </w:pPr>
      <w:r>
        <w:t>Evaluator’s Name:</w:t>
      </w:r>
    </w:p>
    <w:p w:rsidR="00C424AA" w:rsidRDefault="00C424AA">
      <w:pPr>
        <w:pStyle w:val="BodyText"/>
        <w:rPr>
          <w:sz w:val="20"/>
        </w:rPr>
      </w:pPr>
    </w:p>
    <w:p w:rsidR="00C424AA" w:rsidRDefault="00A95259">
      <w:pPr>
        <w:pStyle w:val="BodyText"/>
        <w:spacing w:before="8"/>
        <w:rPr>
          <w:sz w:val="10"/>
        </w:rPr>
      </w:pPr>
      <w:r>
        <w:pict>
          <v:line id="_x0000_s1026" style="position:absolute;z-index:251657728;mso-wrap-distance-left:0;mso-wrap-distance-right:0;mso-position-horizontal-relative:page" from="1in,8.85pt" to="170.7pt,8.85pt" strokeweight=".25292mm">
            <w10:wrap type="topAndBottom" anchorx="page"/>
          </v:line>
        </w:pict>
      </w:r>
    </w:p>
    <w:p w:rsidR="00C424AA" w:rsidRDefault="00C424AA">
      <w:pPr>
        <w:pStyle w:val="BodyText"/>
        <w:spacing w:before="1"/>
        <w:rPr>
          <w:sz w:val="9"/>
        </w:rPr>
      </w:pPr>
    </w:p>
    <w:p w:rsidR="00C424AA" w:rsidRDefault="00A95259">
      <w:pPr>
        <w:spacing w:before="64"/>
        <w:ind w:left="108"/>
        <w:rPr>
          <w:sz w:val="18"/>
        </w:rPr>
      </w:pPr>
      <w:r>
        <w:rPr>
          <w:sz w:val="18"/>
        </w:rPr>
        <w:t>Last updated: September 11, 2016</w:t>
      </w:r>
    </w:p>
    <w:sectPr w:rsidR="00C424AA">
      <w:pgSz w:w="12240" w:h="15840"/>
      <w:pgMar w:top="1440" w:right="3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F37F3"/>
    <w:multiLevelType w:val="hybridMultilevel"/>
    <w:tmpl w:val="49D28BA6"/>
    <w:lvl w:ilvl="0" w:tplc="DCD8E530">
      <w:start w:val="1"/>
      <w:numFmt w:val="decimal"/>
      <w:lvlText w:val="%1."/>
      <w:lvlJc w:val="left"/>
      <w:pPr>
        <w:ind w:left="1540" w:hanging="360"/>
        <w:jc w:val="left"/>
      </w:pPr>
      <w:rPr>
        <w:rFonts w:ascii="Calibri" w:eastAsia="Calibri" w:hAnsi="Calibri" w:cs="Calibri" w:hint="default"/>
        <w:w w:val="100"/>
        <w:sz w:val="22"/>
        <w:szCs w:val="22"/>
      </w:rPr>
    </w:lvl>
    <w:lvl w:ilvl="1" w:tplc="2652972C">
      <w:numFmt w:val="bullet"/>
      <w:lvlText w:val="•"/>
      <w:lvlJc w:val="left"/>
      <w:pPr>
        <w:ind w:left="2342" w:hanging="360"/>
      </w:pPr>
      <w:rPr>
        <w:rFonts w:hint="default"/>
      </w:rPr>
    </w:lvl>
    <w:lvl w:ilvl="2" w:tplc="FD962980">
      <w:numFmt w:val="bullet"/>
      <w:lvlText w:val="•"/>
      <w:lvlJc w:val="left"/>
      <w:pPr>
        <w:ind w:left="3144" w:hanging="360"/>
      </w:pPr>
      <w:rPr>
        <w:rFonts w:hint="default"/>
      </w:rPr>
    </w:lvl>
    <w:lvl w:ilvl="3" w:tplc="7A548C90">
      <w:numFmt w:val="bullet"/>
      <w:lvlText w:val="•"/>
      <w:lvlJc w:val="left"/>
      <w:pPr>
        <w:ind w:left="3946" w:hanging="360"/>
      </w:pPr>
      <w:rPr>
        <w:rFonts w:hint="default"/>
      </w:rPr>
    </w:lvl>
    <w:lvl w:ilvl="4" w:tplc="0E808B0A">
      <w:numFmt w:val="bullet"/>
      <w:lvlText w:val="•"/>
      <w:lvlJc w:val="left"/>
      <w:pPr>
        <w:ind w:left="4748" w:hanging="360"/>
      </w:pPr>
      <w:rPr>
        <w:rFonts w:hint="default"/>
      </w:rPr>
    </w:lvl>
    <w:lvl w:ilvl="5" w:tplc="72ACCE2C">
      <w:numFmt w:val="bullet"/>
      <w:lvlText w:val="•"/>
      <w:lvlJc w:val="left"/>
      <w:pPr>
        <w:ind w:left="5550" w:hanging="360"/>
      </w:pPr>
      <w:rPr>
        <w:rFonts w:hint="default"/>
      </w:rPr>
    </w:lvl>
    <w:lvl w:ilvl="6" w:tplc="0B04044A">
      <w:numFmt w:val="bullet"/>
      <w:lvlText w:val="•"/>
      <w:lvlJc w:val="left"/>
      <w:pPr>
        <w:ind w:left="6352" w:hanging="360"/>
      </w:pPr>
      <w:rPr>
        <w:rFonts w:hint="default"/>
      </w:rPr>
    </w:lvl>
    <w:lvl w:ilvl="7" w:tplc="073CF954">
      <w:numFmt w:val="bullet"/>
      <w:lvlText w:val="•"/>
      <w:lvlJc w:val="left"/>
      <w:pPr>
        <w:ind w:left="7154" w:hanging="360"/>
      </w:pPr>
      <w:rPr>
        <w:rFonts w:hint="default"/>
      </w:rPr>
    </w:lvl>
    <w:lvl w:ilvl="8" w:tplc="ACE69888">
      <w:numFmt w:val="bullet"/>
      <w:lvlText w:val="•"/>
      <w:lvlJc w:val="left"/>
      <w:pPr>
        <w:ind w:left="795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C424AA"/>
    <w:rsid w:val="00A95259"/>
    <w:rsid w:val="00C4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E53BB20-103F-412E-A225-86D15E19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85" w:right="96"/>
      <w:jc w:val="center"/>
      <w:outlineLvl w:val="0"/>
    </w:pPr>
    <w:rPr>
      <w:rFonts w:ascii="Arial" w:eastAsia="Arial" w:hAnsi="Arial" w:cs="Arial"/>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right="9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Indiran Pather, D.Pharm.</dc:creator>
  <cp:lastModifiedBy>Sandra Benavides, Pharm.D.</cp:lastModifiedBy>
  <cp:revision>2</cp:revision>
  <dcterms:created xsi:type="dcterms:W3CDTF">2017-10-09T14:45:00Z</dcterms:created>
  <dcterms:modified xsi:type="dcterms:W3CDTF">2017-11-07T18:35:00Z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2017-03-26T00:00:00Z</vt:filetime>
  </property>
  <property fmtid="{D5CDD505-2E9C-101B-9397-08002B2CF9AE}" pid="3" name="Creator">
    <vt:lpwstr>Microsoft® Word 2016</vt:lpwstr>
  </property>
  <property fmtid="{D5CDD505-2E9C-101B-9397-08002B2CF9AE}" pid="4" name="LastSaved">
    <vt:filetime>2017-10-09T00:00:00Z</vt:filetime>
  </property>
</Properties>
</file>