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color w:val="1155cc"/>
          <w:sz w:val="48"/>
          <w:szCs w:val="48"/>
        </w:rPr>
      </w:pPr>
      <w:r w:rsidDel="00000000" w:rsidR="00000000" w:rsidRPr="00000000">
        <w:rPr>
          <w:b w:val="1"/>
          <w:color w:val="1155cc"/>
          <w:sz w:val="42"/>
          <w:szCs w:val="42"/>
          <w:rtl w:val="0"/>
        </w:rPr>
        <w:t xml:space="preserve">Raspberry Pi 400 GPIO 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5448300"/>
            <wp:effectExtent b="0" l="0" r="0" t="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Contents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 Manual …………...……………….…………………………. 1</w:t>
      </w:r>
    </w:p>
    <w:p w:rsidR="00000000" w:rsidDel="00000000" w:rsidP="00000000" w:rsidRDefault="00000000" w:rsidRPr="00000000" w14:paraId="00000010">
      <w:pPr>
        <w:spacing w:after="160" w:line="259" w:lineRule="auto"/>
        <w:ind w:left="720" w:firstLine="0"/>
        <w:rPr>
          <w:sz w:val="32"/>
          <w:szCs w:val="32"/>
        </w:rPr>
      </w:pPr>
      <w:hyperlink w:anchor="bookmark=id.8415bai77k4m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sz w:val="32"/>
          <w:szCs w:val="32"/>
          <w:rtl w:val="0"/>
        </w:rPr>
        <w:t xml:space="preserve"> ……………………………….……………………….. 3</w:t>
      </w:r>
    </w:p>
    <w:p w:rsidR="00000000" w:rsidDel="00000000" w:rsidP="00000000" w:rsidRDefault="00000000" w:rsidRPr="00000000" w14:paraId="00000011">
      <w:pPr>
        <w:spacing w:after="160" w:line="259" w:lineRule="auto"/>
        <w:ind w:left="720" w:firstLine="0"/>
        <w:rPr>
          <w:sz w:val="32"/>
          <w:szCs w:val="32"/>
        </w:rPr>
      </w:pPr>
      <w:hyperlink w:anchor="bookmark=id.ko6k6ffalm84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Features</w:t>
        </w:r>
      </w:hyperlink>
      <w:r w:rsidDel="00000000" w:rsidR="00000000" w:rsidRPr="00000000">
        <w:rPr>
          <w:sz w:val="32"/>
          <w:szCs w:val="32"/>
          <w:rtl w:val="0"/>
        </w:rPr>
        <w:t xml:space="preserve"> ……………………………………….……………………… 3</w:t>
      </w:r>
    </w:p>
    <w:p w:rsidR="00000000" w:rsidDel="00000000" w:rsidP="00000000" w:rsidRDefault="00000000" w:rsidRPr="00000000" w14:paraId="00000012">
      <w:pPr>
        <w:spacing w:after="160" w:line="259" w:lineRule="auto"/>
        <w:ind w:left="720" w:firstLine="0"/>
        <w:rPr>
          <w:sz w:val="32"/>
          <w:szCs w:val="32"/>
        </w:rPr>
      </w:pPr>
      <w:hyperlink w:anchor="bookmark=id.udpqthn8fd3c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Specification</w:t>
        </w:r>
      </w:hyperlink>
      <w:r w:rsidDel="00000000" w:rsidR="00000000" w:rsidRPr="00000000">
        <w:rPr>
          <w:sz w:val="32"/>
          <w:szCs w:val="32"/>
          <w:rtl w:val="0"/>
        </w:rPr>
        <w:t xml:space="preserve"> ………………...……………...…………………….. 3</w:t>
      </w:r>
    </w:p>
    <w:p w:rsidR="00000000" w:rsidDel="00000000" w:rsidP="00000000" w:rsidRDefault="00000000" w:rsidRPr="00000000" w14:paraId="00000013">
      <w:pPr>
        <w:spacing w:after="160" w:line="259" w:lineRule="auto"/>
        <w:ind w:left="720" w:firstLine="0"/>
        <w:rPr>
          <w:sz w:val="32"/>
          <w:szCs w:val="32"/>
        </w:rPr>
      </w:pPr>
      <w:hyperlink w:anchor="bookmark=id.15mxxpa30pem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Hardware Dimension</w:t>
        </w:r>
      </w:hyperlink>
      <w:r w:rsidDel="00000000" w:rsidR="00000000" w:rsidRPr="00000000">
        <w:rPr>
          <w:sz w:val="32"/>
          <w:szCs w:val="32"/>
          <w:rtl w:val="0"/>
        </w:rPr>
        <w:t xml:space="preserve"> …………………………… …………….. 4</w:t>
      </w:r>
    </w:p>
    <w:p w:rsidR="00000000" w:rsidDel="00000000" w:rsidP="00000000" w:rsidRDefault="00000000" w:rsidRPr="00000000" w14:paraId="00000014">
      <w:pPr>
        <w:spacing w:after="160" w:line="259" w:lineRule="auto"/>
        <w:ind w:left="720" w:firstLine="0"/>
        <w:rPr>
          <w:sz w:val="32"/>
          <w:szCs w:val="32"/>
        </w:rPr>
      </w:pPr>
      <w:hyperlink w:anchor="bookmark=id.x43lxhyam6ck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Installation Process</w:t>
        </w:r>
      </w:hyperlink>
      <w:r w:rsidDel="00000000" w:rsidR="00000000" w:rsidRPr="00000000">
        <w:rPr>
          <w:sz w:val="32"/>
          <w:szCs w:val="32"/>
          <w:rtl w:val="0"/>
        </w:rPr>
        <w:t xml:space="preserve"> …………………………...………………….5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Raspberry Pi 400 GPIO Adapter</w:t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bookmarkStart w:colFirst="0" w:colLast="0" w:name="bookmark=id.8415bai77k4m" w:id="0"/>
    <w:bookmarkEnd w:id="0"/>
    <w:p w:rsidR="00000000" w:rsidDel="00000000" w:rsidP="00000000" w:rsidRDefault="00000000" w:rsidRPr="00000000" w14:paraId="0000001A">
      <w:pPr>
        <w:spacing w:after="160" w:line="259" w:lineRule="auto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Raspberry Pi GPIO Adapter is a new I/O expansion kit technological device built with 2 x 20 pins headers designed for Raspberry Pi 400. SB Components developed a Raspberry Pi GPIO header extension to provide a way to connect any type of HAT with Raspberry Pi 400.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bookmark=id.ko6k6ffalm84" w:id="1"/>
    <w:bookmarkEnd w:id="1"/>
    <w:p w:rsidR="00000000" w:rsidDel="00000000" w:rsidP="00000000" w:rsidRDefault="00000000" w:rsidRPr="00000000" w14:paraId="0000001E">
      <w:pPr>
        <w:spacing w:after="160" w:line="259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Features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Female Header Connector for Raspberry Pi 400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Male Header Connector for HAT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Easy to Interface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Compatible with Raspberry Pi 400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Compatible with any Raspberry Pi HAT/SHIELD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bookmarkStart w:colFirst="0" w:colLast="0" w:name="bookmark=id.udpqthn8fd3c" w:id="2"/>
    <w:bookmarkEnd w:id="2"/>
    <w:p w:rsidR="00000000" w:rsidDel="00000000" w:rsidP="00000000" w:rsidRDefault="00000000" w:rsidRPr="00000000" w14:paraId="00000025">
      <w:pPr>
        <w:spacing w:after="0" w:line="240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Specification</w:t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line="240" w:lineRule="auto"/>
        <w:ind w:left="720" w:hanging="36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Connector - Female Header 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line="240" w:lineRule="auto"/>
        <w:ind w:left="720" w:hanging="36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Connector for HAT - Male Header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line="240" w:lineRule="auto"/>
        <w:ind w:left="720" w:hanging="36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Compatible - Raspberry Pi 400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line="240" w:lineRule="auto"/>
        <w:ind w:left="720" w:hanging="36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Compatibility - Any Raspberry Pi HAT/SHIELD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b w:val="1"/>
          <w:sz w:val="32"/>
          <w:szCs w:val="32"/>
          <w:u w:val="single"/>
          <w:shd w:fill="fbfcfd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sz w:val="32"/>
          <w:szCs w:val="32"/>
          <w:u w:val="single"/>
          <w:shd w:fill="fbfc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sz w:val="32"/>
          <w:szCs w:val="32"/>
          <w:u w:val="single"/>
          <w:shd w:fill="fbfcfd" w:val="clear"/>
        </w:rPr>
      </w:pPr>
      <w:r w:rsidDel="00000000" w:rsidR="00000000" w:rsidRPr="00000000">
        <w:rPr>
          <w:rtl w:val="0"/>
        </w:rPr>
      </w:r>
    </w:p>
    <w:bookmarkStart w:colFirst="0" w:colLast="0" w:name="bookmark=id.15mxxpa30pem" w:id="3"/>
    <w:bookmarkEnd w:id="3"/>
    <w:p w:rsidR="00000000" w:rsidDel="00000000" w:rsidP="00000000" w:rsidRDefault="00000000" w:rsidRPr="00000000" w14:paraId="0000002F">
      <w:pPr>
        <w:spacing w:after="0" w:line="240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shd w:fill="fbfcfd" w:val="clear"/>
          <w:rtl w:val="0"/>
        </w:rPr>
        <w:t xml:space="preserve">Hardware Dimension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114300" distT="114300" distL="114300" distR="114300">
            <wp:extent cx="3848665" cy="3077698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665" cy="307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114300" distT="114300" distL="114300" distR="114300">
            <wp:extent cx="3624263" cy="2143194"/>
            <wp:effectExtent b="0" l="0" r="0" t="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143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114300" distT="114300" distL="114300" distR="114300">
            <wp:extent cx="5129213" cy="3057800"/>
            <wp:effectExtent b="0" l="0" r="0" t="0"/>
            <wp:docPr id="4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-6720" l="0" r="0" t="672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0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x43lxhyam6ck" w:id="4"/>
    <w:bookmarkEnd w:id="4"/>
    <w:p w:rsidR="00000000" w:rsidDel="00000000" w:rsidP="00000000" w:rsidRDefault="00000000" w:rsidRPr="00000000" w14:paraId="00000038">
      <w:pPr>
        <w:spacing w:after="160" w:line="259" w:lineRule="auto"/>
        <w:rPr>
          <w:b w:val="1"/>
          <w:color w:val="24292e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Installation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160" w:line="240" w:lineRule="auto"/>
        <w:ind w:left="720" w:hanging="360"/>
        <w:rPr>
          <w:color w:val="24292e"/>
          <w:sz w:val="32"/>
          <w:szCs w:val="32"/>
          <w:u w:val="none"/>
        </w:rPr>
      </w:pPr>
      <w:r w:rsidDel="00000000" w:rsidR="00000000" w:rsidRPr="00000000">
        <w:rPr>
          <w:color w:val="24292e"/>
          <w:sz w:val="32"/>
          <w:szCs w:val="32"/>
          <w:rtl w:val="0"/>
        </w:rPr>
        <w:t xml:space="preserve">Take Raspberry Pi 400 GPIO 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60" w:line="240" w:lineRule="auto"/>
        <w:rPr>
          <w:color w:val="2429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160" w:line="240" w:lineRule="auto"/>
        <w:jc w:val="center"/>
        <w:rPr>
          <w:color w:val="24292e"/>
          <w:sz w:val="32"/>
          <w:szCs w:val="32"/>
        </w:rPr>
      </w:pPr>
      <w:r w:rsidDel="00000000" w:rsidR="00000000" w:rsidRPr="00000000">
        <w:rPr>
          <w:color w:val="24292e"/>
          <w:sz w:val="32"/>
          <w:szCs w:val="32"/>
        </w:rPr>
        <w:drawing>
          <wp:inline distB="114300" distT="114300" distL="114300" distR="114300">
            <wp:extent cx="3457575" cy="3016609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016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160" w:line="240" w:lineRule="auto"/>
        <w:jc w:val="center"/>
        <w:rPr>
          <w:color w:val="2429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160" w:line="240" w:lineRule="auto"/>
        <w:jc w:val="center"/>
        <w:rPr>
          <w:color w:val="2429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28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color w:val="24292e"/>
          <w:sz w:val="32"/>
          <w:szCs w:val="32"/>
          <w:rtl w:val="0"/>
        </w:rPr>
        <w:t xml:space="preserve">Stack Raspberry Pi 400 GPIO Adapter on 40 pins Male GPIO header of Raspberry Pi 400 as shown in picture below.</w:t>
      </w:r>
    </w:p>
    <w:p w:rsidR="00000000" w:rsidDel="00000000" w:rsidP="00000000" w:rsidRDefault="00000000" w:rsidRPr="00000000" w14:paraId="0000003F">
      <w:pPr>
        <w:shd w:fill="ffffff" w:val="clear"/>
        <w:spacing w:after="280" w:line="240" w:lineRule="auto"/>
        <w:ind w:left="720" w:firstLine="0"/>
        <w:rPr>
          <w:color w:val="24292e"/>
          <w:sz w:val="32"/>
          <w:szCs w:val="32"/>
        </w:rPr>
      </w:pPr>
      <w:r w:rsidDel="00000000" w:rsidR="00000000" w:rsidRPr="00000000">
        <w:rPr>
          <w:color w:val="24292e"/>
          <w:sz w:val="32"/>
          <w:szCs w:val="32"/>
        </w:rPr>
        <w:drawing>
          <wp:inline distB="114300" distT="114300" distL="114300" distR="114300">
            <wp:extent cx="4259580" cy="2184400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280" w:line="240" w:lineRule="auto"/>
        <w:ind w:left="720" w:hanging="360"/>
        <w:rPr>
          <w:color w:val="24292e"/>
          <w:sz w:val="32"/>
          <w:szCs w:val="32"/>
          <w:u w:val="none"/>
        </w:rPr>
      </w:pPr>
      <w:r w:rsidDel="00000000" w:rsidR="00000000" w:rsidRPr="00000000">
        <w:rPr>
          <w:color w:val="24292e"/>
          <w:sz w:val="32"/>
          <w:szCs w:val="32"/>
          <w:rtl w:val="0"/>
        </w:rPr>
        <w:t xml:space="preserve">Now you can connect any Raspberry Pi 40 pins compatible with HAT, peripherals and breadboard circuits as shown in the below image.</w:t>
      </w:r>
    </w:p>
    <w:p w:rsidR="00000000" w:rsidDel="00000000" w:rsidP="00000000" w:rsidRDefault="00000000" w:rsidRPr="00000000" w14:paraId="00000041">
      <w:pPr>
        <w:shd w:fill="ffffff" w:val="clear"/>
        <w:spacing w:after="280" w:line="240" w:lineRule="auto"/>
        <w:jc w:val="center"/>
        <w:rPr>
          <w:color w:val="24292e"/>
          <w:sz w:val="32"/>
          <w:szCs w:val="32"/>
          <w:highlight w:val="yellow"/>
        </w:rPr>
      </w:pPr>
      <w:r w:rsidDel="00000000" w:rsidR="00000000" w:rsidRPr="00000000">
        <w:rPr>
          <w:color w:val="24292e"/>
          <w:sz w:val="32"/>
          <w:szCs w:val="32"/>
        </w:rPr>
        <w:drawing>
          <wp:inline distB="114300" distT="114300" distL="114300" distR="114300">
            <wp:extent cx="4110038" cy="3214260"/>
            <wp:effectExtent b="0" l="0" r="0" t="0"/>
            <wp:docPr id="4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3214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4292e"/>
          <w:sz w:val="32"/>
          <w:szCs w:val="32"/>
          <w:rtl w:val="0"/>
        </w:rPr>
        <w:t xml:space="preserve">+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Raspberry Pi 400 GPIO Adapter               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</w:t>
    </w:r>
    <w:r w:rsidDel="00000000" w:rsidR="00000000" w:rsidRPr="00000000">
      <w:rPr>
        <w:rFonts w:ascii="Cambria" w:cs="Cambria" w:eastAsia="Cambria" w:hAnsi="Cambria"/>
        <w:rtl w:val="0"/>
      </w:rPr>
      <w:t xml:space="preserve">    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sz w:val="28"/>
        <w:szCs w:val="28"/>
        <w:rtl w:val="0"/>
      </w:rPr>
      <w:t xml:space="preserve">User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Manual</w:t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4763</wp:posOffset>
              </wp:positionH>
              <wp:positionV relativeFrom="page">
                <wp:posOffset>914400</wp:posOffset>
              </wp:positionV>
              <wp:extent cx="7761605" cy="822325"/>
              <wp:effectExtent b="0" l="0" r="0" t="0"/>
              <wp:wrapNone/>
              <wp:docPr id="3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5198" y="3368838"/>
                        <a:ext cx="7761605" cy="822325"/>
                        <a:chOff x="1465198" y="3368838"/>
                        <a:chExt cx="7761604" cy="822325"/>
                      </a:xfrm>
                    </wpg:grpSpPr>
                    <wpg:grpSp>
                      <wpg:cNvGrpSpPr/>
                      <wpg:grpSpPr>
                        <a:xfrm>
                          <a:off x="1465198" y="3368838"/>
                          <a:ext cx="7761604" cy="822325"/>
                          <a:chOff x="1465198" y="3368838"/>
                          <a:chExt cx="7761603" cy="82232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465198" y="3368838"/>
                            <a:ext cx="77616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5198" y="3368838"/>
                            <a:ext cx="7761603" cy="822325"/>
                            <a:chOff x="1465198" y="3368838"/>
                            <a:chExt cx="7761603" cy="82232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1465198" y="3368838"/>
                              <a:ext cx="7761600" cy="822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5198" y="3368838"/>
                              <a:ext cx="7761603" cy="822325"/>
                              <a:chOff x="1465198" y="3368838"/>
                              <a:chExt cx="7761600" cy="822325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1465198" y="3368838"/>
                                <a:ext cx="7761600" cy="822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65198" y="3368838"/>
                                <a:ext cx="7761600" cy="822325"/>
                                <a:chOff x="0" y="0"/>
                                <a:chExt cx="7761600" cy="822325"/>
                              </a:xfrm>
                            </wpg:grpSpPr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7761600" cy="822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7761114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761114">
                                      <a:moveTo>
                                        <a:pt x="0" y="0"/>
                                      </a:moveTo>
                                      <a:lnTo>
                                        <a:pt x="7761114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0" y="0"/>
                                  <a:ext cx="1977313" cy="822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4763</wp:posOffset>
              </wp:positionH>
              <wp:positionV relativeFrom="page">
                <wp:posOffset>914400</wp:posOffset>
              </wp:positionV>
              <wp:extent cx="7761605" cy="822325"/>
              <wp:effectExtent b="0" l="0" r="0" t="0"/>
              <wp:wrapNone/>
              <wp:docPr id="3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1605" cy="822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141605" cy="863600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73600"/>
                        <a:ext cx="90805" cy="81280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141605" cy="863600"/>
              <wp:effectExtent b="0" l="0" r="0" t="0"/>
              <wp:wrapNone/>
              <wp:docPr id="3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3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141605" cy="863600"/>
              <wp:effectExtent b="0" l="0" r="0" t="0"/>
              <wp:wrapNone/>
              <wp:docPr id="39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300598" y="3373600"/>
                        <a:ext cx="90805" cy="81280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141605" cy="863600"/>
              <wp:effectExtent b="0" l="0" r="0" t="0"/>
              <wp:wrapNone/>
              <wp:docPr id="3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3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-247646</wp:posOffset>
          </wp:positionH>
          <wp:positionV relativeFrom="paragraph">
            <wp:posOffset>-324481</wp:posOffset>
          </wp:positionV>
          <wp:extent cx="1323975" cy="361950"/>
          <wp:effectExtent b="0" l="0" r="0" t="0"/>
          <wp:wrapNone/>
          <wp:docPr descr="SB Components Ltd" id="45" name="image5.png"/>
          <a:graphic>
            <a:graphicData uri="http://schemas.openxmlformats.org/drawingml/2006/picture">
              <pic:pic>
                <pic:nvPicPr>
                  <pic:cNvPr descr="SB Components Ltd"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3975" cy="3619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95AEE"/>
  </w:style>
  <w:style w:type="paragraph" w:styleId="Heading1">
    <w:name w:val="heading 1"/>
    <w:basedOn w:val="Normal"/>
    <w:next w:val="Normal"/>
    <w:link w:val="Heading1Char"/>
    <w:uiPriority w:val="9"/>
    <w:qFormat w:val="1"/>
    <w:rsid w:val="00AD081E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bidi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D081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D081E"/>
  </w:style>
  <w:style w:type="paragraph" w:styleId="Footer">
    <w:name w:val="footer"/>
    <w:basedOn w:val="Normal"/>
    <w:link w:val="FooterChar"/>
    <w:uiPriority w:val="99"/>
    <w:unhideWhenUsed w:val="1"/>
    <w:rsid w:val="00AD081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D081E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D081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D081E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AD081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bidi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7.png"/><Relationship Id="rId3" Type="http://schemas.openxmlformats.org/officeDocument/2006/relationships/image" Target="media/image11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9IZj23XYCBmbXvyWRHIP/A3PzA==">AMUW2mWu9Dt9mMDrrM04iM76XPIelFj0BsEzi+JonMe0kcL1R/4W7ltA2IyJh679mv2Nn/WZtIbEgxROXs59vUoaGdsUkKTzqAXnrW3Ib2pBGYlVHl7EHjTmf7aMqBFFWKHmc68+Ck0VtVuuTL8yEFsvcd4NdEWiNhLZRweQ7WNU9GPvaUnOs3Usm/u5wkUWT5VkIkffxxysReHmi5yPcJP80OhOMlU0AA==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2021-03-11T05:31:00Z</dcterms:created>
  <dc:creator>hp</dc:creator>
</cp:coreProperties>
</file>