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 — MVP 2</w:t>
            </w:r>
          </w:p>
          <w:p>
            <w:pPr>
              <w:spacing w:after="120"/>
            </w:pPr>
            <w:r>
              <w:rPr>
                <w:rFonts w:ascii="Arial" w:cs="Arial" w:eastAsia="Arial" w:hAnsi="Arial"/>
                <w:b/>
                <w:bCs/>
                <w:color w:val="1E3A5F"/>
                <w:sz w:val="36"/>
                <w:szCs w:val="36"/>
              </w:rPr>
              <w:t xml:space="preserve">A-06 — RBAC Enforcement: Client UI Gating</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Auth — MVP 2</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[client]</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6 of 12 — MVP 2</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A-04, A-05</w:t>
            </w:r>
          </w:p>
          <w:p>
            <w:pPr>
              <w:spacing w:after="6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D-05, O-04, O-05, G-05 — all MVP 2 features depend on gating being in place</w:t>
            </w:r>
          </w:p>
          <w:p>
            <w:pPr>
              <w:spacing w:after="60"/>
            </w:pPr>
            <w:r>
              <w:rPr>
                <w:rFonts w:ascii="Arial" w:cs="Arial" w:eastAsia="Arial" w:hAnsi="Arial"/>
                <w:b/>
                <w:bCs/>
                <w:color w:val="6B7280"/>
                <w:sz w:val="20"/>
                <w:szCs w:val="20"/>
              </w:rPr>
              <w:t xml:space="preserve">Scope: </w:t>
            </w:r>
            <w:r>
              <w:rPr>
                <w:rFonts w:ascii="Arial" w:cs="Arial" w:eastAsia="Arial" w:hAnsi="Arial"/>
                <w:color w:val="6B7280"/>
                <w:sz w:val="20"/>
                <w:szCs w:val="20"/>
              </w:rPr>
              <w:t xml:space="preserve">Pure client PRD. No server changes. No new tables. Hides/disables controls by role.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A-06 applies the role model to the client UI. Users only see and can interact with controls that their role permits. This PRD defines the usePermissions() hook that every component uses to check access, the complete gating map for Designer Mode, Operational Mode, and the GraphQL Playground, and the role-awareness banner for read-only mode users.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Client gating is UX — server enforcement is security</w:t>
            </w:r>
          </w:p>
          <w:p>
            <w:pPr>
              <w:spacing w:after="0"/>
            </w:pPr>
            <w:r>
              <w:rPr>
                <w:rFonts w:ascii="Arial" w:cs="Arial" w:eastAsia="Arial" w:hAnsi="Arial"/>
                <w:color w:val="1F2937"/>
                <w:sz w:val="20"/>
                <w:szCs w:val="20"/>
              </w:rPr>
              <w:t xml:space="preserve">Hiding a button from a Steward is a usability improvement. The server-side FORBIDDEN response from A-05 is the actual security control. A-06 makes the interface honest — users don't see controls they cannot use.</w:t>
            </w:r>
          </w:p>
        </w:tc>
      </w:tr>
    </w:tbl>
    <w:p>
      <w:pPr>
        <w:spacing w:after="100"/>
      </w:pPr>
    </w:p>
    <w:p>
      <w:pPr>
        <w:pStyle w:val="Heading2"/>
        <w:spacing w:after="140" w:before="320"/>
      </w:pPr>
      <w:r>
        <w:rPr>
          <w:rFonts w:ascii="Arial" w:cs="Arial" w:eastAsia="Arial" w:hAnsi="Arial"/>
          <w:b/>
          <w:bCs/>
          <w:color w:val="1E3A5F"/>
          <w:sz w:val="28"/>
          <w:szCs w:val="28"/>
        </w:rPr>
        <w:t xml:space="preserve">1.2  Two Sources of Read-Only State</w:t>
      </w:r>
    </w:p>
    <w:p>
      <w:pPr>
        <w:spacing w:after="120"/>
      </w:pPr>
      <w:r>
        <w:rPr>
          <w:rFonts w:ascii="Arial" w:cs="Arial" w:eastAsia="Arial" w:hAnsi="Arial"/>
          <w:color w:val="1F2937"/>
          <w:sz w:val="21"/>
          <w:szCs w:val="21"/>
        </w:rPr>
        <w:t xml:space="preserve">In MVP 1, controls were hidden when a catalog was not in Draft status (CATALOG_LOCKED). In MVP 2, controls are also hidden when the user's role does not permit the action. Both conditions use the same visual treatment — hidden or disabled controls — but have different explanatory banners: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Banner Text</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Duplicate CTA?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not Draft (status lock)</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'This catalog is locked for editing. Duplicate it to make changes.'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Yes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Insufficient role (Designer Mode)</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'Your role on this catalog is [role]. You have read-only access to Designer Mode.'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Insufficient role (Operational Mode)</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'Your role on this catalog is [role]. You have read-only access to Operational Mode.'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 Consumer role</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UI modes hidden. API Consumer can only access the GraphQL Playground.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usePermissions() Hook</w:t>
            </w:r>
          </w:p>
        </w:tc>
      </w:tr>
    </w:tbl>
    <w:p>
      <w:pPr>
        <w:spacing w:after="80"/>
      </w:pPr>
    </w:p>
    <w:p>
      <w:pPr>
        <w:pStyle w:val="Heading2"/>
        <w:spacing w:after="140" w:before="320"/>
      </w:pPr>
      <w:r>
        <w:rPr>
          <w:rFonts w:ascii="Arial" w:cs="Arial" w:eastAsia="Arial" w:hAnsi="Arial"/>
          <w:b/>
          <w:bCs/>
          <w:color w:val="1E3A5F"/>
          <w:sz w:val="28"/>
          <w:szCs w:val="28"/>
        </w:rPr>
        <w:t xml:space="preserve">2.1  Implementation</w:t>
      </w:r>
    </w:p>
    <w:p>
      <w:pPr>
        <w:shd w:fill="F8FAFC" w:val="clear"/>
        <w:spacing w:after="60"/>
      </w:pPr>
      <w:r>
        <w:rPr>
          <w:rFonts w:ascii="Courier New" w:cs="Courier New" w:eastAsia="Courier New" w:hAnsi="Courier New"/>
          <w:color w:val="1E3A5F"/>
          <w:sz w:val="19"/>
          <w:szCs w:val="19"/>
        </w:rPr>
        <w:t xml:space="preserve">    // client/src/hooks/usePermissions.ts</w:t>
      </w:r>
    </w:p>
    <w:p>
      <w:pPr>
        <w:shd w:fill="F8FAFC" w:val="clear"/>
        <w:spacing w:after="60"/>
      </w:pPr>
      <w:r>
        <w:rPr>
          <w:rFonts w:ascii="Courier New" w:cs="Courier New" w:eastAsia="Courier New" w:hAnsi="Courier New"/>
          <w:color w:val="1E3A5F"/>
          <w:sz w:val="19"/>
          <w:szCs w:val="19"/>
        </w:rPr>
        <w:t xml:space="preserve">    import { useMyRole } from './useMyRole'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ROLE_ORDER = ['viewer','steward','designer','catalog_admin'] as const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function meetsMinRole(</w:t>
      </w:r>
    </w:p>
    <w:p>
      <w:pPr>
        <w:shd w:fill="F8FAFC" w:val="clear"/>
        <w:spacing w:after="60"/>
      </w:pPr>
      <w:r>
        <w:rPr>
          <w:rFonts w:ascii="Courier New" w:cs="Courier New" w:eastAsia="Courier New" w:hAnsi="Courier New"/>
          <w:color w:val="1E3A5F"/>
          <w:sz w:val="19"/>
          <w:szCs w:val="19"/>
        </w:rPr>
        <w:t xml:space="preserve">      userRole: string | null,</w:t>
      </w:r>
    </w:p>
    <w:p>
      <w:pPr>
        <w:shd w:fill="F8FAFC" w:val="clear"/>
        <w:spacing w:after="60"/>
      </w:pPr>
      <w:r>
        <w:rPr>
          <w:rFonts w:ascii="Courier New" w:cs="Courier New" w:eastAsia="Courier New" w:hAnsi="Courier New"/>
          <w:color w:val="1E3A5F"/>
          <w:sz w:val="19"/>
          <w:szCs w:val="19"/>
        </w:rPr>
        <w:t xml:space="preserve">      minRole: typeof ROLE_ORDER[number]</w:t>
      </w:r>
    </w:p>
    <w:p>
      <w:pPr>
        <w:shd w:fill="F8FAFC" w:val="clear"/>
        <w:spacing w:after="60"/>
      </w:pPr>
      <w:r>
        <w:rPr>
          <w:rFonts w:ascii="Courier New" w:cs="Courier New" w:eastAsia="Courier New" w:hAnsi="Courier New"/>
          <w:color w:val="1E3A5F"/>
          <w:sz w:val="19"/>
          <w:szCs w:val="19"/>
        </w:rPr>
        <w:t xml:space="preserve">    ): boolean {</w:t>
      </w:r>
    </w:p>
    <w:p>
      <w:pPr>
        <w:shd w:fill="F8FAFC" w:val="clear"/>
        <w:spacing w:after="60"/>
      </w:pPr>
      <w:r>
        <w:rPr>
          <w:rFonts w:ascii="Courier New" w:cs="Courier New" w:eastAsia="Courier New" w:hAnsi="Courier New"/>
          <w:color w:val="1E3A5F"/>
          <w:sz w:val="19"/>
          <w:szCs w:val="19"/>
        </w:rPr>
        <w:t xml:space="preserve">      if (userRole === 'platform_admin') return true</w:t>
      </w:r>
    </w:p>
    <w:p>
      <w:pPr>
        <w:shd w:fill="F8FAFC" w:val="clear"/>
        <w:spacing w:after="60"/>
      </w:pPr>
      <w:r>
        <w:rPr>
          <w:rFonts w:ascii="Courier New" w:cs="Courier New" w:eastAsia="Courier New" w:hAnsi="Courier New"/>
          <w:color w:val="1E3A5F"/>
          <w:sz w:val="19"/>
          <w:szCs w:val="19"/>
        </w:rPr>
        <w:t xml:space="preserve">      if (!userRole || userRole === 'api_consumer') return false</w:t>
      </w:r>
    </w:p>
    <w:p>
      <w:pPr>
        <w:shd w:fill="F8FAFC" w:val="clear"/>
        <w:spacing w:after="60"/>
      </w:pPr>
      <w:r>
        <w:rPr>
          <w:rFonts w:ascii="Courier New" w:cs="Courier New" w:eastAsia="Courier New" w:hAnsi="Courier New"/>
          <w:color w:val="1E3A5F"/>
          <w:sz w:val="19"/>
          <w:szCs w:val="19"/>
        </w:rPr>
        <w:t xml:space="preserve">      return ROLE_ORDER.indexOf(userRole as any) &gt;= ROLE_ORDER.indexOf(minRole)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usePermissions(catalogId: string) {</w:t>
      </w:r>
    </w:p>
    <w:p>
      <w:pPr>
        <w:shd w:fill="F8FAFC" w:val="clear"/>
        <w:spacing w:after="60"/>
      </w:pPr>
      <w:r>
        <w:rPr>
          <w:rFonts w:ascii="Courier New" w:cs="Courier New" w:eastAsia="Courier New" w:hAnsi="Courier New"/>
          <w:color w:val="1E3A5F"/>
          <w:sz w:val="19"/>
          <w:szCs w:val="19"/>
        </w:rPr>
        <w:t xml:space="preserve">      const role = useMyRole(catalogId)</w:t>
      </w:r>
    </w:p>
    <w:p>
      <w:pPr>
        <w:shd w:fill="F8FAFC" w:val="clear"/>
        <w:spacing w:after="60"/>
      </w:pPr>
      <w:r>
        <w:rPr>
          <w:rFonts w:ascii="Courier New" w:cs="Courier New" w:eastAsia="Courier New" w:hAnsi="Courier New"/>
          <w:color w:val="1E3A5F"/>
          <w:sz w:val="19"/>
          <w:szCs w:val="19"/>
        </w:rPr>
        <w:t xml:space="preserve">      return {</w:t>
      </w:r>
    </w:p>
    <w:p>
      <w:pPr>
        <w:shd w:fill="F8FAFC" w:val="clear"/>
        <w:spacing w:after="60"/>
      </w:pPr>
      <w:r>
        <w:rPr>
          <w:rFonts w:ascii="Courier New" w:cs="Courier New" w:eastAsia="Courier New" w:hAnsi="Courier New"/>
          <w:color w:val="1E3A5F"/>
          <w:sz w:val="19"/>
          <w:szCs w:val="19"/>
        </w:rPr>
        <w:t xml:space="preserve">        role,</w:t>
      </w:r>
    </w:p>
    <w:p>
      <w:pPr>
        <w:shd w:fill="F8FAFC" w:val="clear"/>
        <w:spacing w:after="60"/>
      </w:pPr>
      <w:r>
        <w:rPr>
          <w:rFonts w:ascii="Courier New" w:cs="Courier New" w:eastAsia="Courier New" w:hAnsi="Courier New"/>
          <w:color w:val="1E3A5F"/>
          <w:sz w:val="19"/>
          <w:szCs w:val="19"/>
        </w:rPr>
        <w:t xml:space="preserve">        // Designer Mode</w:t>
      </w:r>
    </w:p>
    <w:p>
      <w:pPr>
        <w:shd w:fill="F8FAFC" w:val="clear"/>
        <w:spacing w:after="60"/>
      </w:pPr>
      <w:r>
        <w:rPr>
          <w:rFonts w:ascii="Courier New" w:cs="Courier New" w:eastAsia="Courier New" w:hAnsi="Courier New"/>
          <w:color w:val="1E3A5F"/>
          <w:sz w:val="19"/>
          <w:szCs w:val="19"/>
        </w:rPr>
        <w:t xml:space="preserve">        canViewDesigner:       meetsMinRole(role, 'viewer'),</w:t>
      </w:r>
    </w:p>
    <w:p>
      <w:pPr>
        <w:shd w:fill="F8FAFC" w:val="clear"/>
        <w:spacing w:after="60"/>
      </w:pPr>
      <w:r>
        <w:rPr>
          <w:rFonts w:ascii="Courier New" w:cs="Courier New" w:eastAsia="Courier New" w:hAnsi="Courier New"/>
          <w:color w:val="1E3A5F"/>
          <w:sz w:val="19"/>
          <w:szCs w:val="19"/>
        </w:rPr>
        <w:t xml:space="preserve">        canEditSchema:         meetsMinRole(role, 'designer'),</w:t>
      </w:r>
    </w:p>
    <w:p>
      <w:pPr>
        <w:shd w:fill="F8FAFC" w:val="clear"/>
        <w:spacing w:after="60"/>
      </w:pPr>
      <w:r>
        <w:rPr>
          <w:rFonts w:ascii="Courier New" w:cs="Courier New" w:eastAsia="Courier New" w:hAnsi="Courier New"/>
          <w:color w:val="1E3A5F"/>
          <w:sz w:val="19"/>
          <w:szCs w:val="19"/>
        </w:rPr>
        <w:t xml:space="preserve">        canPublishSchema:      meetsMinRole(role, 'designer'),</w:t>
      </w:r>
    </w:p>
    <w:p>
      <w:pPr>
        <w:shd w:fill="F8FAFC" w:val="clear"/>
        <w:spacing w:after="60"/>
      </w:pPr>
      <w:r>
        <w:rPr>
          <w:rFonts w:ascii="Courier New" w:cs="Courier New" w:eastAsia="Courier New" w:hAnsi="Courier New"/>
          <w:color w:val="1E3A5F"/>
          <w:sz w:val="19"/>
          <w:szCs w:val="19"/>
        </w:rPr>
        <w:t xml:space="preserve">        canManageCatalog:      meetsMinRole(role, 'catalog_admin'),</w:t>
      </w:r>
    </w:p>
    <w:p>
      <w:pPr>
        <w:shd w:fill="F8FAFC" w:val="clear"/>
        <w:spacing w:after="60"/>
      </w:pPr>
      <w:r>
        <w:rPr>
          <w:rFonts w:ascii="Courier New" w:cs="Courier New" w:eastAsia="Courier New" w:hAnsi="Courier New"/>
          <w:color w:val="1E3A5F"/>
          <w:sz w:val="19"/>
          <w:szCs w:val="19"/>
        </w:rPr>
        <w:t xml:space="preserve">        canManageMembers:      meetsMinRole(role, 'catalog_admin'),</w:t>
      </w:r>
    </w:p>
    <w:p>
      <w:pPr>
        <w:shd w:fill="F8FAFC" w:val="clear"/>
        <w:spacing w:after="60"/>
      </w:pPr>
      <w:r>
        <w:rPr>
          <w:rFonts w:ascii="Courier New" w:cs="Courier New" w:eastAsia="Courier New" w:hAnsi="Courier New"/>
          <w:color w:val="1E3A5F"/>
          <w:sz w:val="19"/>
          <w:szCs w:val="19"/>
        </w:rPr>
        <w:t xml:space="preserve">        // Operational Mode</w:t>
      </w:r>
    </w:p>
    <w:p>
      <w:pPr>
        <w:shd w:fill="F8FAFC" w:val="clear"/>
        <w:spacing w:after="60"/>
      </w:pPr>
      <w:r>
        <w:rPr>
          <w:rFonts w:ascii="Courier New" w:cs="Courier New" w:eastAsia="Courier New" w:hAnsi="Courier New"/>
          <w:color w:val="1E3A5F"/>
          <w:sz w:val="19"/>
          <w:szCs w:val="19"/>
        </w:rPr>
        <w:t xml:space="preserve">        canViewEntries:        meetsMinRole(role, 'viewer'),</w:t>
      </w:r>
    </w:p>
    <w:p>
      <w:pPr>
        <w:shd w:fill="F8FAFC" w:val="clear"/>
        <w:spacing w:after="60"/>
      </w:pPr>
      <w:r>
        <w:rPr>
          <w:rFonts w:ascii="Courier New" w:cs="Courier New" w:eastAsia="Courier New" w:hAnsi="Courier New"/>
          <w:color w:val="1E3A5F"/>
          <w:sz w:val="19"/>
          <w:szCs w:val="19"/>
        </w:rPr>
        <w:t xml:space="preserve">        canCreateEntries:      meetsMinRole(role, 'steward'),</w:t>
      </w:r>
    </w:p>
    <w:p>
      <w:pPr>
        <w:shd w:fill="F8FAFC" w:val="clear"/>
        <w:spacing w:after="60"/>
      </w:pPr>
      <w:r>
        <w:rPr>
          <w:rFonts w:ascii="Courier New" w:cs="Courier New" w:eastAsia="Courier New" w:hAnsi="Courier New"/>
          <w:color w:val="1E3A5F"/>
          <w:sz w:val="19"/>
          <w:szCs w:val="19"/>
        </w:rPr>
        <w:t xml:space="preserve">        canEditEntries:        meetsMinRole(role, 'steward'),</w:t>
      </w:r>
    </w:p>
    <w:p>
      <w:pPr>
        <w:shd w:fill="F8FAFC" w:val="clear"/>
        <w:spacing w:after="60"/>
      </w:pPr>
      <w:r>
        <w:rPr>
          <w:rFonts w:ascii="Courier New" w:cs="Courier New" w:eastAsia="Courier New" w:hAnsi="Courier New"/>
          <w:color w:val="1E3A5F"/>
          <w:sz w:val="19"/>
          <w:szCs w:val="19"/>
        </w:rPr>
        <w:t xml:space="preserve">        canDeleteEntries:      meetsMinRole(role, 'steward'),</w:t>
      </w:r>
    </w:p>
    <w:p>
      <w:pPr>
        <w:shd w:fill="F8FAFC" w:val="clear"/>
        <w:spacing w:after="60"/>
      </w:pPr>
      <w:r>
        <w:rPr>
          <w:rFonts w:ascii="Courier New" w:cs="Courier New" w:eastAsia="Courier New" w:hAnsi="Courier New"/>
          <w:color w:val="1E3A5F"/>
          <w:sz w:val="19"/>
          <w:szCs w:val="19"/>
        </w:rPr>
        <w:t xml:space="preserve">        canLinkEntries:        meetsMinRole(role, 'steward'),</w:t>
      </w:r>
    </w:p>
    <w:p>
      <w:pPr>
        <w:shd w:fill="F8FAFC" w:val="clear"/>
        <w:spacing w:after="60"/>
      </w:pPr>
      <w:r>
        <w:rPr>
          <w:rFonts w:ascii="Courier New" w:cs="Courier New" w:eastAsia="Courier New" w:hAnsi="Courier New"/>
          <w:color w:val="1E3A5F"/>
          <w:sz w:val="19"/>
          <w:szCs w:val="19"/>
        </w:rPr>
        <w:t xml:space="preserve">        // GraphQL</w:t>
      </w:r>
    </w:p>
    <w:p>
      <w:pPr>
        <w:shd w:fill="F8FAFC" w:val="clear"/>
        <w:spacing w:after="60"/>
      </w:pPr>
      <w:r>
        <w:rPr>
          <w:rFonts w:ascii="Courier New" w:cs="Courier New" w:eastAsia="Courier New" w:hAnsi="Courier New"/>
          <w:color w:val="1E3A5F"/>
          <w:sz w:val="19"/>
          <w:szCs w:val="19"/>
        </w:rPr>
        <w:t xml:space="preserve">        canUseGraphQL:         role !== null,             // any role including api_consumer</w:t>
      </w:r>
    </w:p>
    <w:p>
      <w:pPr>
        <w:shd w:fill="F8FAFC" w:val="clear"/>
        <w:spacing w:after="60"/>
      </w:pPr>
      <w:r>
        <w:rPr>
          <w:rFonts w:ascii="Courier New" w:cs="Courier New" w:eastAsia="Courier New" w:hAnsi="Courier New"/>
          <w:color w:val="1E3A5F"/>
          <w:sz w:val="19"/>
          <w:szCs w:val="19"/>
        </w:rPr>
        <w:t xml:space="preserve">        canMutateGraphQL:      meetsMinRole(role, 'steward') || role === 'api_consumer',</w:t>
      </w:r>
    </w:p>
    <w:p>
      <w:pPr>
        <w:shd w:fill="F8FAFC" w:val="clear"/>
        <w:spacing w:after="60"/>
      </w:pPr>
      <w:r>
        <w:rPr>
          <w:rFonts w:ascii="Courier New" w:cs="Courier New" w:eastAsia="Courier New" w:hAnsi="Courier New"/>
          <w:color w:val="1E3A5F"/>
          <w:sz w:val="19"/>
          <w:szCs w:val="19"/>
        </w:rPr>
        <w:t xml:space="preserve">        // Admin</w:t>
      </w:r>
    </w:p>
    <w:p>
      <w:pPr>
        <w:shd w:fill="F8FAFC" w:val="clear"/>
        <w:spacing w:after="60"/>
      </w:pPr>
      <w:r>
        <w:rPr>
          <w:rFonts w:ascii="Courier New" w:cs="Courier New" w:eastAsia="Courier New" w:hAnsi="Courier New"/>
          <w:color w:val="1E3A5F"/>
          <w:sz w:val="19"/>
          <w:szCs w:val="19"/>
        </w:rPr>
        <w:t xml:space="preserve">        isPlatformAdmin:       role === 'platform_admin',</w:t>
      </w:r>
    </w:p>
    <w:p>
      <w:pPr>
        <w:shd w:fill="F8FAFC" w:val="clear"/>
        <w:spacing w:after="60"/>
      </w:pPr>
      <w:r>
        <w:rPr>
          <w:rFonts w:ascii="Courier New" w:cs="Courier New" w:eastAsia="Courier New" w:hAnsi="Courier New"/>
          <w:color w:val="1E3A5F"/>
          <w:sz w:val="19"/>
          <w:szCs w:val="19"/>
        </w:rPr>
        <w:t xml:space="preserve">        isCatalogAdmin:        meetsMinRole(role, 'catalog_admin'),</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Designer Mode Gating Map</w:t>
            </w:r>
          </w:p>
        </w:tc>
      </w:tr>
    </w:tbl>
    <w:p>
      <w:pPr>
        <w:spacing w:after="80"/>
      </w:pPr>
    </w:p>
    <w:p>
      <w:pPr>
        <w:pStyle w:val="Heading2"/>
        <w:spacing w:after="140" w:before="320"/>
      </w:pPr>
      <w:r>
        <w:rPr>
          <w:rFonts w:ascii="Arial" w:cs="Arial" w:eastAsia="Arial" w:hAnsi="Arial"/>
          <w:b/>
          <w:bCs/>
          <w:color w:val="1E3A5F"/>
          <w:sz w:val="28"/>
          <w:szCs w:val="28"/>
        </w:rPr>
        <w:t xml:space="preserve">3.1  CatalogsPage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Control</w:t>
            </w:r>
          </w:p>
        </w:tc>
        <w:tc>
          <w:tcPr>
            <w:tcW w:type="dxa" w:w="30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Shown When</w:t>
            </w:r>
          </w:p>
        </w:tc>
        <w:tc>
          <w:tcPr>
            <w:tcW w:type="dxa" w:w="30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Hidden When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Catalog' button</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Any authenticated user</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Transition status button on card</w:t>
            </w:r>
          </w:p>
        </w:tc>
        <w:tc>
          <w:tcPr>
            <w:tcW w:type="dxa" w:w="3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catalog_admin or platform_admin</w:t>
            </w:r>
          </w:p>
        </w:tc>
        <w:tc>
          <w:tcPr>
            <w:tcW w:type="dxa" w:w="3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 Steward, Viewer, API Consumer</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catalog metadata (pencil)</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catalog_admin or platform_admin</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Others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Duplicate catalog</w:t>
            </w:r>
          </w:p>
        </w:tc>
        <w:tc>
          <w:tcPr>
            <w:tcW w:type="dxa" w:w="3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catalog_admin or platform_admin</w:t>
            </w:r>
          </w:p>
        </w:tc>
        <w:tc>
          <w:tcPr>
            <w:tcW w:type="dxa" w:w="3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Others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Members settings icon</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catalog_admin or platform_admin</w:t>
            </w:r>
          </w:p>
        </w:tc>
        <w:tc>
          <w:tcPr>
            <w:tcW w:type="dxa" w:w="30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Others</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Role badge on card</w:t>
            </w:r>
          </w:p>
        </w:tc>
        <w:tc>
          <w:tcPr>
            <w:tcW w:type="dxa" w:w="3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Always shown</w:t>
            </w:r>
          </w:p>
        </w:tc>
        <w:tc>
          <w:tcPr>
            <w:tcW w:type="dxa" w:w="30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bl>
    <w:p>
      <w:pPr>
        <w:spacing w:after="80"/>
      </w:pPr>
    </w:p>
    <w:p>
      <w:pPr>
        <w:pStyle w:val="Heading2"/>
        <w:spacing w:after="140" w:before="320"/>
      </w:pPr>
      <w:r>
        <w:rPr>
          <w:rFonts w:ascii="Arial" w:cs="Arial" w:eastAsia="Arial" w:hAnsi="Arial"/>
          <w:b/>
          <w:bCs/>
          <w:color w:val="1E3A5F"/>
          <w:sz w:val="28"/>
          <w:szCs w:val="28"/>
        </w:rPr>
        <w:t xml:space="preserve">3.2  Designer Mode — Template Manager, Ref Data,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Control</w:t>
            </w:r>
          </w:p>
        </w:tc>
        <w:tc>
          <w:tcPr>
            <w:tcW w:type="dxa" w:w="3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 templates / ref data / graph canvas (read-only)</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Section' / 'New Template' / 'New Reference Data' buttons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template / section / attribute (pencil icons)</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template / section / attribute (trash icons)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 handle (section reorder, node position)</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 (hidden for viewer/steward)</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Relationship' button on graph canvas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 delete relationship</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inline form 'Add Attribute' button</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'Export PNG' button on graph canvas</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 — available to all</w:t>
            </w:r>
          </w:p>
        </w:tc>
      </w:tr>
    </w:tbl>
    <w:p>
      <w:pPr>
        <w:spacing w:after="80"/>
      </w:pPr>
    </w:p>
    <w:p>
      <w:pPr>
        <w:pStyle w:val="Heading2"/>
        <w:spacing w:after="140" w:before="320"/>
      </w:pPr>
      <w:r>
        <w:rPr>
          <w:rFonts w:ascii="Arial" w:cs="Arial" w:eastAsia="Arial" w:hAnsi="Arial"/>
          <w:b/>
          <w:bCs/>
          <w:color w:val="1E3A5F"/>
          <w:sz w:val="28"/>
          <w:szCs w:val="28"/>
        </w:rPr>
        <w:t xml:space="preserve">3.3  Designer Mode — Publish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Control</w:t>
            </w:r>
          </w:p>
        </w:tc>
        <w:tc>
          <w:tcPr>
            <w:tcW w:type="dxa" w:w="3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 Publish tab (checklist, history, diff)</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 button</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designer</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'Duplicate Catalog' CTA (in lock banner)</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catalog_admin</w:t>
            </w:r>
          </w:p>
        </w:tc>
      </w:tr>
    </w:tbl>
    <w:p>
      <w:pPr>
        <w:spacing w:after="80"/>
      </w:pPr>
    </w:p>
    <w:p>
      <w:pPr>
        <w:pStyle w:val="Heading2"/>
        <w:spacing w:after="140" w:before="320"/>
      </w:pPr>
      <w:r>
        <w:rPr>
          <w:rFonts w:ascii="Arial" w:cs="Arial" w:eastAsia="Arial" w:hAnsi="Arial"/>
          <w:b/>
          <w:bCs/>
          <w:color w:val="1E3A5F"/>
          <w:sz w:val="28"/>
          <w:szCs w:val="28"/>
        </w:rPr>
        <w:t xml:space="preserve">3.4  Role Banner in Designer Mode</w:t>
      </w:r>
    </w:p>
    <w:p>
      <w:pPr>
        <w:spacing w:after="120"/>
      </w:pPr>
      <w:r>
        <w:rPr>
          <w:rFonts w:ascii="Arial" w:cs="Arial" w:eastAsia="Arial" w:hAnsi="Arial"/>
          <w:color w:val="1F2937"/>
          <w:sz w:val="21"/>
          <w:szCs w:val="21"/>
        </w:rPr>
        <w:t xml:space="preserve">When a user's role is viewer or steward on a catalog, the Designer Mode shows a read-only banner:</w:t>
      </w:r>
    </w:p>
    <w:p>
      <w:pPr>
        <w:shd w:fill="F8FAFC" w:val="clear"/>
        <w:spacing w:after="60"/>
      </w:pPr>
      <w:r>
        <w:rPr>
          <w:rFonts w:ascii="Courier New" w:cs="Courier New" w:eastAsia="Courier New" w:hAnsi="Courier New"/>
          <w:color w:val="1E3A5F"/>
          <w:sz w:val="19"/>
          <w:szCs w:val="19"/>
        </w:rPr>
        <w:t xml:space="preserve">    'Your role on this catalog is [Viewer/Steward].</w:t>
      </w:r>
    </w:p>
    <w:p>
      <w:pPr>
        <w:shd w:fill="F8FAFC" w:val="clear"/>
        <w:spacing w:after="60"/>
      </w:pPr>
      <w:r>
        <w:rPr>
          <w:rFonts w:ascii="Courier New" w:cs="Courier New" w:eastAsia="Courier New" w:hAnsi="Courier New"/>
          <w:color w:val="1E3A5F"/>
          <w:sz w:val="19"/>
          <w:szCs w:val="19"/>
        </w:rPr>
        <w:t xml:space="preserve">     You have read-only access to Designer Mode.'</w:t>
      </w:r>
    </w:p>
    <w:p>
      <w:pPr>
        <w:spacing w:after="120"/>
      </w:pPr>
      <w:r>
        <w:rPr>
          <w:rFonts w:ascii="Arial" w:cs="Arial" w:eastAsia="Arial" w:hAnsi="Arial"/>
          <w:color w:val="1F2937"/>
          <w:sz w:val="21"/>
          <w:szCs w:val="21"/>
        </w:rPr>
        <w:t xml:space="preserve">This banner replaces the CATALOG_LOCKED banner for role-based restrictions. When BOTH a status lock AND a role restriction apply, show the status lock banner (it is more actionable — it offers Duplicate).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Operational Mode Gating Map</w:t>
            </w:r>
          </w:p>
        </w:tc>
      </w:tr>
    </w:tbl>
    <w:p>
      <w:pPr>
        <w:spacing w:after="80"/>
      </w:pPr>
    </w:p>
    <w:p>
      <w:pPr>
        <w:pStyle w:val="Heading2"/>
        <w:spacing w:after="140" w:before="320"/>
      </w:pPr>
      <w:r>
        <w:rPr>
          <w:rFonts w:ascii="Arial" w:cs="Arial" w:eastAsia="Arial" w:hAnsi="Arial"/>
          <w:b/>
          <w:bCs/>
          <w:color w:val="1E3A5F"/>
          <w:sz w:val="28"/>
          <w:szCs w:val="28"/>
        </w:rPr>
        <w:t xml:space="preserve">4.1  Entry List +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Control</w:t>
            </w:r>
          </w:p>
        </w:tc>
        <w:tc>
          <w:tcPr>
            <w:tcW w:type="dxa" w:w="3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Min Role</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 entry list (cards/table), view entry detail</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Entry' button</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Entry' button on detail page</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steward</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Entry' button on detail page</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Kebab menu on card/table row (Edit, Delete)</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steward — hidden for viewer</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Link handles on cards (drag-to-link)</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Link' button on detail page</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steward</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Unlink (×) on entry chips/rows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steward</w:t>
            </w:r>
          </w:p>
        </w:tc>
      </w:tr>
      <w:tr>
        <w:tc>
          <w:tcPr>
            <w:tcW w:type="dxa" w:w="5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 toggle (card/table) + column picker</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viewer</w:t>
            </w:r>
          </w:p>
        </w:tc>
      </w:tr>
      <w:tr>
        <w:tc>
          <w:tcPr>
            <w:tcW w:type="dxa" w:w="5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Search entries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viewer</w:t>
            </w:r>
          </w:p>
        </w:tc>
      </w:tr>
    </w:tbl>
    <w:p>
      <w:pPr>
        <w:spacing w:after="80"/>
      </w:pPr>
    </w:p>
    <w:p>
      <w:pPr>
        <w:pStyle w:val="Heading2"/>
        <w:spacing w:after="140" w:before="320"/>
      </w:pPr>
      <w:r>
        <w:rPr>
          <w:rFonts w:ascii="Arial" w:cs="Arial" w:eastAsia="Arial" w:hAnsi="Arial"/>
          <w:b/>
          <w:bCs/>
          <w:color w:val="1E3A5F"/>
          <w:sz w:val="28"/>
          <w:szCs w:val="28"/>
        </w:rPr>
        <w:t xml:space="preserve">4.2  Role Banner in Operational Mode</w:t>
      </w:r>
    </w:p>
    <w:p>
      <w:pPr>
        <w:shd w:fill="F8FAFC" w:val="clear"/>
        <w:spacing w:after="60"/>
      </w:pPr>
      <w:r>
        <w:rPr>
          <w:rFonts w:ascii="Courier New" w:cs="Courier New" w:eastAsia="Courier New" w:hAnsi="Courier New"/>
          <w:color w:val="1E3A5F"/>
          <w:sz w:val="19"/>
          <w:szCs w:val="19"/>
        </w:rPr>
        <w:t xml:space="preserve">    'Your role on this catalog is [Viewer/Designer].</w:t>
      </w:r>
    </w:p>
    <w:p>
      <w:pPr>
        <w:shd w:fill="F8FAFC" w:val="clear"/>
        <w:spacing w:after="60"/>
      </w:pPr>
      <w:r>
        <w:rPr>
          <w:rFonts w:ascii="Courier New" w:cs="Courier New" w:eastAsia="Courier New" w:hAnsi="Courier New"/>
          <w:color w:val="1E3A5F"/>
          <w:sz w:val="19"/>
          <w:szCs w:val="19"/>
        </w:rPr>
        <w:t xml:space="preserve">     You have read-only access to Operational Mode.'</w:t>
      </w:r>
    </w:p>
    <w:p>
      <w:pPr>
        <w:spacing w:after="120"/>
      </w:pPr>
      <w:r>
        <w:rPr>
          <w:rFonts w:ascii="Arial" w:cs="Arial" w:eastAsia="Arial" w:hAnsi="Arial"/>
          <w:color w:val="1F2937"/>
          <w:sz w:val="21"/>
          <w:szCs w:val="21"/>
        </w:rPr>
        <w:t xml:space="preserve">Shown for users whose role is viewer or designer — they can see entries but not create or modify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Consumer Experience</w:t>
            </w:r>
          </w:p>
        </w:tc>
      </w:tr>
    </w:tbl>
    <w:p>
      <w:pPr>
        <w:spacing w:after="80"/>
      </w:pPr>
    </w:p>
    <w:p>
      <w:pPr>
        <w:pStyle w:val="Heading2"/>
        <w:spacing w:after="140" w:before="320"/>
      </w:pPr>
      <w:r>
        <w:rPr>
          <w:rFonts w:ascii="Arial" w:cs="Arial" w:eastAsia="Arial" w:hAnsi="Arial"/>
          <w:b/>
          <w:bCs/>
          <w:color w:val="1E3A5F"/>
          <w:sz w:val="28"/>
          <w:szCs w:val="28"/>
        </w:rPr>
        <w:t xml:space="preserve">5.1  API Consumer UI</w:t>
      </w:r>
    </w:p>
    <w:p>
      <w:pPr>
        <w:spacing w:after="120"/>
      </w:pPr>
      <w:r>
        <w:rPr>
          <w:rFonts w:ascii="Arial" w:cs="Arial" w:eastAsia="Arial" w:hAnsi="Arial"/>
          <w:color w:val="1F2937"/>
          <w:sz w:val="21"/>
          <w:szCs w:val="21"/>
        </w:rPr>
        <w:t xml:space="preserve">API Consumer is a special role with no UI access. When an API Consumer navigates to a catalog:</w:t>
      </w:r>
    </w:p>
    <w:p>
      <w:pPr>
        <w:pStyle w:val="ListParagraph"/>
        <w:numPr>
          <w:ilvl w:val="0"/>
          <w:numId w:val="2"/>
        </w:numPr>
        <w:spacing w:after="80"/>
      </w:pPr>
      <w:r>
        <w:rPr>
          <w:rFonts w:ascii="Arial" w:cs="Arial" w:eastAsia="Arial" w:hAnsi="Arial"/>
          <w:color w:val="1F2937"/>
          <w:sz w:val="21"/>
          <w:szCs w:val="21"/>
        </w:rPr>
        <w:t xml:space="preserve">Designer Mode tab: not shown</w:t>
      </w:r>
    </w:p>
    <w:p>
      <w:pPr>
        <w:pStyle w:val="ListParagraph"/>
        <w:numPr>
          <w:ilvl w:val="0"/>
          <w:numId w:val="2"/>
        </w:numPr>
        <w:spacing w:after="80"/>
      </w:pPr>
      <w:r>
        <w:rPr>
          <w:rFonts w:ascii="Arial" w:cs="Arial" w:eastAsia="Arial" w:hAnsi="Arial"/>
          <w:color w:val="1F2937"/>
          <w:sz w:val="21"/>
          <w:szCs w:val="21"/>
        </w:rPr>
        <w:t xml:space="preserve">Operational Mode tab: not shown</w:t>
      </w:r>
    </w:p>
    <w:p>
      <w:pPr>
        <w:pStyle w:val="ListParagraph"/>
        <w:numPr>
          <w:ilvl w:val="0"/>
          <w:numId w:val="2"/>
        </w:numPr>
        <w:spacing w:after="80"/>
      </w:pPr>
      <w:r>
        <w:rPr>
          <w:rFonts w:ascii="Arial" w:cs="Arial" w:eastAsia="Arial" w:hAnsi="Arial"/>
          <w:color w:val="1F2937"/>
          <w:sz w:val="21"/>
          <w:szCs w:val="21"/>
        </w:rPr>
        <w:t xml:space="preserve">'API' top nav link: shown — API Consumer can access the GraphQL Playground</w:t>
      </w:r>
    </w:p>
    <w:p>
      <w:pPr>
        <w:pStyle w:val="ListParagraph"/>
        <w:numPr>
          <w:ilvl w:val="0"/>
          <w:numId w:val="2"/>
        </w:numPr>
        <w:spacing w:after="80"/>
      </w:pPr>
      <w:r>
        <w:rPr>
          <w:rFonts w:ascii="Arial" w:cs="Arial" w:eastAsia="Arial" w:hAnsi="Arial"/>
          <w:color w:val="1F2937"/>
          <w:sz w:val="21"/>
          <w:szCs w:val="21"/>
        </w:rPr>
        <w:t xml:space="preserve">CatalogsPage: catalog cards shown with 'API Consumer' role badge — clicking the card goes directly to the GraphQL Playground for that catalog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API Consumer never sees Designer or Operational Mode</w:t>
            </w:r>
          </w:p>
          <w:p>
            <w:pPr>
              <w:spacing w:after="0"/>
            </w:pPr>
            <w:r>
              <w:rPr>
                <w:rFonts w:ascii="Arial" w:cs="Arial" w:eastAsia="Arial" w:hAnsi="Arial"/>
                <w:color w:val="1F2937"/>
                <w:sz w:val="20"/>
                <w:szCs w:val="20"/>
              </w:rPr>
              <w:t xml:space="preserve">If an API Consumer navigates directly to /catalogs/:id/designer or /catalogs/:id/operational, they are redirected to /catalogs/:id/graphql. This is enforced client-side in the mode toggle logic and server-side via requireCatalogRole().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Mode Toggle Gating</w:t>
            </w:r>
          </w:p>
        </w:tc>
      </w:tr>
    </w:tbl>
    <w:p>
      <w:pPr>
        <w:spacing w:after="80"/>
      </w:pPr>
    </w:p>
    <w:p>
      <w:pPr>
        <w:pStyle w:val="Heading2"/>
        <w:spacing w:after="140" w:before="320"/>
      </w:pPr>
      <w:r>
        <w:rPr>
          <w:rFonts w:ascii="Arial" w:cs="Arial" w:eastAsia="Arial" w:hAnsi="Arial"/>
          <w:b/>
          <w:bCs/>
          <w:color w:val="1E3A5F"/>
          <w:sz w:val="28"/>
          <w:szCs w:val="28"/>
        </w:rPr>
        <w:t xml:space="preserve">6.1  Updated Top Nav Mode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 Button</w:t>
            </w:r>
          </w:p>
        </w:tc>
        <w:tc>
          <w:tcPr>
            <w:tcW w:type="dxa" w:w="32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Shown When</w:t>
            </w:r>
          </w:p>
        </w:tc>
        <w:tc>
          <w:tcPr>
            <w:tcW w:type="dxa" w:w="32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Redirects To When Clicked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Designer</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canViewDesigner = true</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/catalogs/:id/designer/templates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Operational</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canViewEntries = true</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/catalogs/:id/operational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canUseGraphQL = true</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/catalogs/:id/graphql</w:t>
            </w:r>
          </w:p>
        </w:tc>
      </w:tr>
    </w:tbl>
    <w:p>
      <w:pPr>
        <w:spacing w:after="80"/>
      </w:pPr>
    </w:p>
    <w:p>
      <w:pPr>
        <w:spacing w:after="120"/>
      </w:pPr>
      <w:r>
        <w:rPr>
          <w:rFonts w:ascii="Arial" w:cs="Arial" w:eastAsia="Arial" w:hAnsi="Arial"/>
          <w:color w:val="1F2937"/>
          <w:sz w:val="21"/>
          <w:szCs w:val="21"/>
        </w:rPr>
        <w:t xml:space="preserve">For API Consumer: only 'API' button shown. Designer and Operational buttons hidden.</w:t>
      </w:r>
    </w:p>
    <w:p>
      <w:pPr>
        <w:spacing w:after="120"/>
      </w:pPr>
      <w:r>
        <w:rPr>
          <w:rFonts w:ascii="Arial" w:cs="Arial" w:eastAsia="Arial" w:hAnsi="Arial"/>
          <w:color w:val="1F2937"/>
          <w:sz w:val="21"/>
          <w:szCs w:val="21"/>
        </w:rPr>
        <w:t xml:space="preserve">For Viewer: all three buttons shown — Designer and Operational in read-only mode.</w:t>
      </w:r>
    </w:p>
    <w:p>
      <w:pPr>
        <w:spacing w:after="120"/>
      </w:pPr>
      <w:r>
        <w:rPr>
          <w:rFonts w:ascii="Arial" w:cs="Arial" w:eastAsia="Arial" w:hAnsi="Arial"/>
          <w:color w:val="1F2937"/>
          <w:sz w:val="21"/>
          <w:szCs w:val="21"/>
        </w:rPr>
        <w:t xml:space="preserve">For Platform Admin: all three buttons shown — full access everywhere.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uiStore — Updated isCatalogLocked Logic</w:t>
            </w:r>
          </w:p>
        </w:tc>
      </w:tr>
    </w:tbl>
    <w:p>
      <w:pPr>
        <w:spacing w:after="80"/>
      </w:pPr>
    </w:p>
    <w:p>
      <w:pPr>
        <w:pStyle w:val="Heading2"/>
        <w:spacing w:after="140" w:before="320"/>
      </w:pPr>
      <w:r>
        <w:rPr>
          <w:rFonts w:ascii="Arial" w:cs="Arial" w:eastAsia="Arial" w:hAnsi="Arial"/>
          <w:b/>
          <w:bCs/>
          <w:color w:val="1E3A5F"/>
          <w:sz w:val="28"/>
          <w:szCs w:val="28"/>
        </w:rPr>
        <w:t xml:space="preserve">7.1  isCatalogLocked Now Incorporates Role</w:t>
      </w:r>
    </w:p>
    <w:p>
      <w:pPr>
        <w:spacing w:after="120"/>
      </w:pPr>
      <w:r>
        <w:rPr>
          <w:rFonts w:ascii="Arial" w:cs="Arial" w:eastAsia="Arial" w:hAnsi="Arial"/>
          <w:color w:val="1F2937"/>
          <w:sz w:val="21"/>
          <w:szCs w:val="21"/>
        </w:rPr>
        <w:t xml:space="preserve">isCatalogLocked in uiStore previously only checked catalog.status !== 'draft'. It now also incorporates whether the user has write permission:</w:t>
      </w:r>
    </w:p>
    <w:p>
      <w:pPr>
        <w:shd w:fill="F8FAFC" w:val="clear"/>
        <w:spacing w:after="60"/>
      </w:pPr>
      <w:r>
        <w:rPr>
          <w:rFonts w:ascii="Courier New" w:cs="Courier New" w:eastAsia="Courier New" w:hAnsi="Courier New"/>
          <w:color w:val="1E3A5F"/>
          <w:sz w:val="19"/>
          <w:szCs w:val="19"/>
        </w:rPr>
        <w:t xml:space="preserve">    // uiStore — updated computed value</w:t>
      </w:r>
    </w:p>
    <w:p>
      <w:pPr>
        <w:shd w:fill="F8FAFC" w:val="clear"/>
        <w:spacing w:after="60"/>
      </w:pPr>
      <w:r>
        <w:rPr>
          <w:rFonts w:ascii="Courier New" w:cs="Courier New" w:eastAsia="Courier New" w:hAnsi="Courier New"/>
          <w:color w:val="1E3A5F"/>
          <w:sz w:val="19"/>
          <w:szCs w:val="19"/>
        </w:rPr>
        <w:t xml:space="preserve">    get isCatalogLocked(): boolean {</w:t>
      </w:r>
    </w:p>
    <w:p>
      <w:pPr>
        <w:shd w:fill="F8FAFC" w:val="clear"/>
        <w:spacing w:after="60"/>
      </w:pPr>
      <w:r>
        <w:rPr>
          <w:rFonts w:ascii="Courier New" w:cs="Courier New" w:eastAsia="Courier New" w:hAnsi="Courier New"/>
          <w:color w:val="1E3A5F"/>
          <w:sz w:val="19"/>
          <w:szCs w:val="19"/>
        </w:rPr>
        <w:t xml:space="preserve">      const catalogLocked = this.activeCatalog?.status !== 'draft'</w:t>
      </w:r>
    </w:p>
    <w:p>
      <w:pPr>
        <w:shd w:fill="F8FAFC" w:val="clear"/>
        <w:spacing w:after="60"/>
      </w:pPr>
      <w:r>
        <w:rPr>
          <w:rFonts w:ascii="Courier New" w:cs="Courier New" w:eastAsia="Courier New" w:hAnsi="Courier New"/>
          <w:color w:val="1E3A5F"/>
          <w:sz w:val="19"/>
          <w:szCs w:val="19"/>
        </w:rPr>
        <w:t xml:space="preserve">      const roleLocked    = !canEditSchema   // from usePermissions()</w:t>
      </w:r>
    </w:p>
    <w:p>
      <w:pPr>
        <w:shd w:fill="F8FAFC" w:val="clear"/>
        <w:spacing w:after="60"/>
      </w:pPr>
      <w:r>
        <w:rPr>
          <w:rFonts w:ascii="Courier New" w:cs="Courier New" w:eastAsia="Courier New" w:hAnsi="Courier New"/>
          <w:color w:val="1E3A5F"/>
          <w:sz w:val="19"/>
          <w:szCs w:val="19"/>
        </w:rPr>
        <w:t xml:space="preserve">      return catalogLocked || roleLocked</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isCatalogLocked covers both status lock and role lock</w:t>
            </w:r>
          </w:p>
          <w:p>
            <w:pPr>
              <w:spacing w:after="0"/>
            </w:pPr>
            <w:r>
              <w:rPr>
                <w:rFonts w:ascii="Arial" w:cs="Arial" w:eastAsia="Arial" w:hAnsi="Arial"/>
                <w:color w:val="1F2937"/>
                <w:sz w:val="20"/>
                <w:szCs w:val="20"/>
              </w:rPr>
              <w:t xml:space="preserve">Components throughout the app already check isCatalogLocked to hide edit controls. By updating its computation, all existing components automatically respect role-based restrictions without individual changes to each component. The banner shown differs — status lock shows the Duplicate CTA, role lock shows the role explanation.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3"/>
        <w:spacing w:after="100" w:before="200"/>
      </w:pPr>
      <w:r>
        <w:rPr>
          <w:rFonts w:ascii="Arial" w:cs="Arial" w:eastAsia="Arial" w:hAnsi="Arial"/>
          <w:b/>
          <w:bCs/>
          <w:color w:val="374151"/>
          <w:sz w:val="22"/>
          <w:szCs w:val="22"/>
        </w:rPr>
        <w:t xml:space="preserve">usePermissions() Hook</w:t>
      </w:r>
    </w:p>
    <w:p>
      <w:pPr>
        <w:pStyle w:val="ListParagraph"/>
        <w:numPr>
          <w:ilvl w:val="0"/>
          <w:numId w:val="3"/>
        </w:numPr>
        <w:spacing w:after="80"/>
      </w:pPr>
      <w:r>
        <w:rPr>
          <w:rFonts w:ascii="Arial" w:cs="Arial" w:eastAsia="Arial" w:hAnsi="Arial"/>
          <w:color w:val="1F2937"/>
          <w:sz w:val="21"/>
          <w:szCs w:val="21"/>
        </w:rPr>
        <w:t xml:space="preserve">Platform Admin returns true for all permission flags</w:t>
      </w:r>
    </w:p>
    <w:p>
      <w:pPr>
        <w:pStyle w:val="ListParagraph"/>
        <w:numPr>
          <w:ilvl w:val="0"/>
          <w:numId w:val="3"/>
        </w:numPr>
        <w:spacing w:after="80"/>
      </w:pPr>
      <w:r>
        <w:rPr>
          <w:rFonts w:ascii="Arial" w:cs="Arial" w:eastAsia="Arial" w:hAnsi="Arial"/>
          <w:color w:val="1F2937"/>
          <w:sz w:val="21"/>
          <w:szCs w:val="21"/>
        </w:rPr>
        <w:t xml:space="preserve">catalog_admin returns true for all permission flags</w:t>
      </w:r>
    </w:p>
    <w:p>
      <w:pPr>
        <w:pStyle w:val="ListParagraph"/>
        <w:numPr>
          <w:ilvl w:val="0"/>
          <w:numId w:val="3"/>
        </w:numPr>
        <w:spacing w:after="80"/>
      </w:pPr>
      <w:r>
        <w:rPr>
          <w:rFonts w:ascii="Arial" w:cs="Arial" w:eastAsia="Arial" w:hAnsi="Arial"/>
          <w:color w:val="1F2937"/>
          <w:sz w:val="21"/>
          <w:szCs w:val="21"/>
        </w:rPr>
        <w:t xml:space="preserve">designer returns true for canEditSchema, false for canCreateEntries</w:t>
      </w:r>
    </w:p>
    <w:p>
      <w:pPr>
        <w:pStyle w:val="ListParagraph"/>
        <w:numPr>
          <w:ilvl w:val="0"/>
          <w:numId w:val="3"/>
        </w:numPr>
        <w:spacing w:after="80"/>
      </w:pPr>
      <w:r>
        <w:rPr>
          <w:rFonts w:ascii="Arial" w:cs="Arial" w:eastAsia="Arial" w:hAnsi="Arial"/>
          <w:color w:val="1F2937"/>
          <w:sz w:val="21"/>
          <w:szCs w:val="21"/>
        </w:rPr>
        <w:t xml:space="preserve">steward returns true for canCreateEntries, false for canEditSchema</w:t>
      </w:r>
    </w:p>
    <w:p>
      <w:pPr>
        <w:pStyle w:val="ListParagraph"/>
        <w:numPr>
          <w:ilvl w:val="0"/>
          <w:numId w:val="3"/>
        </w:numPr>
        <w:spacing w:after="80"/>
      </w:pPr>
      <w:r>
        <w:rPr>
          <w:rFonts w:ascii="Arial" w:cs="Arial" w:eastAsia="Arial" w:hAnsi="Arial"/>
          <w:color w:val="1F2937"/>
          <w:sz w:val="21"/>
          <w:szCs w:val="21"/>
        </w:rPr>
        <w:t xml:space="preserve">viewer returns true for canViewDesigner and canViewEntries, false for all mutations</w:t>
      </w:r>
    </w:p>
    <w:p>
      <w:pPr>
        <w:pStyle w:val="ListParagraph"/>
        <w:numPr>
          <w:ilvl w:val="0"/>
          <w:numId w:val="3"/>
        </w:numPr>
        <w:spacing w:after="80"/>
      </w:pPr>
      <w:r>
        <w:rPr>
          <w:rFonts w:ascii="Arial" w:cs="Arial" w:eastAsia="Arial" w:hAnsi="Arial"/>
          <w:color w:val="1F2937"/>
          <w:sz w:val="21"/>
          <w:szCs w:val="21"/>
        </w:rPr>
        <w:t xml:space="preserve">api_consumer returns false for all Designer/Operational flags, true for canUseGraphQL + canMutateGraphQL</w:t>
      </w:r>
    </w:p>
    <w:p>
      <w:pPr>
        <w:pStyle w:val="ListParagraph"/>
        <w:numPr>
          <w:ilvl w:val="0"/>
          <w:numId w:val="3"/>
        </w:numPr>
        <w:spacing w:after="80"/>
      </w:pPr>
      <w:r>
        <w:rPr>
          <w:rFonts w:ascii="Arial" w:cs="Arial" w:eastAsia="Arial" w:hAnsi="Arial"/>
          <w:color w:val="1F2937"/>
          <w:sz w:val="21"/>
          <w:szCs w:val="21"/>
        </w:rPr>
        <w:t xml:space="preserve">null role (no access) returns false for all flags</w:t>
      </w:r>
    </w:p>
    <w:p>
      <w:pPr>
        <w:spacing w:after="80"/>
      </w:pPr>
    </w:p>
    <w:p>
      <w:pPr>
        <w:pStyle w:val="Heading3"/>
        <w:spacing w:after="100" w:before="200"/>
      </w:pPr>
      <w:r>
        <w:rPr>
          <w:rFonts w:ascii="Arial" w:cs="Arial" w:eastAsia="Arial" w:hAnsi="Arial"/>
          <w:b/>
          <w:bCs/>
          <w:color w:val="374151"/>
          <w:sz w:val="22"/>
          <w:szCs w:val="22"/>
        </w:rPr>
        <w:t xml:space="preserve">Designer Mode Gating</w:t>
      </w:r>
    </w:p>
    <w:p>
      <w:pPr>
        <w:pStyle w:val="ListParagraph"/>
        <w:numPr>
          <w:ilvl w:val="0"/>
          <w:numId w:val="3"/>
        </w:numPr>
        <w:spacing w:after="80"/>
      </w:pPr>
      <w:r>
        <w:rPr>
          <w:rFonts w:ascii="Arial" w:cs="Arial" w:eastAsia="Arial" w:hAnsi="Arial"/>
          <w:color w:val="1F2937"/>
          <w:sz w:val="21"/>
          <w:szCs w:val="21"/>
        </w:rPr>
        <w:t xml:space="preserve">viewer and steward: all edit/delete/create controls hidden in Template Manager</w:t>
      </w:r>
    </w:p>
    <w:p>
      <w:pPr>
        <w:pStyle w:val="ListParagraph"/>
        <w:numPr>
          <w:ilvl w:val="0"/>
          <w:numId w:val="3"/>
        </w:numPr>
        <w:spacing w:after="80"/>
      </w:pPr>
      <w:r>
        <w:rPr>
          <w:rFonts w:ascii="Arial" w:cs="Arial" w:eastAsia="Arial" w:hAnsi="Arial"/>
          <w:color w:val="1F2937"/>
          <w:sz w:val="21"/>
          <w:szCs w:val="21"/>
        </w:rPr>
        <w:t xml:space="preserve">viewer and steward: drag handles hidden on section panels and graph canvas nodes</w:t>
      </w:r>
    </w:p>
    <w:p>
      <w:pPr>
        <w:pStyle w:val="ListParagraph"/>
        <w:numPr>
          <w:ilvl w:val="0"/>
          <w:numId w:val="3"/>
        </w:numPr>
        <w:spacing w:after="80"/>
      </w:pPr>
      <w:r>
        <w:rPr>
          <w:rFonts w:ascii="Arial" w:cs="Arial" w:eastAsia="Arial" w:hAnsi="Arial"/>
          <w:color w:val="1F2937"/>
          <w:sz w:val="21"/>
          <w:szCs w:val="21"/>
        </w:rPr>
        <w:t xml:space="preserve">viewer and steward: 'Add Attribute' button hidden</w:t>
      </w:r>
    </w:p>
    <w:p>
      <w:pPr>
        <w:pStyle w:val="ListParagraph"/>
        <w:numPr>
          <w:ilvl w:val="0"/>
          <w:numId w:val="3"/>
        </w:numPr>
        <w:spacing w:after="80"/>
      </w:pPr>
      <w:r>
        <w:rPr>
          <w:rFonts w:ascii="Arial" w:cs="Arial" w:eastAsia="Arial" w:hAnsi="Arial"/>
          <w:color w:val="1F2937"/>
          <w:sz w:val="21"/>
          <w:szCs w:val="21"/>
        </w:rPr>
        <w:t xml:space="preserve">viewer and steward: Publish button hidden (checklist and history still visible)</w:t>
      </w:r>
    </w:p>
    <w:p>
      <w:pPr>
        <w:pStyle w:val="ListParagraph"/>
        <w:numPr>
          <w:ilvl w:val="0"/>
          <w:numId w:val="3"/>
        </w:numPr>
        <w:spacing w:after="80"/>
      </w:pPr>
      <w:r>
        <w:rPr>
          <w:rFonts w:ascii="Arial" w:cs="Arial" w:eastAsia="Arial" w:hAnsi="Arial"/>
          <w:color w:val="1F2937"/>
          <w:sz w:val="21"/>
          <w:szCs w:val="21"/>
        </w:rPr>
        <w:t xml:space="preserve">viewer and steward: role banner shown in Designer Mode</w:t>
      </w:r>
    </w:p>
    <w:p>
      <w:pPr>
        <w:pStyle w:val="ListParagraph"/>
        <w:numPr>
          <w:ilvl w:val="0"/>
          <w:numId w:val="3"/>
        </w:numPr>
        <w:spacing w:after="80"/>
      </w:pPr>
      <w:r>
        <w:rPr>
          <w:rFonts w:ascii="Arial" w:cs="Arial" w:eastAsia="Arial" w:hAnsi="Arial"/>
          <w:color w:val="1F2937"/>
          <w:sz w:val="21"/>
          <w:szCs w:val="21"/>
        </w:rPr>
        <w:t xml:space="preserve">catalog_admin only: Duplicate CTA shown in status lock banner</w:t>
      </w:r>
    </w:p>
    <w:p>
      <w:pPr>
        <w:pStyle w:val="ListParagraph"/>
        <w:numPr>
          <w:ilvl w:val="0"/>
          <w:numId w:val="3"/>
        </w:numPr>
        <w:spacing w:after="80"/>
      </w:pPr>
      <w:r>
        <w:rPr>
          <w:rFonts w:ascii="Arial" w:cs="Arial" w:eastAsia="Arial" w:hAnsi="Arial"/>
          <w:color w:val="1F2937"/>
          <w:sz w:val="21"/>
          <w:szCs w:val="21"/>
        </w:rPr>
        <w:t xml:space="preserve">Export PNG button visible for all roles in graph canvas</w:t>
      </w:r>
    </w:p>
    <w:p>
      <w:pPr>
        <w:spacing w:after="80"/>
      </w:pPr>
    </w:p>
    <w:p>
      <w:pPr>
        <w:pStyle w:val="Heading3"/>
        <w:spacing w:after="100" w:before="200"/>
      </w:pPr>
      <w:r>
        <w:rPr>
          <w:rFonts w:ascii="Arial" w:cs="Arial" w:eastAsia="Arial" w:hAnsi="Arial"/>
          <w:b/>
          <w:bCs/>
          <w:color w:val="374151"/>
          <w:sz w:val="22"/>
          <w:szCs w:val="22"/>
        </w:rPr>
        <w:t xml:space="preserve">Operational Mode Gating</w:t>
      </w:r>
    </w:p>
    <w:p>
      <w:pPr>
        <w:pStyle w:val="ListParagraph"/>
        <w:numPr>
          <w:ilvl w:val="0"/>
          <w:numId w:val="3"/>
        </w:numPr>
        <w:spacing w:after="80"/>
      </w:pPr>
      <w:r>
        <w:rPr>
          <w:rFonts w:ascii="Arial" w:cs="Arial" w:eastAsia="Arial" w:hAnsi="Arial"/>
          <w:color w:val="1F2937"/>
          <w:sz w:val="21"/>
          <w:szCs w:val="21"/>
        </w:rPr>
        <w:t xml:space="preserve">viewer and designer: 'New Entry' button hidden</w:t>
      </w:r>
    </w:p>
    <w:p>
      <w:pPr>
        <w:pStyle w:val="ListParagraph"/>
        <w:numPr>
          <w:ilvl w:val="0"/>
          <w:numId w:val="3"/>
        </w:numPr>
        <w:spacing w:after="80"/>
      </w:pPr>
      <w:r>
        <w:rPr>
          <w:rFonts w:ascii="Arial" w:cs="Arial" w:eastAsia="Arial" w:hAnsi="Arial"/>
          <w:color w:val="1F2937"/>
          <w:sz w:val="21"/>
          <w:szCs w:val="21"/>
        </w:rPr>
        <w:t xml:space="preserve">viewer and designer: Edit + Delete buttons hidden on entry detail page</w:t>
      </w:r>
    </w:p>
    <w:p>
      <w:pPr>
        <w:pStyle w:val="ListParagraph"/>
        <w:numPr>
          <w:ilvl w:val="0"/>
          <w:numId w:val="3"/>
        </w:numPr>
        <w:spacing w:after="80"/>
      </w:pPr>
      <w:r>
        <w:rPr>
          <w:rFonts w:ascii="Arial" w:cs="Arial" w:eastAsia="Arial" w:hAnsi="Arial"/>
          <w:color w:val="1F2937"/>
          <w:sz w:val="21"/>
          <w:szCs w:val="21"/>
        </w:rPr>
        <w:t xml:space="preserve">viewer and designer: kebab menu on cards/rows hidden</w:t>
      </w:r>
    </w:p>
    <w:p>
      <w:pPr>
        <w:pStyle w:val="ListParagraph"/>
        <w:numPr>
          <w:ilvl w:val="0"/>
          <w:numId w:val="3"/>
        </w:numPr>
        <w:spacing w:after="80"/>
      </w:pPr>
      <w:r>
        <w:rPr>
          <w:rFonts w:ascii="Arial" w:cs="Arial" w:eastAsia="Arial" w:hAnsi="Arial"/>
          <w:color w:val="1F2937"/>
          <w:sz w:val="21"/>
          <w:szCs w:val="21"/>
        </w:rPr>
        <w:t xml:space="preserve">viewer and designer: link handles on cards hidden</w:t>
      </w:r>
    </w:p>
    <w:p>
      <w:pPr>
        <w:pStyle w:val="ListParagraph"/>
        <w:numPr>
          <w:ilvl w:val="0"/>
          <w:numId w:val="3"/>
        </w:numPr>
        <w:spacing w:after="80"/>
      </w:pPr>
      <w:r>
        <w:rPr>
          <w:rFonts w:ascii="Arial" w:cs="Arial" w:eastAsia="Arial" w:hAnsi="Arial"/>
          <w:color w:val="1F2937"/>
          <w:sz w:val="21"/>
          <w:szCs w:val="21"/>
        </w:rPr>
        <w:t xml:space="preserve">viewer and designer: role banner shown in Operational Mode</w:t>
      </w:r>
    </w:p>
    <w:p>
      <w:pPr>
        <w:pStyle w:val="ListParagraph"/>
        <w:numPr>
          <w:ilvl w:val="0"/>
          <w:numId w:val="3"/>
        </w:numPr>
        <w:spacing w:after="80"/>
      </w:pPr>
      <w:r>
        <w:rPr>
          <w:rFonts w:ascii="Arial" w:cs="Arial" w:eastAsia="Arial" w:hAnsi="Arial"/>
          <w:color w:val="1F2937"/>
          <w:sz w:val="21"/>
          <w:szCs w:val="21"/>
        </w:rPr>
        <w:t xml:space="preserve">All roles: search, view toggle, column picker, read-only detail view accessible</w:t>
      </w:r>
    </w:p>
    <w:p>
      <w:pPr>
        <w:spacing w:after="80"/>
      </w:pPr>
    </w:p>
    <w:p>
      <w:pPr>
        <w:pStyle w:val="Heading3"/>
        <w:spacing w:after="100" w:before="200"/>
      </w:pPr>
      <w:r>
        <w:rPr>
          <w:rFonts w:ascii="Arial" w:cs="Arial" w:eastAsia="Arial" w:hAnsi="Arial"/>
          <w:b/>
          <w:bCs/>
          <w:color w:val="374151"/>
          <w:sz w:val="22"/>
          <w:szCs w:val="22"/>
        </w:rPr>
        <w:t xml:space="preserve">API Consumer</w:t>
      </w:r>
    </w:p>
    <w:p>
      <w:pPr>
        <w:pStyle w:val="ListParagraph"/>
        <w:numPr>
          <w:ilvl w:val="0"/>
          <w:numId w:val="3"/>
        </w:numPr>
        <w:spacing w:after="80"/>
      </w:pPr>
      <w:r>
        <w:rPr>
          <w:rFonts w:ascii="Arial" w:cs="Arial" w:eastAsia="Arial" w:hAnsi="Arial"/>
          <w:color w:val="1F2937"/>
          <w:sz w:val="21"/>
          <w:szCs w:val="21"/>
        </w:rPr>
        <w:t xml:space="preserve">API Consumer: Designer Mode tab not shown in top nav</w:t>
      </w:r>
    </w:p>
    <w:p>
      <w:pPr>
        <w:pStyle w:val="ListParagraph"/>
        <w:numPr>
          <w:ilvl w:val="0"/>
          <w:numId w:val="3"/>
        </w:numPr>
        <w:spacing w:after="80"/>
      </w:pPr>
      <w:r>
        <w:rPr>
          <w:rFonts w:ascii="Arial" w:cs="Arial" w:eastAsia="Arial" w:hAnsi="Arial"/>
          <w:color w:val="1F2937"/>
          <w:sz w:val="21"/>
          <w:szCs w:val="21"/>
        </w:rPr>
        <w:t xml:space="preserve">API Consumer: Operational Mode tab not shown</w:t>
      </w:r>
    </w:p>
    <w:p>
      <w:pPr>
        <w:pStyle w:val="ListParagraph"/>
        <w:numPr>
          <w:ilvl w:val="0"/>
          <w:numId w:val="3"/>
        </w:numPr>
        <w:spacing w:after="80"/>
      </w:pPr>
      <w:r>
        <w:rPr>
          <w:rFonts w:ascii="Arial" w:cs="Arial" w:eastAsia="Arial" w:hAnsi="Arial"/>
          <w:color w:val="1F2937"/>
          <w:sz w:val="21"/>
          <w:szCs w:val="21"/>
        </w:rPr>
        <w:t xml:space="preserve">API Consumer: direct navigation to /designer or /operational redirects to /graphql</w:t>
      </w:r>
    </w:p>
    <w:p>
      <w:pPr>
        <w:pStyle w:val="ListParagraph"/>
        <w:numPr>
          <w:ilvl w:val="0"/>
          <w:numId w:val="3"/>
        </w:numPr>
        <w:spacing w:after="80"/>
      </w:pPr>
      <w:r>
        <w:rPr>
          <w:rFonts w:ascii="Arial" w:cs="Arial" w:eastAsia="Arial" w:hAnsi="Arial"/>
          <w:color w:val="1F2937"/>
          <w:sz w:val="21"/>
          <w:szCs w:val="21"/>
        </w:rPr>
        <w:t xml:space="preserve">API Consumer: catalog card click goes to GraphQL Playground</w:t>
      </w:r>
    </w:p>
    <w:p>
      <w:pPr>
        <w:pStyle w:val="ListParagraph"/>
        <w:numPr>
          <w:ilvl w:val="0"/>
          <w:numId w:val="3"/>
        </w:numPr>
        <w:spacing w:after="80"/>
      </w:pPr>
      <w:r>
        <w:rPr>
          <w:rFonts w:ascii="Arial" w:cs="Arial" w:eastAsia="Arial" w:hAnsi="Arial"/>
          <w:color w:val="1F2937"/>
          <w:sz w:val="21"/>
          <w:szCs w:val="21"/>
        </w:rPr>
        <w:t xml:space="preserve">API Consumer: role badge on catalog card shows 'API Consumer'</w:t>
      </w:r>
    </w:p>
    <w:p>
      <w:pPr>
        <w:spacing w:after="80"/>
      </w:pPr>
    </w:p>
    <w:p>
      <w:pPr>
        <w:pStyle w:val="Heading3"/>
        <w:spacing w:after="100" w:before="200"/>
      </w:pPr>
      <w:r>
        <w:rPr>
          <w:rFonts w:ascii="Arial" w:cs="Arial" w:eastAsia="Arial" w:hAnsi="Arial"/>
          <w:b/>
          <w:bCs/>
          <w:color w:val="374151"/>
          <w:sz w:val="22"/>
          <w:szCs w:val="22"/>
        </w:rPr>
        <w:t xml:space="preserve">Mode Toggle</w:t>
      </w:r>
    </w:p>
    <w:p>
      <w:pPr>
        <w:pStyle w:val="ListParagraph"/>
        <w:numPr>
          <w:ilvl w:val="0"/>
          <w:numId w:val="3"/>
        </w:numPr>
        <w:spacing w:after="80"/>
      </w:pPr>
      <w:r>
        <w:rPr>
          <w:rFonts w:ascii="Arial" w:cs="Arial" w:eastAsia="Arial" w:hAnsi="Arial"/>
          <w:color w:val="1F2937"/>
          <w:sz w:val="21"/>
          <w:szCs w:val="21"/>
        </w:rPr>
        <w:t xml:space="preserve">Mode buttons shown/hidden correctly per role</w:t>
      </w:r>
    </w:p>
    <w:p>
      <w:pPr>
        <w:pStyle w:val="ListParagraph"/>
        <w:numPr>
          <w:ilvl w:val="0"/>
          <w:numId w:val="3"/>
        </w:numPr>
        <w:spacing w:after="80"/>
      </w:pPr>
      <w:r>
        <w:rPr>
          <w:rFonts w:ascii="Arial" w:cs="Arial" w:eastAsia="Arial" w:hAnsi="Arial"/>
          <w:color w:val="1F2937"/>
          <w:sz w:val="21"/>
          <w:szCs w:val="21"/>
        </w:rPr>
        <w:t xml:space="preserve">isCatalogLocked returns true when role is viewer/steward/api_consumer (for Designer Mode controls)</w:t>
      </w:r>
    </w:p>
    <w:p>
      <w:pPr>
        <w:pStyle w:val="ListParagraph"/>
        <w:numPr>
          <w:ilvl w:val="0"/>
          <w:numId w:val="3"/>
        </w:numPr>
        <w:spacing w:after="80"/>
      </w:pPr>
      <w:r>
        <w:rPr>
          <w:rFonts w:ascii="Arial" w:cs="Arial" w:eastAsia="Arial" w:hAnsi="Arial"/>
          <w:color w:val="1F2937"/>
          <w:sz w:val="21"/>
          <w:szCs w:val="21"/>
        </w:rPr>
        <w:t xml:space="preserve">Status lock banner shown with Duplicate CTA only for catalog_admin and above</w:t>
      </w:r>
    </w:p>
    <w:p>
      <w:pPr>
        <w:pStyle w:val="ListParagraph"/>
        <w:numPr>
          <w:ilvl w:val="0"/>
          <w:numId w:val="3"/>
        </w:numPr>
        <w:spacing w:after="80"/>
      </w:pPr>
      <w:r>
        <w:rPr>
          <w:rFonts w:ascii="Arial" w:cs="Arial" w:eastAsia="Arial" w:hAnsi="Arial"/>
          <w:color w:val="1F2937"/>
          <w:sz w:val="21"/>
          <w:szCs w:val="21"/>
        </w:rPr>
        <w:t xml:space="preserve">Role lock banner shown for viewer/steward in Designer Mode</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usePermissions() — all role × permission combinations correct</w:t>
      </w:r>
    </w:p>
    <w:p>
      <w:pPr>
        <w:pStyle w:val="ListParagraph"/>
        <w:numPr>
          <w:ilvl w:val="0"/>
          <w:numId w:val="3"/>
        </w:numPr>
        <w:spacing w:after="80"/>
      </w:pPr>
      <w:r>
        <w:rPr>
          <w:rFonts w:ascii="Arial" w:cs="Arial" w:eastAsia="Arial" w:hAnsi="Arial"/>
          <w:color w:val="1F2937"/>
          <w:sz w:val="21"/>
          <w:szCs w:val="21"/>
        </w:rPr>
        <w:t xml:space="preserve">Unit: isCatalogLocked — true when status lock OR role lock</w:t>
      </w:r>
    </w:p>
    <w:p>
      <w:pPr>
        <w:pStyle w:val="ListParagraph"/>
        <w:numPr>
          <w:ilvl w:val="0"/>
          <w:numId w:val="3"/>
        </w:numPr>
        <w:spacing w:after="80"/>
      </w:pPr>
      <w:r>
        <w:rPr>
          <w:rFonts w:ascii="Arial" w:cs="Arial" w:eastAsia="Arial" w:hAnsi="Arial"/>
          <w:color w:val="1F2937"/>
          <w:sz w:val="21"/>
          <w:szCs w:val="21"/>
        </w:rPr>
        <w:t xml:space="preserve">Component: DesignerPage — viewer sees no edit controls</w:t>
      </w:r>
    </w:p>
    <w:p>
      <w:pPr>
        <w:pStyle w:val="ListParagraph"/>
        <w:numPr>
          <w:ilvl w:val="0"/>
          <w:numId w:val="3"/>
        </w:numPr>
        <w:spacing w:after="80"/>
      </w:pPr>
      <w:r>
        <w:rPr>
          <w:rFonts w:ascii="Arial" w:cs="Arial" w:eastAsia="Arial" w:hAnsi="Arial"/>
          <w:color w:val="1F2937"/>
          <w:sz w:val="21"/>
          <w:szCs w:val="21"/>
        </w:rPr>
        <w:t xml:space="preserve">Component: OperationalPage — viewer sees no write controls</w:t>
      </w:r>
    </w:p>
    <w:p>
      <w:pPr>
        <w:pStyle w:val="ListParagraph"/>
        <w:numPr>
          <w:ilvl w:val="0"/>
          <w:numId w:val="3"/>
        </w:numPr>
        <w:spacing w:after="80"/>
      </w:pPr>
      <w:r>
        <w:rPr>
          <w:rFonts w:ascii="Arial" w:cs="Arial" w:eastAsia="Arial" w:hAnsi="Arial"/>
          <w:color w:val="1F2937"/>
          <w:sz w:val="21"/>
          <w:szCs w:val="21"/>
        </w:rPr>
        <w:t xml:space="preserve">Component: mode toggle — API Consumer sees only API button</w:t>
      </w:r>
    </w:p>
    <w:p>
      <w:pPr>
        <w:pStyle w:val="ListParagraph"/>
        <w:numPr>
          <w:ilvl w:val="0"/>
          <w:numId w:val="3"/>
        </w:numPr>
        <w:spacing w:after="80"/>
      </w:pPr>
      <w:r>
        <w:rPr>
          <w:rFonts w:ascii="Arial" w:cs="Arial" w:eastAsia="Arial" w:hAnsi="Arial"/>
          <w:color w:val="1F2937"/>
          <w:sz w:val="21"/>
          <w:szCs w:val="21"/>
        </w:rPr>
        <w:t xml:space="preserve">E2E: login as viewer → open Designer Mode → verify all edit controls absent → open Operational Mode → verify all write controls absent → verify Export PNG still available</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MVP 2 — A-06 v1.0 — RBAC Enforcement: Client UI Gating</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2026-03-23T14:13:01.065Z</dcterms:created>
  <dcterms:modified xsi:type="dcterms:W3CDTF">2026-03-23T14:13:01.066Z</dcterms:modified>
</cp:coreProperties>
</file>

<file path=docProps/custom.xml><?xml version="1.0" encoding="utf-8"?>
<Properties xmlns="http://schemas.openxmlformats.org/officeDocument/2006/custom-properties" xmlns:vt="http://schemas.openxmlformats.org/officeDocument/2006/docPropsVTypes"/>
</file>