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v1.4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1.4 — Updated after PRD-00, PRD-02 Amendment v2, PRD-03 Amendment v2, R-01 Replacement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this document before beginning any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 in v1.4: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Catalog as top-level object (multi-instance, lifecycle). Reference Data is special Template (is_reference_data flag). Separate reference registry removed. 14-PRD map. catalogStore added. All routes scoped to /catalogs/:id/. 19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Initial. Layer architecture, API contract, GraphQL, build workflow, testing, security.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naming corrected. Two-schema model, EAV, 7 field types, publish snapshot, service contracts.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Concrete store shapes. DrawerShell. Designer Mode navigation. Component conventions.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Amendments + R-01 v1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 Type → Template. Field → Attribute. Section layer. Reference Data Registry (now voided).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 + Amendments v2 + R-01 replace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top-level object + lifecycle. Reference Data = special Template. Separate registry removed. 14 PRDs. 19 hard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Complete Data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per user workspace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scoping object. Has lifecycle: Draft→Pilot→Published→Discontinued. All Studio content belongs to one Catalog.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Catalog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entity (e.g. 'Data Asset', 'Overview'). Standard or is_reference_data=true. 5 seeds on first run.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Template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Named, ordered grouping within a Template. Mandatory — all attributes belong to a section.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 per Section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data field. Has attributeType (8 types). Standard or reference_data (points to ref data template).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 Data is a special Template — not a separate registry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Reference Data Template has is_reference_data = true. Its catalog entries are the dropdown values. No separate tables. No separate service. Same Template → Section → Attribute structure. Only basic attribute types allowed (no reference or reference_data types on it).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Catalog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Status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read/write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 (testing)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Pilot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Edit-lock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Edit-lock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allowed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Read-only. Edit-lock banner + Duplicate CTA.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Read-only — no new entries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Two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catalogs/:id/designer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team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Templates, Sections, Attributes, Reference Data Templates. Publish schema.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catalogs/:id/operational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stewards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 and manage catalog entries. Forms derived from published snapshot.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Layer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Three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2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DB access. All business logic. All GraphQL. All secrets.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DB rows, raw errors, or untyped responses to client.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 REST + 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Typed contracts. Envelope. Zod validation. Route orchestration.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logic. Direct DB. SDK imports.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SPA (Vite + TypeScript)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 state (Zustand). Form rendering from API. Display of data.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Direct DB. Secret storage. SDK imports. URL construction outside apiClient.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Layer Boundary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 logic toward the server. Expose only the result through the API.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 Structure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Server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server/src/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index.ts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db/ — connection.ts, migrate.ts, seed.ts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catalogs.ts          — /api/catalogs/*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templates.ts         — /api/schema/templates/*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sections.ts          — /api/schema/sections/*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attributes.ts        — /api/schema/attributes/*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publish.ts           — /api/schema/publish/*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         — /api/entries/*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graphql.ts           — /api/graphql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services/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catalogService.ts    — Catalog CRUD, status transitions, duplication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templateService.ts   — Template CRUD, publish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sectionService.ts    — Section CRUD + reorder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attributeService.ts  — Attribute CRUD + reorder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entryService.ts      — Catalog entry CRUD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coercionService.ts   — EAV type coercion (internal to entryService)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graphql/engine.ts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utils/errors.ts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Client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lib/apiClient.ts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stores/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catalogStore.ts      — Catalogs list + activeCatalog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uiStore.ts           — Mode, drawers, modals, isCatalogLocked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schemaStore.ts       — Templates, sections, attributes, publishedSchema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entryStore.ts        — Catalog entries (O-01)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components/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catalogs/            — CatalogsPage, CatalogGrid, CatalogCard, drawers, modals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shared/DrawerShell.tsx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templates/         — Template Manager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reference-data/    — Reference Data Templates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shared/              — Toast, Modal, Badge, CatalogStatusBanner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pages/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CatalogsPage.tsx     — /catalogs (entry point)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DesignerPage.tsx     — /catalogs/:id/designer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OperationalPage.tsx  — /catalogs/:id/operational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Shared Directory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shared/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types/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api.ts      — ApiResult&lt;T&gt;, ApiError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errors.ts   — ApiErrorCode (17 codes), AppException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  — Catalog, CatalogStatus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schema.ts   — CatalogTemplate, Section, AttributeDefinition,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SchemaSnapshot, AttributeType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— CatalogEntry, FieldValue, EntryRelationship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validation/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catalog.ts  — CreateCatalogInput, TransitionStatusInput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schema.ts   — CreateTemplateInput, CreateSectionInput, CreateAttributeInput, ...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entries.ts  — CreateEntryInput, UpdateEntryInput, ...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routes.ts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Database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— Replit managed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Drizzle ORM — migration-first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Forward-only numbered files. Append-only. Never edit applied.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Inside openDatabase() before app.listen(). Crashes with exit code 1 on failure.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Tracking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 table — version integer.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Singleton: getDb()/openDatabase()/closeDatabase(). Never a second connection.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Two-schema model — critical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and GraphQL resolver NEVER query schema_templates, schema_sections, schema_attributes directly. They read exclusively from the published snapshot in schema_versions.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Complete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catalog objects with lifecycle 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schema_templates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definitions — standard + reference data (is_reference_data flag)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schema_sections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definitions — intermediate layer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schema_attributes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definitions — belong to a section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schema_versions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Published schema snapshots — immutable, is_current tracks latest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db_migrations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Internal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version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 catalog records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catalog_field_values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EAV attribute value store — value_text TEXT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catalog_entry_relationships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Instance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instances between entries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Publish Snapshot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SchemaSnapshot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version, publishedAt, catalogId, catalogName,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templates: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id, name, slug, description, isSystemSeed, isReferenceData,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sections: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id, name, description, displayOrder,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attributes: [{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id, name, slug, description, attributeType, required, displayOrder, config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}]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No referenceDatasetsSnapshot — reference data is in templates above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 AttributeType Enum — 8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Control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Stored As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Single-line 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Textarea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of number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'true'/'false'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ISO 8601 string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options: string[]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 option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targetTemplateId: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search + select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entry UUID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targetTemplateId: string }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dropdown (ref data entries)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UUID from ref data template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Service Layer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Six Service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CRUD, status transitions (one-way enforcement), duplication (structure only).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CRUD (checks CATALOG_LOCKED), publish, schema version retrieval.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CRUD + reorder (checks CATALOG_LOCKED).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CRUD + reorder (checks CATALOG_LOCKED). Validates reference_data config. Enforces no ref types on reference data templates.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CRUD, EAV read/write (via coercionService), relationship link/unlink.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coercionService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toStorageString(), fromStorageString(), validateFieldValue(). Internal to entryService.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Complete ApiErrorCode Enum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ApiErrorCode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Infrastructure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'VALIDATION_ERROR' | 'NOT_FOUND' | 'CONFLICT' | 'UNKNOWN'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'CATALOG_LOCKED'              // mutation on non-Draft catalog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'CATALOG_INVALID_TRANSITION'  // illegal status transition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Schema / Designer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'SCHEMA_INVALID' | 'SCHEMA_PUBLISH_FAILED' | 'SCHEMA_VERSION_STALE'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'TEMPLATE_IN_USE' | 'SECTION_IN_USE' | 'ATTRIBUTE_TYPE_MISMATCH'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'RELATIONSHIP_BROKEN'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Operational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'REQUIRED_FIELD_MISSING' | 'REFERENCE_NOT_FOUND' | 'ENTRY_LOCKED'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// GraphQL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'GRAPHQL_SCHEMA_UNREADY' | 'GRAPHQL_QUERY_INVALID'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Design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/api/catalogs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create, GET :id, PATCH :id, POST :id/transition, POST :id/duplicate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 (?catalogId&amp;isReferenceData), POST create, PATCH :id, DELETE :id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/api/schema/templates/:id/sections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create, PATCH :sId, DELETE :sId,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/api/schema/sections/:id/attributes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create, PATCH :attrId, DELETE :attrId, POST reorder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/api/schema/publish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publish (?catalogId), GET current (?catalogId)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create, GET :id, PATCH :id, DELETE :id (all scoped by catalogId query param)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Relations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/api/entries/:id/relationships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list, POST link, DELETE :linkId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/api/graphql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— single endpoint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Health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Handler Pattern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try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input = ZodSchema.parse(req.body)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const result = await service.method(input)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res.json({ ok: true, data: result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 catch (err)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res.status(getStatus(err)).json({ ok: false, error: toApiError(err) })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Runtime Introspection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Resolver reads published snapshot at query time. No code generation. Reference data template entries are fetched from catalog_entries filtered by the template id in config.targetTemplateId. At MVP: read-only queries only.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08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UI Navigation Model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→ /catalogs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point. Catalog selection screen.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Defaults to Templates tab.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Templates tab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 (D-01)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Reference Data tab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 (R-01)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DesignerPage — Publish tab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publish (D-04 — disabled until built)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 Designer Mode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One drawer open at a time — opening second triggers guard on dirty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Drawers: 400px wide, slide from right, dim backdrop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DrawerShell owns guard logic — consumers never implement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CatalogStatusBanner shown for Pilot/Published/Discontinued — all edit actions hidden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'Reference Data' tab shows only is_reference_data=true templates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09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State Management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Four Zustand Stores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catalogStore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catalogs, catalogsLoading, catalogsError,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fetchCatalogs, addCatalog, updateCatalog,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activeCatalog, setActiveCatalog, clearActiveCatalog,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uiStore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activeMode, setMode,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activeCatalogId, isCatalogLocked,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drawerMode, drawerTemplateId, drawerIsDirty,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openCreateTemplateDrawer, openEditTemplateDrawer, closeDrawer, setDrawerDirty,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deleteModalTemplateId, openDeleteModal, closeDeleteModal,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schemaStore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templates, templatesLoading, templatesError,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fetchTemplates(catalogId), addTemplate, updateTemplate, removeTemplate,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publishedSchema, publishedSchemaLoading,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fetchPublishedSchema(catalogId),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sectionsByTemplate, fetchSections,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attributesBySection, fetchAttributes,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reset }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entryStore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/* shape defined in O-01 — placeholder only */ reset 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All stores scoped to activeCatalog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When activeCatalog changes, all schema and entry store data is reset and re-fetched for the new catalog. Stores are display caches only — never sources of truth.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Component Conventions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DrawerShell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DrawerShellProps { isOpen, title, onClose, isDirty, children, footer }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Guard logic built into DrawerShell. Used by: TemplateDrawer, SectionDrawer, AttributeDrawer, CreateCatalogDrawer, EditCatalogDrawer, ReferenceDataDrawer.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[Name]Page.tsx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Top-level route. Triggers initial fetch. Renders layout.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[Feature]Manager.tsx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Container. Orchestrates grid + drawer + modal.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[Feature]Grid.tsx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Renders collection. Handles loading/error/empty.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[Feature]Card.tsx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 item. Emits edit/delete callbacks upward.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Key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Drawers/modals at Manager level — never inside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Store mutations after API success — never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Error: field-level inline, operation-level drawer banner, page-level full-width +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Success: toast 3s auto-dismiss bottom-right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Build Workflow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Iteration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Architecture Document (latest) + PRD provided to Replit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 builds — all tests pass, TypeScript compiles clean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reviewed — all acceptance criteria checked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 committed: feat(PRD-XX): &lt;title&gt;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 PRD + updated Architecture Document provided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CI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TypeScript strict compile — zero errors — on every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unit, integration, component tests passing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E2E suite — CI fails if spec count is zero (active from PRD-00 onward)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ESLint — zero errors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Testing Strategy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Pure functions: toApiError, coercionService, validators, snapshot builder, transition rules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supertest + test DB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end-to-end with real PostgreSQL test DB.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Components with mocked apiClient. createMockApiClient() + resetAllStores() in every suite.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E2E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user journeys. One spec per journey.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Security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secrets in process.env — Replit Secrets. DATABASE_URL never in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No VITE_-prefixed secrets — Vite inlines them into client bundle.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request bodies validated with Zod — no 'as' casts on external data.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default-src 'none'; script-src 'self'; style-src 'self' 'unsafe-inline';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connect-src 'self'; img-src 'self' data:; font-src 'self'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Full PRD Map — 14 PRDs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300"/>
        <w:gridCol w:w="1760"/>
        <w:gridCol w:w="11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PRD-00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Contract + Error Envelope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Persistence Model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Amend v2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Templates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Replaced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&amp; Attribute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D-01, R-01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Graph Builder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Publish + Version Control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D-01–D-03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Creation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Entry Management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O-01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 Instance Linking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[cross-boundary]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O-01, D-03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GraphQL Engine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F-01, F-02, PRD-00, D-04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Playground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[client]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I-01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 Infrastructure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[server+client]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F-01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✓ Amend v2 = PRD exists but must be rebuilt applying Amendment v2 before proceeding.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Never Violate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Signal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owns all DB access and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imports DB library or calls query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to service, expose via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 / GraphQL never query definition tables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entryService / GraphQL queries schema_templates or schema_attributes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from published snapshot only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forms derive from published snapshot — never hardcoded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has hardcoded attribute names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Derive all fields from schemaStore.publishedSchema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GraphQL: runtime introspection — no code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Build step generates TypeScript from GraphQL schema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 code-gen; resolver reads snapshot at query time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 handlers are thin — no business logic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contains if/else business decisions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Extract to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errors return ApiResult { ok: false } — never throw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Handler has unhandled throw path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Wrap in try/catch; pass through toApiError()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Migrations: forward-only, append-only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migration file edited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a new migration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Singleton DB connection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Second DrizzleClient instantiated outside connection.ts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Import getDb() at call site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uses apiClient for all server calls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 calls fetch() directly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 typed method to apiClient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'as' cast on external data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req.body as MyType anywhere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Zod .parse()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type immutable after creation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updateAttribute() allows attributeType change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Throw VALIDATION_ERROR if type differs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Seed templates: name immutable, cannot be deleted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update/delete succeeds on is_system_seed = true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flag; throw VALIDATION_ERROR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DrawerShell owns unsaved changes guard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drawer component implements its own guard logic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DrawerShell with isDirty prop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mutations happen after API success — never before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Store updated before API call returns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Await API call; mutate store only on success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 close paths trigger guard if dirty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ESC, Cancel, backdrop, or card switch bypasses guard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four paths call DrawerShell's onClose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Sections are mandatory — no attribute without a section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 created with no section_id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Always require section_id on attribute creation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mutations blocked on non-Draft catalog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Template/section/attribute mutation succeeds on Pilot/Published/Discontinued catalog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 CATALOG_LOCKED in every mutation service function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transitions are one-way: Draft→Pilot→Published→Discontinued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transitionStatus() allows backward transition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Validate current status before applying new one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 entry values read from catalog_entries — not snapshot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Dropdown populated from snapshot instead of live entries query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Fetch reference data template entries via /api/entries?templateId=:id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v1.4 — Updated after PRD-00, PRD-02 Amend v2, PRD-03 Amend v2, R-01 Replacement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2026-03-22T14:00:53.763Z</dcterms:created>
  <dcterms:modified xsi:type="dcterms:W3CDTF">2026-03-22T14:00:53.763Z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