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23A" w:rsidRDefault="001A323A" w:rsidP="001A323A">
      <w:pPr>
        <w:spacing w:before="240" w:after="120"/>
        <w:rPr>
          <w:rFonts w:ascii="Arial" w:hAnsi="Arial"/>
          <w:b/>
          <w:sz w:val="22"/>
          <w:szCs w:val="20"/>
        </w:rPr>
      </w:pPr>
      <w:r>
        <w:rPr>
          <w:rFonts w:ascii="Arial" w:hAnsi="Arial"/>
          <w:b/>
          <w:sz w:val="22"/>
          <w:szCs w:val="20"/>
        </w:rPr>
        <w:t xml:space="preserve">Primary Topic:  </w:t>
      </w:r>
      <w:r w:rsidR="003E51D8">
        <w:rPr>
          <w:rFonts w:ascii="Arial" w:hAnsi="Arial"/>
          <w:sz w:val="22"/>
          <w:szCs w:val="20"/>
        </w:rPr>
        <w:t>Introduction t</w:t>
      </w:r>
      <w:r w:rsidR="002F040E">
        <w:rPr>
          <w:rFonts w:ascii="Arial" w:hAnsi="Arial"/>
          <w:sz w:val="22"/>
          <w:szCs w:val="20"/>
        </w:rPr>
        <w:t>o Graphing and Figures in Microsoft Excel</w:t>
      </w:r>
    </w:p>
    <w:p w:rsidR="001A323A" w:rsidRPr="00B02A6D" w:rsidRDefault="001A323A" w:rsidP="001A323A">
      <w:pPr>
        <w:spacing w:after="240"/>
        <w:rPr>
          <w:rFonts w:ascii="Arial" w:hAnsi="Arial"/>
          <w:sz w:val="22"/>
          <w:szCs w:val="20"/>
        </w:rPr>
      </w:pPr>
      <w:r>
        <w:rPr>
          <w:rFonts w:ascii="Arial" w:hAnsi="Arial"/>
          <w:b/>
          <w:sz w:val="22"/>
          <w:szCs w:val="20"/>
        </w:rPr>
        <w:t xml:space="preserve">Supporting Topics:  </w:t>
      </w:r>
      <w:r w:rsidR="002F040E">
        <w:rPr>
          <w:rFonts w:ascii="Arial" w:hAnsi="Arial"/>
          <w:sz w:val="22"/>
          <w:szCs w:val="20"/>
        </w:rPr>
        <w:t>Units and Cell References</w:t>
      </w:r>
    </w:p>
    <w:p w:rsidR="001A323A" w:rsidRPr="00B02A6D" w:rsidRDefault="001A323A" w:rsidP="001A323A">
      <w:pPr>
        <w:spacing w:after="120"/>
        <w:rPr>
          <w:rFonts w:ascii="Arial" w:hAnsi="Arial"/>
          <w:b/>
          <w:sz w:val="22"/>
          <w:szCs w:val="20"/>
        </w:rPr>
      </w:pPr>
      <w:r w:rsidRPr="00B02A6D">
        <w:rPr>
          <w:rFonts w:ascii="Arial" w:hAnsi="Arial"/>
          <w:b/>
          <w:sz w:val="22"/>
          <w:szCs w:val="20"/>
        </w:rPr>
        <w:t>Technical Objectives:</w:t>
      </w:r>
    </w:p>
    <w:p w:rsidR="001A323A" w:rsidRDefault="002F040E" w:rsidP="001A323A">
      <w:pPr>
        <w:numPr>
          <w:ilvl w:val="0"/>
          <w:numId w:val="1"/>
        </w:numPr>
        <w:spacing w:after="120"/>
        <w:rPr>
          <w:rFonts w:ascii="Arial" w:hAnsi="Arial"/>
          <w:iCs/>
          <w:sz w:val="22"/>
          <w:szCs w:val="20"/>
        </w:rPr>
      </w:pPr>
      <w:r>
        <w:rPr>
          <w:rFonts w:ascii="Arial" w:hAnsi="Arial"/>
          <w:i/>
          <w:iCs/>
          <w:sz w:val="22"/>
          <w:szCs w:val="20"/>
        </w:rPr>
        <w:t xml:space="preserve">Create </w:t>
      </w:r>
      <w:r>
        <w:rPr>
          <w:rFonts w:ascii="Arial" w:hAnsi="Arial"/>
          <w:iCs/>
          <w:sz w:val="22"/>
          <w:szCs w:val="20"/>
        </w:rPr>
        <w:t>figured and graphs within</w:t>
      </w:r>
      <w:r w:rsidR="0033703E">
        <w:rPr>
          <w:rFonts w:ascii="Arial" w:hAnsi="Arial"/>
          <w:iCs/>
          <w:sz w:val="22"/>
          <w:szCs w:val="20"/>
        </w:rPr>
        <w:t xml:space="preserve"> Microsoft Excel</w:t>
      </w:r>
    </w:p>
    <w:p w:rsidR="001A323A" w:rsidRDefault="0033703E" w:rsidP="001A323A">
      <w:pPr>
        <w:numPr>
          <w:ilvl w:val="0"/>
          <w:numId w:val="1"/>
        </w:numPr>
        <w:spacing w:after="120"/>
        <w:rPr>
          <w:rFonts w:ascii="Arial" w:hAnsi="Arial"/>
          <w:iCs/>
          <w:sz w:val="22"/>
          <w:szCs w:val="20"/>
        </w:rPr>
      </w:pPr>
      <w:r>
        <w:rPr>
          <w:rFonts w:ascii="Arial" w:hAnsi="Arial"/>
          <w:i/>
          <w:iCs/>
          <w:sz w:val="22"/>
          <w:szCs w:val="20"/>
        </w:rPr>
        <w:t xml:space="preserve">Utilize </w:t>
      </w:r>
      <w:r w:rsidR="002F040E">
        <w:rPr>
          <w:rFonts w:ascii="Arial" w:hAnsi="Arial"/>
          <w:iCs/>
          <w:sz w:val="22"/>
          <w:szCs w:val="20"/>
        </w:rPr>
        <w:t>cell referencing to perform calculations</w:t>
      </w:r>
    </w:p>
    <w:p w:rsidR="002F040E" w:rsidRDefault="002F040E" w:rsidP="001A323A">
      <w:pPr>
        <w:numPr>
          <w:ilvl w:val="0"/>
          <w:numId w:val="1"/>
        </w:numPr>
        <w:spacing w:after="120"/>
        <w:rPr>
          <w:rFonts w:ascii="Arial" w:hAnsi="Arial"/>
          <w:iCs/>
          <w:sz w:val="22"/>
          <w:szCs w:val="20"/>
        </w:rPr>
      </w:pPr>
      <w:r>
        <w:rPr>
          <w:rFonts w:ascii="Arial" w:hAnsi="Arial"/>
          <w:i/>
          <w:iCs/>
          <w:sz w:val="22"/>
          <w:szCs w:val="20"/>
        </w:rPr>
        <w:t xml:space="preserve">Perform </w:t>
      </w:r>
      <w:r>
        <w:rPr>
          <w:rFonts w:ascii="Arial" w:hAnsi="Arial"/>
          <w:iCs/>
          <w:sz w:val="22"/>
          <w:szCs w:val="20"/>
        </w:rPr>
        <w:t>unit calculations</w:t>
      </w:r>
    </w:p>
    <w:p w:rsidR="00FE5657" w:rsidRDefault="00FE5657" w:rsidP="00DA7279">
      <w:pPr>
        <w:spacing w:after="120"/>
        <w:ind w:left="360"/>
        <w:rPr>
          <w:rFonts w:ascii="Arial" w:hAnsi="Arial"/>
          <w:iCs/>
          <w:sz w:val="22"/>
          <w:szCs w:val="20"/>
        </w:rPr>
      </w:pPr>
    </w:p>
    <w:p w:rsidR="00DA7279" w:rsidRPr="00FE5657" w:rsidRDefault="00FE5657" w:rsidP="00FE5657">
      <w:pPr>
        <w:spacing w:after="120"/>
        <w:jc w:val="center"/>
        <w:rPr>
          <w:rFonts w:ascii="Arial" w:hAnsi="Arial"/>
          <w:b/>
          <w:iCs/>
          <w:sz w:val="22"/>
          <w:szCs w:val="20"/>
        </w:rPr>
      </w:pPr>
      <w:r w:rsidRPr="00FE5657">
        <w:rPr>
          <w:rFonts w:ascii="Arial" w:hAnsi="Arial"/>
          <w:b/>
          <w:iCs/>
          <w:sz w:val="22"/>
          <w:szCs w:val="20"/>
        </w:rPr>
        <w:t>All graphs and charts must be legible to receive credit!</w:t>
      </w:r>
    </w:p>
    <w:p w:rsidR="00FE5657" w:rsidRDefault="00FE5657" w:rsidP="00DA7279">
      <w:pPr>
        <w:spacing w:after="120"/>
        <w:ind w:left="360"/>
        <w:rPr>
          <w:rFonts w:ascii="Arial" w:hAnsi="Arial"/>
          <w:iCs/>
          <w:sz w:val="22"/>
          <w:szCs w:val="20"/>
        </w:rPr>
      </w:pPr>
      <w:bookmarkStart w:id="0" w:name="_GoBack"/>
      <w:bookmarkEnd w:id="0"/>
    </w:p>
    <w:p w:rsidR="00F06456" w:rsidRDefault="002F040E" w:rsidP="00F06456">
      <w:pPr>
        <w:pStyle w:val="ListParagraph"/>
        <w:numPr>
          <w:ilvl w:val="0"/>
          <w:numId w:val="2"/>
        </w:numPr>
        <w:spacing w:after="120"/>
        <w:rPr>
          <w:rFonts w:ascii="Arial" w:hAnsi="Arial"/>
          <w:b/>
          <w:sz w:val="22"/>
          <w:szCs w:val="20"/>
        </w:rPr>
      </w:pPr>
      <w:r>
        <w:rPr>
          <w:rFonts w:ascii="Arial" w:hAnsi="Arial"/>
          <w:b/>
          <w:sz w:val="22"/>
          <w:szCs w:val="20"/>
        </w:rPr>
        <w:t>In an Ideal World…</w:t>
      </w:r>
    </w:p>
    <w:p w:rsidR="003D27C7" w:rsidRPr="003D27C7" w:rsidRDefault="002F040E" w:rsidP="00193678">
      <w:pPr>
        <w:spacing w:after="120"/>
        <w:ind w:firstLine="720"/>
        <w:rPr>
          <w:rFonts w:ascii="Arial" w:hAnsi="Arial"/>
          <w:sz w:val="22"/>
          <w:szCs w:val="20"/>
        </w:rPr>
      </w:pPr>
      <w:r>
        <w:rPr>
          <w:rFonts w:ascii="Arial" w:hAnsi="Arial"/>
          <w:sz w:val="22"/>
          <w:szCs w:val="20"/>
        </w:rPr>
        <w:t xml:space="preserve">You are </w:t>
      </w:r>
      <w:r w:rsidR="003D27C7">
        <w:rPr>
          <w:rFonts w:ascii="Arial" w:hAnsi="Arial"/>
          <w:sz w:val="22"/>
          <w:szCs w:val="20"/>
        </w:rPr>
        <w:t xml:space="preserve">recreating </w:t>
      </w:r>
      <w:r>
        <w:rPr>
          <w:rFonts w:ascii="Arial" w:hAnsi="Arial"/>
          <w:sz w:val="22"/>
          <w:szCs w:val="20"/>
        </w:rPr>
        <w:t>Beno</w:t>
      </w:r>
      <w:r>
        <w:rPr>
          <w:rFonts w:ascii="Arial" w:hAnsi="Arial" w:cs="Arial"/>
          <w:sz w:val="22"/>
          <w:szCs w:val="20"/>
        </w:rPr>
        <w:t>î</w:t>
      </w:r>
      <w:r>
        <w:rPr>
          <w:rFonts w:ascii="Arial" w:hAnsi="Arial"/>
          <w:sz w:val="22"/>
          <w:szCs w:val="20"/>
        </w:rPr>
        <w:t xml:space="preserve">t Paul </w:t>
      </w:r>
      <w:r>
        <w:rPr>
          <w:rFonts w:ascii="Arial" w:hAnsi="Arial" w:cs="Arial"/>
          <w:sz w:val="22"/>
          <w:szCs w:val="20"/>
        </w:rPr>
        <w:t>É</w:t>
      </w:r>
      <w:r>
        <w:rPr>
          <w:rFonts w:ascii="Arial" w:hAnsi="Arial"/>
          <w:sz w:val="22"/>
          <w:szCs w:val="20"/>
        </w:rPr>
        <w:t xml:space="preserve">mile </w:t>
      </w:r>
      <w:proofErr w:type="spellStart"/>
      <w:r>
        <w:rPr>
          <w:rFonts w:ascii="Arial" w:hAnsi="Arial"/>
          <w:sz w:val="22"/>
          <w:szCs w:val="20"/>
        </w:rPr>
        <w:t>Clapeyron</w:t>
      </w:r>
      <w:r w:rsidR="003D27C7">
        <w:rPr>
          <w:rFonts w:ascii="Arial" w:hAnsi="Arial"/>
          <w:sz w:val="22"/>
          <w:szCs w:val="20"/>
        </w:rPr>
        <w:t>’s</w:t>
      </w:r>
      <w:proofErr w:type="spellEnd"/>
      <w:r>
        <w:rPr>
          <w:rFonts w:ascii="Arial" w:hAnsi="Arial"/>
          <w:sz w:val="22"/>
          <w:szCs w:val="20"/>
        </w:rPr>
        <w:t xml:space="preserve"> (yes that’s a real name) </w:t>
      </w:r>
      <w:r w:rsidR="003D27C7">
        <w:rPr>
          <w:rFonts w:ascii="Arial" w:hAnsi="Arial"/>
          <w:sz w:val="22"/>
          <w:szCs w:val="20"/>
        </w:rPr>
        <w:t xml:space="preserve">discovery of the Ideal Gas Law </w:t>
      </w:r>
      <w:r w:rsidR="003256C4">
        <w:rPr>
          <w:rFonts w:ascii="Arial" w:hAnsi="Arial"/>
          <w:sz w:val="22"/>
          <w:szCs w:val="20"/>
        </w:rPr>
        <w:t xml:space="preserve">(Equation 1) </w:t>
      </w:r>
      <w:r w:rsidR="003D27C7">
        <w:rPr>
          <w:rFonts w:ascii="Arial" w:hAnsi="Arial"/>
          <w:sz w:val="22"/>
          <w:szCs w:val="20"/>
        </w:rPr>
        <w:t>in</w:t>
      </w:r>
      <w:r>
        <w:rPr>
          <w:rFonts w:ascii="Arial" w:hAnsi="Arial"/>
          <w:sz w:val="22"/>
          <w:szCs w:val="20"/>
        </w:rPr>
        <w:t xml:space="preserve"> 1834. You </w:t>
      </w:r>
      <w:r w:rsidR="003D27C7">
        <w:rPr>
          <w:rFonts w:ascii="Arial" w:hAnsi="Arial"/>
          <w:sz w:val="22"/>
          <w:szCs w:val="20"/>
        </w:rPr>
        <w:t xml:space="preserve">have gathered </w:t>
      </w:r>
      <w:proofErr w:type="gramStart"/>
      <w:r w:rsidR="003D27C7">
        <w:rPr>
          <w:rFonts w:ascii="Arial" w:hAnsi="Arial"/>
          <w:sz w:val="22"/>
          <w:szCs w:val="20"/>
        </w:rPr>
        <w:t>a number of</w:t>
      </w:r>
      <w:proofErr w:type="gramEnd"/>
      <w:r w:rsidR="003D27C7">
        <w:rPr>
          <w:rFonts w:ascii="Arial" w:hAnsi="Arial"/>
          <w:sz w:val="22"/>
          <w:szCs w:val="20"/>
        </w:rPr>
        <w:t xml:space="preserve"> experimental measurements of pressure </w:t>
      </w:r>
      <w:r w:rsidR="003D27C7">
        <w:rPr>
          <w:rFonts w:ascii="Arial" w:hAnsi="Arial"/>
          <w:i/>
          <w:sz w:val="22"/>
          <w:szCs w:val="20"/>
        </w:rPr>
        <w:t>P</w:t>
      </w:r>
      <w:r w:rsidR="003D27C7">
        <w:rPr>
          <w:rFonts w:ascii="Arial" w:hAnsi="Arial"/>
          <w:sz w:val="22"/>
          <w:szCs w:val="20"/>
        </w:rPr>
        <w:t xml:space="preserve">, volume </w:t>
      </w:r>
      <w:r w:rsidR="003D27C7">
        <w:rPr>
          <w:rFonts w:ascii="Arial" w:hAnsi="Arial"/>
          <w:i/>
          <w:sz w:val="22"/>
          <w:szCs w:val="20"/>
        </w:rPr>
        <w:t>V</w:t>
      </w:r>
      <w:r w:rsidR="003D27C7">
        <w:rPr>
          <w:rFonts w:ascii="Arial" w:hAnsi="Arial"/>
          <w:sz w:val="22"/>
          <w:szCs w:val="20"/>
        </w:rPr>
        <w:t xml:space="preserve">, amount </w:t>
      </w:r>
      <w:r w:rsidR="003D27C7">
        <w:rPr>
          <w:rFonts w:ascii="Arial" w:hAnsi="Arial"/>
          <w:i/>
          <w:sz w:val="22"/>
          <w:szCs w:val="20"/>
        </w:rPr>
        <w:t>n</w:t>
      </w:r>
      <w:r w:rsidR="003D27C7">
        <w:rPr>
          <w:rFonts w:ascii="Arial" w:hAnsi="Arial"/>
          <w:sz w:val="22"/>
          <w:szCs w:val="20"/>
        </w:rPr>
        <w:t xml:space="preserve"> (in number of moles), and temperature </w:t>
      </w:r>
      <w:r w:rsidR="003D27C7">
        <w:rPr>
          <w:rFonts w:ascii="Arial" w:hAnsi="Arial"/>
          <w:i/>
          <w:sz w:val="22"/>
          <w:szCs w:val="20"/>
        </w:rPr>
        <w:t>T</w:t>
      </w:r>
      <w:r w:rsidR="003D27C7">
        <w:rPr>
          <w:rFonts w:ascii="Arial" w:hAnsi="Arial"/>
          <w:sz w:val="22"/>
          <w:szCs w:val="20"/>
        </w:rPr>
        <w:t xml:space="preserve"> of nitrogen (N</w:t>
      </w:r>
      <w:r w:rsidR="003D27C7">
        <w:rPr>
          <w:rFonts w:ascii="Arial" w:hAnsi="Arial"/>
          <w:sz w:val="22"/>
          <w:szCs w:val="20"/>
          <w:vertAlign w:val="subscript"/>
        </w:rPr>
        <w:t>2</w:t>
      </w:r>
      <w:r w:rsidR="003D27C7">
        <w:rPr>
          <w:rFonts w:ascii="Arial" w:hAnsi="Arial"/>
          <w:sz w:val="22"/>
          <w:szCs w:val="20"/>
        </w:rPr>
        <w:t>) for various conditions. To determine the ideal gas constant (</w:t>
      </w:r>
      <w:r w:rsidR="003D27C7">
        <w:rPr>
          <w:rFonts w:ascii="Arial" w:hAnsi="Arial"/>
          <w:i/>
          <w:sz w:val="22"/>
          <w:szCs w:val="20"/>
        </w:rPr>
        <w:t>n</w:t>
      </w:r>
      <w:r w:rsidR="003D27C7">
        <w:rPr>
          <w:rFonts w:ascii="Arial" w:hAnsi="Arial"/>
          <w:sz w:val="22"/>
          <w:szCs w:val="20"/>
        </w:rPr>
        <w:t xml:space="preserve">), the first step is plotting the relationship between </w:t>
      </w:r>
      <w:r w:rsidR="003D27C7">
        <w:rPr>
          <w:rFonts w:ascii="Arial" w:hAnsi="Arial"/>
          <w:i/>
          <w:sz w:val="22"/>
          <w:szCs w:val="20"/>
        </w:rPr>
        <w:t xml:space="preserve">P*V </w:t>
      </w:r>
      <w:r w:rsidR="003D27C7">
        <w:rPr>
          <w:rFonts w:ascii="Arial" w:hAnsi="Arial"/>
          <w:sz w:val="22"/>
          <w:szCs w:val="20"/>
        </w:rPr>
        <w:t xml:space="preserve">and </w:t>
      </w:r>
      <w:r w:rsidR="003D27C7">
        <w:rPr>
          <w:rFonts w:ascii="Arial" w:hAnsi="Arial"/>
          <w:i/>
          <w:sz w:val="22"/>
          <w:szCs w:val="20"/>
        </w:rPr>
        <w:t>n*T</w:t>
      </w:r>
      <w:r w:rsidR="003D27C7">
        <w:rPr>
          <w:rFonts w:ascii="Arial" w:hAnsi="Arial"/>
          <w:sz w:val="22"/>
          <w:szCs w:val="20"/>
        </w:rPr>
        <w:t xml:space="preserve">. Additionally, since this is 2017 and you know what the general value of </w:t>
      </w:r>
      <w:r w:rsidR="003D27C7">
        <w:rPr>
          <w:rFonts w:ascii="Arial" w:hAnsi="Arial"/>
          <w:i/>
          <w:sz w:val="22"/>
          <w:szCs w:val="20"/>
        </w:rPr>
        <w:t>n</w:t>
      </w:r>
      <w:r w:rsidR="003D27C7">
        <w:rPr>
          <w:rFonts w:ascii="Arial" w:hAnsi="Arial"/>
          <w:sz w:val="22"/>
          <w:szCs w:val="20"/>
        </w:rPr>
        <w:t xml:space="preserve"> should be, you have data from a model as well. Plot both the experiment and model on a single graph and </w:t>
      </w:r>
      <w:proofErr w:type="gramStart"/>
      <w:r w:rsidR="003D27C7">
        <w:rPr>
          <w:rFonts w:ascii="Arial" w:hAnsi="Arial"/>
          <w:sz w:val="22"/>
          <w:szCs w:val="20"/>
        </w:rPr>
        <w:t>make an assumption</w:t>
      </w:r>
      <w:proofErr w:type="gramEnd"/>
      <w:r w:rsidR="003D27C7">
        <w:rPr>
          <w:rFonts w:ascii="Arial" w:hAnsi="Arial"/>
          <w:sz w:val="22"/>
          <w:szCs w:val="20"/>
        </w:rPr>
        <w:t xml:space="preserve"> about the accuracy of your experiments.</w:t>
      </w:r>
    </w:p>
    <w:p w:rsidR="003256C4" w:rsidRPr="00193678" w:rsidRDefault="003D27C7" w:rsidP="00FE5657">
      <w:pPr>
        <w:spacing w:after="120"/>
        <w:jc w:val="right"/>
        <w:rPr>
          <w:rFonts w:ascii="Arial" w:hAnsi="Arial"/>
          <w:sz w:val="22"/>
          <w:szCs w:val="20"/>
        </w:rPr>
      </w:pPr>
      <m:oMath>
        <m:r>
          <w:rPr>
            <w:rFonts w:ascii="Cambria Math" w:hAnsi="Cambria Math"/>
            <w:sz w:val="22"/>
            <w:szCs w:val="20"/>
          </w:rPr>
          <m:t>PV=nRT</m:t>
        </m:r>
      </m:oMath>
      <w:r w:rsidR="003256C4">
        <w:rPr>
          <w:rFonts w:ascii="Arial" w:hAnsi="Arial"/>
          <w:sz w:val="22"/>
          <w:szCs w:val="20"/>
        </w:rPr>
        <w:t xml:space="preserve"> </w:t>
      </w:r>
      <w:r w:rsidR="003256C4">
        <w:rPr>
          <w:rFonts w:ascii="Arial" w:hAnsi="Arial"/>
          <w:sz w:val="22"/>
          <w:szCs w:val="20"/>
        </w:rPr>
        <w:tab/>
      </w:r>
      <w:r w:rsidR="003256C4">
        <w:rPr>
          <w:rFonts w:ascii="Arial" w:hAnsi="Arial"/>
          <w:sz w:val="22"/>
          <w:szCs w:val="20"/>
        </w:rPr>
        <w:tab/>
      </w:r>
      <w:r w:rsidR="003256C4">
        <w:rPr>
          <w:rFonts w:ascii="Arial" w:hAnsi="Arial"/>
          <w:sz w:val="22"/>
          <w:szCs w:val="20"/>
        </w:rPr>
        <w:tab/>
      </w:r>
      <w:r w:rsidR="003256C4">
        <w:rPr>
          <w:rFonts w:ascii="Arial" w:hAnsi="Arial"/>
          <w:sz w:val="22"/>
          <w:szCs w:val="20"/>
        </w:rPr>
        <w:tab/>
      </w:r>
      <w:r w:rsidR="003256C4">
        <w:rPr>
          <w:rFonts w:ascii="Arial" w:hAnsi="Arial"/>
          <w:sz w:val="22"/>
          <w:szCs w:val="20"/>
        </w:rPr>
        <w:tab/>
      </w:r>
      <w:r w:rsidR="003256C4">
        <w:rPr>
          <w:rFonts w:ascii="Arial" w:hAnsi="Arial"/>
          <w:sz w:val="22"/>
          <w:szCs w:val="20"/>
        </w:rPr>
        <w:tab/>
        <w:t>(1)</w:t>
      </w:r>
    </w:p>
    <w:p w:rsidR="00193678" w:rsidRPr="00193678" w:rsidRDefault="00C9327B" w:rsidP="00193678">
      <w:pPr>
        <w:pStyle w:val="ListParagraph"/>
        <w:numPr>
          <w:ilvl w:val="0"/>
          <w:numId w:val="2"/>
        </w:numPr>
        <w:spacing w:after="120"/>
        <w:rPr>
          <w:rFonts w:ascii="Arial" w:hAnsi="Arial"/>
          <w:b/>
          <w:sz w:val="22"/>
          <w:szCs w:val="20"/>
        </w:rPr>
      </w:pPr>
      <w:r>
        <w:rPr>
          <w:rFonts w:ascii="Arial" w:hAnsi="Arial"/>
          <w:b/>
          <w:sz w:val="22"/>
          <w:szCs w:val="20"/>
        </w:rPr>
        <w:t>Higher Education</w:t>
      </w:r>
    </w:p>
    <w:p w:rsidR="003256C4" w:rsidRPr="00193678" w:rsidRDefault="00C9327B" w:rsidP="00FE5657">
      <w:pPr>
        <w:spacing w:after="120"/>
        <w:ind w:firstLine="720"/>
        <w:rPr>
          <w:rFonts w:ascii="Arial" w:hAnsi="Arial"/>
          <w:sz w:val="22"/>
          <w:szCs w:val="20"/>
        </w:rPr>
      </w:pPr>
      <w:r>
        <w:rPr>
          <w:rFonts w:ascii="Arial" w:hAnsi="Arial"/>
          <w:sz w:val="22"/>
          <w:szCs w:val="20"/>
        </w:rPr>
        <w:t>You are now the dean of the College of Engineering at Wheatley University in 20</w:t>
      </w:r>
      <w:r w:rsidR="00A403CC">
        <w:rPr>
          <w:rFonts w:ascii="Arial" w:hAnsi="Arial"/>
          <w:sz w:val="22"/>
          <w:szCs w:val="20"/>
        </w:rPr>
        <w:t>7</w:t>
      </w:r>
      <w:r>
        <w:rPr>
          <w:rFonts w:ascii="Arial" w:hAnsi="Arial"/>
          <w:sz w:val="22"/>
          <w:szCs w:val="20"/>
        </w:rPr>
        <w:t xml:space="preserve">7 (named after the primary benefactor, revolutionary </w:t>
      </w:r>
      <w:proofErr w:type="spellStart"/>
      <w:r>
        <w:rPr>
          <w:rFonts w:ascii="Arial" w:hAnsi="Arial"/>
          <w:sz w:val="22"/>
          <w:szCs w:val="20"/>
        </w:rPr>
        <w:t>biomechanicist</w:t>
      </w:r>
      <w:proofErr w:type="spellEnd"/>
      <w:r>
        <w:rPr>
          <w:rFonts w:ascii="Arial" w:hAnsi="Arial"/>
          <w:sz w:val="22"/>
          <w:szCs w:val="20"/>
        </w:rPr>
        <w:t xml:space="preserve">, and first ever Space Rockstar Ben Wheatley). Your job is to convince the Provost that you need more faculty in the Department of Mechanical Engineering. The data provided are for both Wheatley University and similar competing institutions. Present the data graphically for both student to faculty ratio and course to faculty ratio </w:t>
      </w:r>
      <w:r w:rsidR="00523624">
        <w:rPr>
          <w:rFonts w:ascii="Arial" w:hAnsi="Arial"/>
          <w:sz w:val="22"/>
          <w:szCs w:val="20"/>
        </w:rPr>
        <w:t>such that the need for more faculty in the ME department is clear.</w:t>
      </w:r>
    </w:p>
    <w:p w:rsidR="00DF4767" w:rsidRPr="00DF4767" w:rsidRDefault="00523624" w:rsidP="00DF4767">
      <w:pPr>
        <w:pStyle w:val="ListParagraph"/>
        <w:numPr>
          <w:ilvl w:val="0"/>
          <w:numId w:val="2"/>
        </w:numPr>
        <w:spacing w:after="120"/>
        <w:rPr>
          <w:rFonts w:ascii="Arial" w:hAnsi="Arial"/>
          <w:b/>
          <w:sz w:val="22"/>
          <w:szCs w:val="20"/>
        </w:rPr>
      </w:pPr>
      <w:r>
        <w:rPr>
          <w:rFonts w:ascii="Arial" w:hAnsi="Arial"/>
          <w:b/>
          <w:sz w:val="22"/>
          <w:szCs w:val="20"/>
        </w:rPr>
        <w:t>Zombies - Everyone Stay Calm</w:t>
      </w:r>
    </w:p>
    <w:p w:rsidR="003256C4" w:rsidRDefault="006B769E" w:rsidP="00FE5657">
      <w:pPr>
        <w:spacing w:after="120"/>
        <w:ind w:firstLine="720"/>
        <w:rPr>
          <w:rFonts w:ascii="Arial" w:hAnsi="Arial"/>
          <w:sz w:val="22"/>
          <w:szCs w:val="20"/>
        </w:rPr>
      </w:pPr>
      <w:r>
        <w:rPr>
          <w:rFonts w:ascii="Arial" w:hAnsi="Arial"/>
          <w:sz w:val="22"/>
          <w:szCs w:val="20"/>
        </w:rPr>
        <w:t xml:space="preserve">The </w:t>
      </w:r>
      <w:r w:rsidR="00523624">
        <w:rPr>
          <w:rFonts w:ascii="Arial" w:hAnsi="Arial"/>
          <w:sz w:val="22"/>
          <w:szCs w:val="20"/>
        </w:rPr>
        <w:t>zombie apocalypse is upon us. Unfortunately for zombies (and Hollywood), instead of society crumbling as we know it, people didn’t panic and the zombies eventually all died of starvation (imagine that). Data are presented with the number of infected people as measured throughout the outbreak. Plot the data with discrete points and connect the points with a line (not smoothed). Use the line to estimate the number of people infected at day 16? What about at day 92?</w:t>
      </w:r>
    </w:p>
    <w:p w:rsidR="00523624" w:rsidRDefault="00523624" w:rsidP="00523624">
      <w:pPr>
        <w:pStyle w:val="ListParagraph"/>
        <w:numPr>
          <w:ilvl w:val="0"/>
          <w:numId w:val="2"/>
        </w:numPr>
        <w:spacing w:after="120"/>
        <w:rPr>
          <w:rFonts w:ascii="Arial" w:hAnsi="Arial"/>
          <w:b/>
          <w:sz w:val="22"/>
          <w:szCs w:val="20"/>
        </w:rPr>
      </w:pPr>
      <w:r w:rsidRPr="00523624">
        <w:rPr>
          <w:rFonts w:ascii="Arial" w:hAnsi="Arial"/>
          <w:b/>
          <w:sz w:val="22"/>
          <w:szCs w:val="20"/>
        </w:rPr>
        <w:t xml:space="preserve">Introduction to </w:t>
      </w:r>
      <w:proofErr w:type="gramStart"/>
      <w:r w:rsidRPr="00523624">
        <w:rPr>
          <w:rFonts w:ascii="Arial" w:hAnsi="Arial"/>
          <w:b/>
          <w:sz w:val="22"/>
          <w:szCs w:val="20"/>
        </w:rPr>
        <w:t>Stress and Strain</w:t>
      </w:r>
      <w:proofErr w:type="gramEnd"/>
    </w:p>
    <w:p w:rsidR="00523624" w:rsidRPr="00523624" w:rsidRDefault="003256C4" w:rsidP="003256C4">
      <w:pPr>
        <w:spacing w:after="120"/>
        <w:ind w:firstLine="720"/>
        <w:rPr>
          <w:rFonts w:ascii="Arial" w:hAnsi="Arial"/>
          <w:sz w:val="22"/>
          <w:szCs w:val="20"/>
        </w:rPr>
      </w:pPr>
      <w:r>
        <w:rPr>
          <w:rFonts w:ascii="Arial" w:hAnsi="Arial"/>
          <w:sz w:val="22"/>
          <w:szCs w:val="20"/>
        </w:rPr>
        <w:t xml:space="preserve">The stress-strain curve is one of the most commonly used approaches to study mechanical behavior of material. Stress is calculated as force divided by area (Equation 2), while strain is displacement divided by initial length (Equation 3). </w:t>
      </w:r>
      <w:r>
        <w:rPr>
          <w:rFonts w:ascii="Arial" w:hAnsi="Arial"/>
          <w:sz w:val="22"/>
          <w:szCs w:val="20"/>
        </w:rPr>
        <w:t xml:space="preserve">Imagine you are stretching a rubber band the more force you apply </w:t>
      </w:r>
      <w:r>
        <w:rPr>
          <w:rFonts w:ascii="Arial" w:hAnsi="Arial"/>
          <w:sz w:val="22"/>
          <w:szCs w:val="20"/>
        </w:rPr>
        <w:t>(</w:t>
      </w:r>
      <w:r>
        <w:rPr>
          <w:rFonts w:ascii="Arial" w:hAnsi="Arial"/>
          <w:sz w:val="22"/>
          <w:szCs w:val="20"/>
        </w:rPr>
        <w:t>higher stre</w:t>
      </w:r>
      <w:r>
        <w:rPr>
          <w:rFonts w:ascii="Arial" w:hAnsi="Arial"/>
          <w:sz w:val="22"/>
          <w:szCs w:val="20"/>
        </w:rPr>
        <w:t xml:space="preserve">ss) will result in more stretching (higher strain). From the provided force-length experimental data, calculate </w:t>
      </w:r>
      <w:proofErr w:type="gramStart"/>
      <w:r>
        <w:rPr>
          <w:rFonts w:ascii="Arial" w:hAnsi="Arial"/>
          <w:sz w:val="22"/>
          <w:szCs w:val="20"/>
        </w:rPr>
        <w:t>stress and strain</w:t>
      </w:r>
      <w:proofErr w:type="gramEnd"/>
      <w:r>
        <w:rPr>
          <w:rFonts w:ascii="Arial" w:hAnsi="Arial"/>
          <w:sz w:val="22"/>
          <w:szCs w:val="20"/>
        </w:rPr>
        <w:t xml:space="preserve"> and plot on a graph. Make the graph three inches high, 4 inches wide, and ensure proper font size and axis labels. The graph must be readable!</w:t>
      </w:r>
    </w:p>
    <w:sectPr w:rsidR="00523624" w:rsidRPr="00523624" w:rsidSect="00520507">
      <w:headerReference w:type="default" r:id="rId7"/>
      <w:pgSz w:w="12240" w:h="15840"/>
      <w:pgMar w:top="1120" w:right="1440" w:bottom="11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27B" w:rsidRDefault="00C9327B">
      <w:r>
        <w:separator/>
      </w:r>
    </w:p>
  </w:endnote>
  <w:endnote w:type="continuationSeparator" w:id="0">
    <w:p w:rsidR="00C9327B" w:rsidRDefault="00C9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27B" w:rsidRDefault="00C9327B">
      <w:r>
        <w:separator/>
      </w:r>
    </w:p>
  </w:footnote>
  <w:footnote w:type="continuationSeparator" w:id="0">
    <w:p w:rsidR="00C9327B" w:rsidRDefault="00C93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27B" w:rsidRPr="00784A26" w:rsidRDefault="00C9327B" w:rsidP="00520507">
    <w:pPr>
      <w:pStyle w:val="Header"/>
      <w:pBdr>
        <w:bottom w:val="single" w:sz="4" w:space="0" w:color="auto"/>
      </w:pBdr>
      <w:tabs>
        <w:tab w:val="clear" w:pos="8640"/>
        <w:tab w:val="right" w:pos="9360"/>
      </w:tabs>
      <w:rPr>
        <w:rFonts w:ascii="Arial" w:hAnsi="Arial" w:cs="Arial"/>
        <w:b/>
        <w:sz w:val="20"/>
        <w:szCs w:val="20"/>
      </w:rPr>
    </w:pPr>
    <w:r>
      <w:rPr>
        <w:rFonts w:ascii="Arial" w:hAnsi="Arial" w:cs="Arial"/>
        <w:b/>
        <w:sz w:val="20"/>
        <w:szCs w:val="20"/>
      </w:rPr>
      <w:t>MECH 103 Laboratory #</w:t>
    </w:r>
    <w:r w:rsidR="00A403CC">
      <w:rPr>
        <w:rFonts w:ascii="Arial" w:hAnsi="Arial" w:cs="Arial"/>
        <w:b/>
        <w:sz w:val="20"/>
        <w:szCs w:val="20"/>
      </w:rPr>
      <w:t>4</w:t>
    </w:r>
    <w:r w:rsidRPr="00784A26">
      <w:rPr>
        <w:rFonts w:ascii="Arial" w:hAnsi="Arial" w:cs="Arial"/>
        <w:b/>
        <w:sz w:val="20"/>
        <w:szCs w:val="20"/>
      </w:rPr>
      <w:tab/>
    </w:r>
    <w:r>
      <w:rPr>
        <w:rFonts w:ascii="Arial" w:hAnsi="Arial" w:cs="Arial"/>
        <w:b/>
        <w:sz w:val="20"/>
        <w:szCs w:val="20"/>
      </w:rPr>
      <w:t>Chapter 11 – Graphs and Figures</w:t>
    </w:r>
    <w:r>
      <w:rPr>
        <w:rFonts w:ascii="Arial" w:hAnsi="Arial" w:cs="Arial"/>
        <w:b/>
        <w:sz w:val="20"/>
        <w:szCs w:val="20"/>
      </w:rPr>
      <w:tab/>
      <w:t>Friday, February 24</w:t>
    </w:r>
    <w:r w:rsidRPr="00644F11">
      <w:rPr>
        <w:rFonts w:ascii="Arial" w:hAnsi="Arial" w:cs="Arial"/>
        <w:b/>
        <w:sz w:val="20"/>
        <w:szCs w:val="20"/>
        <w:vertAlign w:val="superscript"/>
      </w:rPr>
      <w:t>th</w:t>
    </w:r>
  </w:p>
  <w:p w:rsidR="00C9327B" w:rsidRPr="00784A26" w:rsidRDefault="00C9327B" w:rsidP="00520507">
    <w:pPr>
      <w:pStyle w:val="Header"/>
      <w:tabs>
        <w:tab w:val="clear" w:pos="8640"/>
        <w:tab w:val="right" w:pos="9360"/>
      </w:tabs>
      <w:rPr>
        <w:rFonts w:ascii="Arial" w:hAnsi="Arial" w:cs="Arial"/>
        <w:b/>
        <w:sz w:val="20"/>
        <w:szCs w:val="20"/>
      </w:rPr>
    </w:pPr>
    <w:r w:rsidRPr="00784A26">
      <w:rPr>
        <w:rFonts w:ascii="Arial" w:hAnsi="Arial" w:cs="Arial"/>
        <w:b/>
        <w:sz w:val="20"/>
        <w:szCs w:val="20"/>
      </w:rPr>
      <w:tab/>
    </w:r>
    <w:r>
      <w:rPr>
        <w:rFonts w:ascii="Arial" w:hAnsi="Arial" w:cs="Arial"/>
        <w:b/>
        <w:sz w:val="20"/>
        <w:szCs w:val="20"/>
      </w:rPr>
      <w:t>Figure it out.</w:t>
    </w:r>
    <w:r w:rsidRPr="00784A26">
      <w:rPr>
        <w:rFonts w:ascii="Arial" w:hAnsi="Arial" w:cs="Arial"/>
        <w:b/>
        <w:sz w:val="20"/>
        <w:szCs w:val="20"/>
      </w:rPr>
      <w:tab/>
      <w:t xml:space="preserve">Page </w:t>
    </w:r>
    <w:r w:rsidRPr="00784A26">
      <w:rPr>
        <w:rStyle w:val="PageNumber"/>
        <w:rFonts w:ascii="Arial" w:hAnsi="Arial" w:cs="Arial"/>
        <w:sz w:val="20"/>
        <w:szCs w:val="20"/>
      </w:rPr>
      <w:fldChar w:fldCharType="begin"/>
    </w:r>
    <w:r w:rsidRPr="00784A26">
      <w:rPr>
        <w:rStyle w:val="PageNumber"/>
        <w:rFonts w:ascii="Arial" w:hAnsi="Arial" w:cs="Arial"/>
        <w:sz w:val="20"/>
        <w:szCs w:val="20"/>
      </w:rPr>
      <w:instrText xml:space="preserve"> PAGE </w:instrText>
    </w:r>
    <w:r w:rsidRPr="00784A26">
      <w:rPr>
        <w:rStyle w:val="PageNumber"/>
        <w:rFonts w:ascii="Arial" w:hAnsi="Arial" w:cs="Arial"/>
        <w:sz w:val="20"/>
        <w:szCs w:val="20"/>
      </w:rPr>
      <w:fldChar w:fldCharType="separate"/>
    </w:r>
    <w:r w:rsidR="00FE5657">
      <w:rPr>
        <w:rStyle w:val="PageNumber"/>
        <w:rFonts w:ascii="Arial" w:hAnsi="Arial" w:cs="Arial"/>
        <w:noProof/>
        <w:sz w:val="20"/>
        <w:szCs w:val="20"/>
      </w:rPr>
      <w:t>1</w:t>
    </w:r>
    <w:r w:rsidRPr="00784A26">
      <w:rPr>
        <w:rStyle w:val="PageNumber"/>
        <w:rFonts w:ascii="Arial" w:hAnsi="Arial"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4341B"/>
    <w:multiLevelType w:val="hybridMultilevel"/>
    <w:tmpl w:val="5832D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F6492"/>
    <w:multiLevelType w:val="hybridMultilevel"/>
    <w:tmpl w:val="AE02072C"/>
    <w:lvl w:ilvl="0" w:tplc="31062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A066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CE95D89"/>
    <w:multiLevelType w:val="hybridMultilevel"/>
    <w:tmpl w:val="2B50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00B67"/>
    <w:multiLevelType w:val="hybridMultilevel"/>
    <w:tmpl w:val="7B468E38"/>
    <w:lvl w:ilvl="0" w:tplc="2B2A4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E30876"/>
    <w:multiLevelType w:val="hybridMultilevel"/>
    <w:tmpl w:val="9C00493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23A"/>
    <w:rsid w:val="000F6FA2"/>
    <w:rsid w:val="00143EFA"/>
    <w:rsid w:val="00170B44"/>
    <w:rsid w:val="00182350"/>
    <w:rsid w:val="001935D3"/>
    <w:rsid w:val="00193678"/>
    <w:rsid w:val="001A109C"/>
    <w:rsid w:val="001A323A"/>
    <w:rsid w:val="001D0F2A"/>
    <w:rsid w:val="001F20AA"/>
    <w:rsid w:val="00210B40"/>
    <w:rsid w:val="002154AA"/>
    <w:rsid w:val="00271658"/>
    <w:rsid w:val="00281321"/>
    <w:rsid w:val="002B72C2"/>
    <w:rsid w:val="002F040E"/>
    <w:rsid w:val="00321FFD"/>
    <w:rsid w:val="003256C4"/>
    <w:rsid w:val="0033703E"/>
    <w:rsid w:val="003C734C"/>
    <w:rsid w:val="003D27C7"/>
    <w:rsid w:val="003E51D8"/>
    <w:rsid w:val="004C338E"/>
    <w:rsid w:val="004D2EFE"/>
    <w:rsid w:val="00520507"/>
    <w:rsid w:val="00523624"/>
    <w:rsid w:val="005377A9"/>
    <w:rsid w:val="00543115"/>
    <w:rsid w:val="00554D21"/>
    <w:rsid w:val="00644F11"/>
    <w:rsid w:val="00646171"/>
    <w:rsid w:val="006B769E"/>
    <w:rsid w:val="006D2C76"/>
    <w:rsid w:val="006D6C1A"/>
    <w:rsid w:val="00734D4C"/>
    <w:rsid w:val="007707EC"/>
    <w:rsid w:val="00797795"/>
    <w:rsid w:val="00820665"/>
    <w:rsid w:val="00885FE9"/>
    <w:rsid w:val="008D5735"/>
    <w:rsid w:val="00A30125"/>
    <w:rsid w:val="00A403CC"/>
    <w:rsid w:val="00A70948"/>
    <w:rsid w:val="00A71287"/>
    <w:rsid w:val="00AA6FC2"/>
    <w:rsid w:val="00B6205A"/>
    <w:rsid w:val="00BB1314"/>
    <w:rsid w:val="00BC7E7B"/>
    <w:rsid w:val="00C9066A"/>
    <w:rsid w:val="00C9327B"/>
    <w:rsid w:val="00CF2CEE"/>
    <w:rsid w:val="00D172AF"/>
    <w:rsid w:val="00DA7279"/>
    <w:rsid w:val="00DF4767"/>
    <w:rsid w:val="00E55727"/>
    <w:rsid w:val="00E823AC"/>
    <w:rsid w:val="00E839A8"/>
    <w:rsid w:val="00E867B4"/>
    <w:rsid w:val="00F06456"/>
    <w:rsid w:val="00F37FAE"/>
    <w:rsid w:val="00FE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DF93"/>
  <w15:docId w15:val="{C546CE03-70C8-465A-AA5A-BEB73CEF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A32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A323A"/>
    <w:pPr>
      <w:tabs>
        <w:tab w:val="center" w:pos="4320"/>
        <w:tab w:val="right" w:pos="8640"/>
      </w:tabs>
    </w:pPr>
  </w:style>
  <w:style w:type="character" w:customStyle="1" w:styleId="HeaderChar">
    <w:name w:val="Header Char"/>
    <w:basedOn w:val="DefaultParagraphFont"/>
    <w:link w:val="Header"/>
    <w:rsid w:val="001A323A"/>
    <w:rPr>
      <w:rFonts w:ascii="Times New Roman" w:eastAsia="Times New Roman" w:hAnsi="Times New Roman" w:cs="Times New Roman"/>
      <w:sz w:val="24"/>
      <w:szCs w:val="24"/>
    </w:rPr>
  </w:style>
  <w:style w:type="character" w:styleId="PageNumber">
    <w:name w:val="page number"/>
    <w:basedOn w:val="DefaultParagraphFont"/>
    <w:rsid w:val="001A323A"/>
  </w:style>
  <w:style w:type="character" w:customStyle="1" w:styleId="itemnumberlabel">
    <w:name w:val="item_number_label"/>
    <w:rsid w:val="001A323A"/>
  </w:style>
  <w:style w:type="character" w:customStyle="1" w:styleId="itemtypelabel">
    <w:name w:val="item_type_label"/>
    <w:rsid w:val="001A323A"/>
  </w:style>
  <w:style w:type="paragraph" w:styleId="NormalWeb">
    <w:name w:val="Normal (Web)"/>
    <w:basedOn w:val="Normal"/>
    <w:uiPriority w:val="99"/>
    <w:unhideWhenUsed/>
    <w:rsid w:val="001A323A"/>
    <w:pPr>
      <w:spacing w:before="100" w:beforeAutospacing="1" w:after="100" w:afterAutospacing="1"/>
    </w:pPr>
  </w:style>
  <w:style w:type="paragraph" w:styleId="ListParagraph">
    <w:name w:val="List Paragraph"/>
    <w:basedOn w:val="Normal"/>
    <w:uiPriority w:val="34"/>
    <w:qFormat/>
    <w:rsid w:val="001A323A"/>
    <w:pPr>
      <w:ind w:left="720"/>
      <w:contextualSpacing/>
    </w:pPr>
  </w:style>
  <w:style w:type="character" w:styleId="PlaceholderText">
    <w:name w:val="Placeholder Text"/>
    <w:basedOn w:val="DefaultParagraphFont"/>
    <w:uiPriority w:val="99"/>
    <w:semiHidden/>
    <w:rsid w:val="00BC7E7B"/>
    <w:rPr>
      <w:color w:val="808080"/>
    </w:rPr>
  </w:style>
  <w:style w:type="paragraph" w:styleId="BalloonText">
    <w:name w:val="Balloon Text"/>
    <w:basedOn w:val="Normal"/>
    <w:link w:val="BalloonTextChar"/>
    <w:uiPriority w:val="99"/>
    <w:semiHidden/>
    <w:unhideWhenUsed/>
    <w:rsid w:val="00644F11"/>
    <w:rPr>
      <w:rFonts w:ascii="Tahoma" w:hAnsi="Tahoma" w:cs="Tahoma"/>
      <w:sz w:val="16"/>
      <w:szCs w:val="16"/>
    </w:rPr>
  </w:style>
  <w:style w:type="character" w:customStyle="1" w:styleId="BalloonTextChar">
    <w:name w:val="Balloon Text Char"/>
    <w:basedOn w:val="DefaultParagraphFont"/>
    <w:link w:val="BalloonText"/>
    <w:uiPriority w:val="99"/>
    <w:semiHidden/>
    <w:rsid w:val="00644F11"/>
    <w:rPr>
      <w:rFonts w:ascii="Tahoma" w:eastAsia="Times New Roman" w:hAnsi="Tahoma" w:cs="Tahoma"/>
      <w:sz w:val="16"/>
      <w:szCs w:val="16"/>
    </w:rPr>
  </w:style>
  <w:style w:type="paragraph" w:styleId="Footer">
    <w:name w:val="footer"/>
    <w:basedOn w:val="Normal"/>
    <w:link w:val="FooterChar"/>
    <w:uiPriority w:val="99"/>
    <w:unhideWhenUsed/>
    <w:rsid w:val="00644F11"/>
    <w:pPr>
      <w:tabs>
        <w:tab w:val="center" w:pos="4680"/>
        <w:tab w:val="right" w:pos="9360"/>
      </w:tabs>
    </w:pPr>
  </w:style>
  <w:style w:type="character" w:customStyle="1" w:styleId="FooterChar">
    <w:name w:val="Footer Char"/>
    <w:basedOn w:val="DefaultParagraphFont"/>
    <w:link w:val="Footer"/>
    <w:uiPriority w:val="99"/>
    <w:rsid w:val="00644F1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Wheatley</dc:creator>
  <cp:lastModifiedBy>Ben Wheatley</cp:lastModifiedBy>
  <cp:revision>7</cp:revision>
  <cp:lastPrinted>2017-02-10T00:12:00Z</cp:lastPrinted>
  <dcterms:created xsi:type="dcterms:W3CDTF">2017-02-20T21:34:00Z</dcterms:created>
  <dcterms:modified xsi:type="dcterms:W3CDTF">2017-02-20T22:30:00Z</dcterms:modified>
</cp:coreProperties>
</file>