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D330" w14:textId="77777777" w:rsidR="00171DFA" w:rsidRDefault="00171DFA" w:rsidP="00171DFA">
      <w:pPr>
        <w:pStyle w:val="Title"/>
      </w:pPr>
      <w:proofErr w:type="spellStart"/>
      <w:r>
        <w:t>AngularJS</w:t>
      </w:r>
      <w:proofErr w:type="spellEnd"/>
      <w:r>
        <w:t>: A better way to JavaScript</w:t>
      </w:r>
    </w:p>
    <w:p w14:paraId="21E2B43A" w14:textId="77777777" w:rsidR="00171DFA" w:rsidRDefault="00171DFA" w:rsidP="00171DFA"/>
    <w:p w14:paraId="1128DC1B" w14:textId="77777777" w:rsidR="00171DFA" w:rsidRPr="00171DFA" w:rsidRDefault="00171DFA" w:rsidP="00171DFA">
      <w:pPr>
        <w:pStyle w:val="Heading1"/>
      </w:pPr>
      <w:r>
        <w:t xml:space="preserve">Course Summary </w:t>
      </w:r>
    </w:p>
    <w:p w14:paraId="6790B2C6" w14:textId="77777777" w:rsidR="00171DFA" w:rsidRDefault="00171DFA"/>
    <w:p w14:paraId="35275443" w14:textId="77777777" w:rsidR="009A6213" w:rsidRDefault="00171DFA">
      <w:proofErr w:type="spellStart"/>
      <w:r>
        <w:t>AngularJS</w:t>
      </w:r>
      <w:proofErr w:type="spellEnd"/>
      <w:r>
        <w:t xml:space="preserve"> is a powerful open source JavaScript framework that enables application developers to build brilliant application front ends leveraging a simple and easy to use client side framework. With it’s rich support for REST and ability to customize components quickly it has become a popular framework for developers. </w:t>
      </w:r>
    </w:p>
    <w:p w14:paraId="40D84B42" w14:textId="77777777" w:rsidR="00171DFA" w:rsidRDefault="00171DFA"/>
    <w:p w14:paraId="44CBF04D" w14:textId="77777777" w:rsidR="00171DFA" w:rsidRDefault="00171DFA" w:rsidP="00171DFA">
      <w:pPr>
        <w:pStyle w:val="Heading1"/>
      </w:pPr>
      <w:r>
        <w:t>Objectives</w:t>
      </w:r>
    </w:p>
    <w:p w14:paraId="5ECEA532" w14:textId="77777777" w:rsidR="00171DFA" w:rsidRDefault="00171DFA" w:rsidP="00171DFA">
      <w:r>
        <w:t xml:space="preserve">At the conclusion of this course developers will have a fundamental understanding of </w:t>
      </w:r>
      <w:proofErr w:type="spellStart"/>
      <w:r>
        <w:t>AngularJS</w:t>
      </w:r>
      <w:proofErr w:type="spellEnd"/>
      <w:r>
        <w:t xml:space="preserve"> and its underlying components. They will be able to leverage </w:t>
      </w:r>
      <w:proofErr w:type="spellStart"/>
      <w:r>
        <w:t>AngularJS</w:t>
      </w:r>
      <w:proofErr w:type="spellEnd"/>
      <w:r>
        <w:t xml:space="preserve"> to build sustainable enterprise grade solutions faster than they had previously been able to do so. </w:t>
      </w:r>
    </w:p>
    <w:p w14:paraId="38A4463B" w14:textId="77777777" w:rsidR="00171DFA" w:rsidRDefault="00171DFA" w:rsidP="00171DFA"/>
    <w:p w14:paraId="5FB8A4ED" w14:textId="012DBAB1" w:rsidR="00120839" w:rsidRDefault="00171DFA" w:rsidP="00171DFA">
      <w:pPr>
        <w:pStyle w:val="Heading1"/>
      </w:pPr>
      <w:r>
        <w:t>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839" w14:paraId="4AB17EC1" w14:textId="77777777" w:rsidTr="00EE676E">
        <w:trPr>
          <w:trHeight w:val="261"/>
        </w:trPr>
        <w:tc>
          <w:tcPr>
            <w:tcW w:w="3116" w:type="dxa"/>
          </w:tcPr>
          <w:p w14:paraId="6212F9A1" w14:textId="13582F43" w:rsidR="00120839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 xml:space="preserve">Introduction to </w:t>
            </w:r>
            <w:proofErr w:type="spellStart"/>
            <w:r>
              <w:t>AngularJS</w:t>
            </w:r>
            <w:proofErr w:type="spellEnd"/>
          </w:p>
          <w:p w14:paraId="0CFF82F6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 xml:space="preserve">Building apps in </w:t>
            </w:r>
            <w:proofErr w:type="spellStart"/>
            <w:r>
              <w:t>AngularJS</w:t>
            </w:r>
            <w:proofErr w:type="spellEnd"/>
          </w:p>
          <w:p w14:paraId="41605D11" w14:textId="0A3D67F8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Single Page Applications</w:t>
            </w:r>
          </w:p>
        </w:tc>
        <w:tc>
          <w:tcPr>
            <w:tcW w:w="3117" w:type="dxa"/>
          </w:tcPr>
          <w:p w14:paraId="3F527E39" w14:textId="77777777" w:rsidR="00120839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Ajax</w:t>
            </w:r>
          </w:p>
          <w:p w14:paraId="3FEEAA01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Directives</w:t>
            </w:r>
          </w:p>
          <w:p w14:paraId="1A03676F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Unit Testing</w:t>
            </w:r>
          </w:p>
          <w:p w14:paraId="1F067A38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 xml:space="preserve">End to End testing </w:t>
            </w:r>
          </w:p>
          <w:p w14:paraId="70CA47D1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Controllers</w:t>
            </w:r>
          </w:p>
          <w:p w14:paraId="28DF3B88" w14:textId="1B321C02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RESTful</w:t>
            </w:r>
            <w:proofErr w:type="spellEnd"/>
            <w:r>
              <w:t xml:space="preserve"> Services</w:t>
            </w:r>
          </w:p>
        </w:tc>
        <w:tc>
          <w:tcPr>
            <w:tcW w:w="3117" w:type="dxa"/>
          </w:tcPr>
          <w:p w14:paraId="676197C8" w14:textId="77777777" w:rsidR="00120839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Providers</w:t>
            </w:r>
          </w:p>
          <w:p w14:paraId="7633E30F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Custom Directives</w:t>
            </w:r>
          </w:p>
          <w:p w14:paraId="2EB4071A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Forms</w:t>
            </w:r>
          </w:p>
          <w:p w14:paraId="379060C6" w14:textId="77777777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Data Validation</w:t>
            </w:r>
          </w:p>
          <w:p w14:paraId="16FB8888" w14:textId="3CF19444" w:rsidR="00EE676E" w:rsidRDefault="00EE676E" w:rsidP="00EE676E">
            <w:pPr>
              <w:pStyle w:val="ListParagraph"/>
              <w:numPr>
                <w:ilvl w:val="0"/>
                <w:numId w:val="3"/>
              </w:numPr>
            </w:pPr>
            <w:r>
              <w:t>Views</w:t>
            </w:r>
          </w:p>
        </w:tc>
      </w:tr>
    </w:tbl>
    <w:p w14:paraId="25494DB5" w14:textId="38DD5B5B" w:rsidR="00171DFA" w:rsidRDefault="00171DFA" w:rsidP="00171DFA">
      <w:pPr>
        <w:pStyle w:val="Heading1"/>
      </w:pPr>
    </w:p>
    <w:p w14:paraId="0836D91F" w14:textId="77777777" w:rsidR="00171DFA" w:rsidRDefault="00171DFA" w:rsidP="00171DFA">
      <w:pPr>
        <w:pStyle w:val="Heading1"/>
      </w:pPr>
      <w:r>
        <w:t xml:space="preserve">Prerequisites </w:t>
      </w:r>
    </w:p>
    <w:p w14:paraId="3B342EDD" w14:textId="77777777" w:rsidR="00171DFA" w:rsidRDefault="00171DFA" w:rsidP="00171DFA">
      <w:r>
        <w:t>Students who look to take this course should have previously taken or have experience equivalent to the following:</w:t>
      </w:r>
    </w:p>
    <w:p w14:paraId="5BF69B64" w14:textId="77777777" w:rsidR="00171DFA" w:rsidRDefault="00171DFA" w:rsidP="00171DFA"/>
    <w:p w14:paraId="1EB433A1" w14:textId="77777777" w:rsidR="00171DFA" w:rsidRDefault="00171DFA" w:rsidP="00171DFA">
      <w:pPr>
        <w:pStyle w:val="ListParagraph"/>
        <w:numPr>
          <w:ilvl w:val="0"/>
          <w:numId w:val="1"/>
        </w:numPr>
      </w:pPr>
      <w:r>
        <w:t>Introduction to JavaScript or equivalent</w:t>
      </w:r>
    </w:p>
    <w:p w14:paraId="022D7B56" w14:textId="77777777" w:rsidR="00171DFA" w:rsidRDefault="00171DFA" w:rsidP="00171DFA">
      <w:pPr>
        <w:pStyle w:val="ListParagraph"/>
        <w:numPr>
          <w:ilvl w:val="0"/>
          <w:numId w:val="1"/>
        </w:numPr>
      </w:pPr>
      <w:r>
        <w:t xml:space="preserve">Advanced JavaScript or equivalent </w:t>
      </w:r>
      <w:bookmarkStart w:id="0" w:name="_GoBack"/>
      <w:bookmarkEnd w:id="0"/>
    </w:p>
    <w:p w14:paraId="25E14F89" w14:textId="77777777" w:rsidR="00171DFA" w:rsidRDefault="00171DFA" w:rsidP="00171DFA">
      <w:pPr>
        <w:pStyle w:val="ListParagraph"/>
        <w:numPr>
          <w:ilvl w:val="0"/>
          <w:numId w:val="1"/>
        </w:numPr>
      </w:pPr>
      <w:r>
        <w:t>Introduction to HTML5 or equivalent</w:t>
      </w:r>
    </w:p>
    <w:p w14:paraId="4FB50493" w14:textId="77777777" w:rsidR="00171DFA" w:rsidRDefault="00171DFA" w:rsidP="00171DFA">
      <w:pPr>
        <w:pStyle w:val="Heading1"/>
      </w:pPr>
      <w:r>
        <w:t>Duration</w:t>
      </w:r>
    </w:p>
    <w:p w14:paraId="6E7D6905" w14:textId="77777777" w:rsidR="00171DFA" w:rsidRPr="00171DFA" w:rsidRDefault="00171DFA" w:rsidP="00171DFA">
      <w:r>
        <w:t>Five Days</w:t>
      </w:r>
    </w:p>
    <w:sectPr w:rsidR="00171DFA" w:rsidRPr="00171DFA" w:rsidSect="00DB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331D"/>
    <w:multiLevelType w:val="hybridMultilevel"/>
    <w:tmpl w:val="2CF6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2B10"/>
    <w:multiLevelType w:val="hybridMultilevel"/>
    <w:tmpl w:val="6F20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CF9"/>
    <w:multiLevelType w:val="hybridMultilevel"/>
    <w:tmpl w:val="F3A6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FA"/>
    <w:rsid w:val="00120839"/>
    <w:rsid w:val="00171DFA"/>
    <w:rsid w:val="009A6213"/>
    <w:rsid w:val="00DB55DE"/>
    <w:rsid w:val="00E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7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D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D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1D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1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DFA"/>
    <w:pPr>
      <w:ind w:left="720"/>
      <w:contextualSpacing/>
    </w:pPr>
  </w:style>
  <w:style w:type="table" w:styleId="TableGrid">
    <w:name w:val="Table Grid"/>
    <w:basedOn w:val="TableNormal"/>
    <w:uiPriority w:val="39"/>
    <w:rsid w:val="00120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Course Summary </vt:lpstr>
      <vt:lpstr>Objectives</vt:lpstr>
      <vt:lpstr>Topics</vt:lpstr>
      <vt:lpstr/>
      <vt:lpstr/>
      <vt:lpstr>Prerequisites </vt:lpstr>
      <vt:lpstr>Duration</vt:lpstr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Bechtold</dc:creator>
  <cp:keywords/>
  <dc:description/>
  <cp:lastModifiedBy>Stephen Bechtold</cp:lastModifiedBy>
  <cp:revision>2</cp:revision>
  <dcterms:created xsi:type="dcterms:W3CDTF">2016-02-23T23:19:00Z</dcterms:created>
  <dcterms:modified xsi:type="dcterms:W3CDTF">2016-02-23T23:33:00Z</dcterms:modified>
</cp:coreProperties>
</file>