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4DBA9" w14:textId="5E6C4052" w:rsidR="00115092" w:rsidRDefault="00516BA7"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>Yahoo Senior Engineer</w:t>
      </w:r>
    </w:p>
    <w:p w14:paraId="646BC705" w14:textId="77777777" w:rsidR="00115092" w:rsidRDefault="00000000">
      <w:pPr>
        <w:spacing w:after="80"/>
        <w:jc w:val="center"/>
      </w:pPr>
      <w:r>
        <w:rPr>
          <w:sz w:val="18"/>
          <w:szCs w:val="18"/>
        </w:rPr>
        <w:t xml:space="preserve">Lehi, UT  •  (857) 891-0896  •  </w:t>
      </w:r>
      <w:hyperlink r:id="rId5" w:history="1">
        <w:r w:rsidR="00115092">
          <w:rPr>
            <w:color w:val="1155CC"/>
            <w:u w:val="single"/>
          </w:rPr>
          <w:t>shawn.becker@spexture.com</w:t>
        </w:r>
      </w:hyperlink>
      <w:r>
        <w:rPr>
          <w:sz w:val="18"/>
          <w:szCs w:val="18"/>
        </w:rPr>
        <w:t xml:space="preserve">  •  </w:t>
      </w:r>
      <w:hyperlink r:id="rId6" w:history="1">
        <w:r w:rsidR="00115092">
          <w:rPr>
            <w:color w:val="1155CC"/>
            <w:u w:val="single"/>
          </w:rPr>
          <w:t>linkedin.com/in/shawnbecker</w:t>
        </w:r>
      </w:hyperlink>
      <w:r>
        <w:rPr>
          <w:sz w:val="18"/>
          <w:szCs w:val="18"/>
        </w:rPr>
        <w:t xml:space="preserve">  •  </w:t>
      </w:r>
      <w:hyperlink r:id="rId7" w:history="1">
        <w:r w:rsidR="00115092">
          <w:rPr>
            <w:color w:val="1155CC"/>
            <w:u w:val="single"/>
          </w:rPr>
          <w:t>github.com/sbecker11</w:t>
        </w:r>
      </w:hyperlink>
    </w:p>
    <w:p w14:paraId="15BF08D9" w14:textId="77777777" w:rsidR="00115092" w:rsidRDefault="00115092">
      <w:pPr>
        <w:pBdr>
          <w:bottom w:val="single" w:sz="8" w:space="1" w:color="2E75B6"/>
        </w:pBdr>
        <w:spacing w:after="80"/>
      </w:pPr>
    </w:p>
    <w:p w14:paraId="5CC3343D" w14:textId="77777777" w:rsidR="00115092" w:rsidRDefault="00000000">
      <w:pPr>
        <w:spacing w:before="80" w:after="80"/>
        <w:jc w:val="center"/>
      </w:pPr>
      <w:r>
        <w:rPr>
          <w:b/>
          <w:bCs/>
          <w:sz w:val="24"/>
          <w:szCs w:val="24"/>
        </w:rPr>
        <w:t>Senior Machine Learning Engineer</w:t>
      </w:r>
    </w:p>
    <w:p w14:paraId="74FE44D1" w14:textId="79EC82DF" w:rsidR="00115092" w:rsidRDefault="00000000" w:rsidP="00516BA7">
      <w:pPr>
        <w:spacing w:after="60"/>
      </w:pPr>
      <w:r>
        <w:t>MIT PhD in Computer Vision &amp; Computer Graphics with 20+ years building production ML systems for search, content ranking, and recommendation at scale. Three patents in NLP-based recommendation systems using vector embeddings, with hands-on expertise across computer vision, LLMs, generative AI, and RAG pipelines — deployed for Fortune 500 clients on AWS.</w:t>
      </w:r>
    </w:p>
    <w:p w14:paraId="0E36C455" w14:textId="77777777" w:rsidR="00115092" w:rsidRDefault="00115092">
      <w:pPr>
        <w:pBdr>
          <w:bottom w:val="single" w:sz="8" w:space="1" w:color="2E75B6"/>
        </w:pBdr>
        <w:spacing w:after="80"/>
      </w:pPr>
    </w:p>
    <w:p w14:paraId="6616AE8B" w14:textId="77777777" w:rsidR="00115092" w:rsidRDefault="00000000">
      <w:pPr>
        <w:spacing w:before="200" w:after="40"/>
      </w:pPr>
      <w:r>
        <w:rPr>
          <w:b/>
          <w:bCs/>
          <w:color w:val="1F4E79"/>
          <w:sz w:val="24"/>
          <w:szCs w:val="24"/>
        </w:rPr>
        <w:t>WORK EXPERIENCE</w:t>
      </w:r>
    </w:p>
    <w:p w14:paraId="0F32F725" w14:textId="77777777" w:rsidR="00115092" w:rsidRDefault="00000000">
      <w:pPr>
        <w:tabs>
          <w:tab w:val="right" w:pos="9360"/>
        </w:tabs>
        <w:spacing w:before="140"/>
      </w:pPr>
      <w:r>
        <w:rPr>
          <w:b/>
          <w:bCs/>
        </w:rPr>
        <w:t>Spexture / Technical Consulting</w:t>
      </w:r>
      <w:r>
        <w:rPr>
          <w:color w:val="555555"/>
          <w:sz w:val="18"/>
          <w:szCs w:val="18"/>
        </w:rPr>
        <w:tab/>
        <w:t>Nov 2019 – Present</w:t>
      </w:r>
    </w:p>
    <w:p w14:paraId="31400874" w14:textId="77777777" w:rsidR="00115092" w:rsidRDefault="00000000">
      <w:pPr>
        <w:spacing w:after="60"/>
      </w:pPr>
      <w:r>
        <w:rPr>
          <w:i/>
          <w:iCs/>
        </w:rPr>
        <w:t>Senior ML Engineer &amp; AI Architect</w:t>
      </w:r>
      <w:r>
        <w:rPr>
          <w:color w:val="777777"/>
          <w:sz w:val="18"/>
          <w:szCs w:val="18"/>
        </w:rPr>
        <w:t xml:space="preserve">  •  Lehi, UT</w:t>
      </w:r>
    </w:p>
    <w:p w14:paraId="009124F5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Designed and deployed production ML systems for Fortune 500 clients including Adobe, Fannie Mae, Warner Bros Games, Angel Studios, The Cigna Group, and NuSkin — architecting AI/ML pipelines on AWS.</w:t>
      </w:r>
    </w:p>
    <w:p w14:paraId="590F67A0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Developed "Flock of Postcards" (sbecker11.github.io/flock-of-postcards): data-driven JavaScript visualization featuring 3D motion parallax and depth-of-field effects; 310 commits across 11 iterative versions.</w:t>
      </w:r>
    </w:p>
    <w:p w14:paraId="3F07476E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AWS Glue and PySpark for data cleansing, lineage tracking, and governance; GitHub Actions for automated CI/CD pipelines.</w:t>
      </w:r>
    </w:p>
    <w:p w14:paraId="5FA7C9C1" w14:textId="77777777" w:rsidR="00115092" w:rsidRDefault="00000000">
      <w:pPr>
        <w:tabs>
          <w:tab w:val="right" w:pos="9360"/>
        </w:tabs>
        <w:spacing w:before="140"/>
      </w:pPr>
      <w:r>
        <w:rPr>
          <w:b/>
          <w:bCs/>
        </w:rPr>
        <w:t>Sierra Vista Group</w:t>
      </w:r>
      <w:r>
        <w:rPr>
          <w:color w:val="555555"/>
          <w:sz w:val="18"/>
          <w:szCs w:val="18"/>
        </w:rPr>
        <w:tab/>
        <w:t>Nov 2002 – Feb 2011</w:t>
      </w:r>
    </w:p>
    <w:p w14:paraId="42F3EA1F" w14:textId="77777777" w:rsidR="00115092" w:rsidRDefault="00000000">
      <w:pPr>
        <w:spacing w:after="60"/>
      </w:pPr>
      <w:r>
        <w:rPr>
          <w:i/>
          <w:iCs/>
        </w:rPr>
        <w:t>Technical Lead &amp; Co-Founder</w:t>
      </w:r>
    </w:p>
    <w:p w14:paraId="22698E84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Founded boutique consulting firm; clients included Coca-Cola Corp. Europe, AMI, Medical Services Corp., and Intrusic Cyber Security.</w:t>
      </w:r>
    </w:p>
    <w:p w14:paraId="468D1CF8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At Intrusic Corp: architected a double-buffered C++/OpenBSD system for real-time analysis of live UDP/TCP packet streams, feeding a network intrusion detection system — directly contributing to securing government cybersecurity contracts.</w:t>
      </w:r>
    </w:p>
    <w:p w14:paraId="2E9D26B8" w14:textId="77777777" w:rsidR="00115092" w:rsidRDefault="00115092">
      <w:pPr>
        <w:pBdr>
          <w:bottom w:val="single" w:sz="8" w:space="1" w:color="2E75B6"/>
        </w:pBdr>
        <w:spacing w:after="80"/>
      </w:pPr>
    </w:p>
    <w:p w14:paraId="5DE32567" w14:textId="77777777" w:rsidR="00115092" w:rsidRDefault="00000000">
      <w:pPr>
        <w:spacing w:before="200" w:after="40"/>
      </w:pPr>
      <w:r>
        <w:rPr>
          <w:b/>
          <w:bCs/>
          <w:color w:val="1F4E79"/>
          <w:sz w:val="24"/>
          <w:szCs w:val="24"/>
        </w:rPr>
        <w:t>EDUCATION</w:t>
      </w:r>
    </w:p>
    <w:p w14:paraId="6E1EC1F9" w14:textId="77777777" w:rsidR="00115092" w:rsidRDefault="00000000">
      <w:pPr>
        <w:tabs>
          <w:tab w:val="right" w:pos="9360"/>
        </w:tabs>
        <w:spacing w:before="140"/>
      </w:pPr>
      <w:r>
        <w:rPr>
          <w:b/>
          <w:bCs/>
        </w:rPr>
        <w:t>Massachusetts Institute of Technology</w:t>
      </w:r>
      <w:r>
        <w:rPr>
          <w:color w:val="555555"/>
          <w:sz w:val="18"/>
          <w:szCs w:val="18"/>
        </w:rPr>
        <w:tab/>
      </w:r>
    </w:p>
    <w:p w14:paraId="4A0982EC" w14:textId="77777777" w:rsidR="00E90756" w:rsidRDefault="00000000" w:rsidP="00E90756">
      <w:pPr>
        <w:spacing w:after="60"/>
      </w:pPr>
      <w:r>
        <w:t>PhD, Media Arts &amp; Sciences — Computer Vision / Video Coding / Computer Graphics</w:t>
      </w:r>
    </w:p>
    <w:p w14:paraId="1B0A1F83" w14:textId="544A8628" w:rsidR="00115092" w:rsidRDefault="00000000" w:rsidP="00E90756">
      <w:pPr>
        <w:spacing w:after="60"/>
      </w:pPr>
      <w:r>
        <w:rPr>
          <w:b/>
          <w:bCs/>
        </w:rPr>
        <w:t>Brigham Young University</w:t>
      </w:r>
      <w:r>
        <w:rPr>
          <w:color w:val="555555"/>
          <w:sz w:val="18"/>
          <w:szCs w:val="18"/>
        </w:rPr>
        <w:tab/>
      </w:r>
    </w:p>
    <w:p w14:paraId="6E6793A4" w14:textId="33446E60" w:rsidR="00115092" w:rsidRDefault="00000000">
      <w:pPr>
        <w:spacing w:after="60"/>
      </w:pPr>
      <w:r>
        <w:t>MS, Computer Science — Medical Imaging / Computer Graphics</w:t>
      </w:r>
      <w:r w:rsidR="00E90756">
        <w:br/>
      </w:r>
      <w:r w:rsidR="00E90756">
        <w:rPr>
          <w:b/>
          <w:bCs/>
        </w:rPr>
        <w:t>Brigham Young University</w:t>
      </w:r>
    </w:p>
    <w:p w14:paraId="1697FD7B" w14:textId="77777777" w:rsidR="00115092" w:rsidRDefault="00000000">
      <w:pPr>
        <w:spacing w:after="60"/>
      </w:pPr>
      <w:r>
        <w:t>BS, Design Engineering Technology — CAD / CAE / CAM</w:t>
      </w:r>
    </w:p>
    <w:p w14:paraId="5FE417BF" w14:textId="77777777" w:rsidR="00115092" w:rsidRDefault="00115092">
      <w:pPr>
        <w:pBdr>
          <w:bottom w:val="single" w:sz="8" w:space="1" w:color="2E75B6"/>
        </w:pBdr>
        <w:spacing w:after="80"/>
      </w:pPr>
    </w:p>
    <w:p w14:paraId="4C6FDFD7" w14:textId="77777777" w:rsidR="00115092" w:rsidRDefault="00000000">
      <w:pPr>
        <w:spacing w:before="200" w:after="40"/>
      </w:pPr>
      <w:r>
        <w:rPr>
          <w:b/>
          <w:bCs/>
          <w:color w:val="1F4E79"/>
          <w:sz w:val="24"/>
          <w:szCs w:val="24"/>
        </w:rPr>
        <w:t>CERTIFICATIONS, PUBLICATIONS &amp; PATENTS</w:t>
      </w:r>
    </w:p>
    <w:p w14:paraId="7AEB12B2" w14:textId="77777777" w:rsidR="00115092" w:rsidRDefault="00000000">
      <w:pPr>
        <w:spacing w:before="40" w:after="40"/>
      </w:pPr>
      <w:r>
        <w:rPr>
          <w:b/>
          <w:bCs/>
        </w:rPr>
        <w:t xml:space="preserve">Certifications: </w:t>
      </w:r>
      <w:hyperlink r:id="rId8" w:history="1">
        <w:r w:rsidR="00115092">
          <w:rPr>
            <w:color w:val="1155CC"/>
            <w:u w:val="single"/>
          </w:rPr>
          <w:t>linkedin.com/in/shawnbecker/details/certifications/</w:t>
        </w:r>
      </w:hyperlink>
    </w:p>
    <w:p w14:paraId="27391D78" w14:textId="77777777" w:rsidR="00115092" w:rsidRDefault="00000000">
      <w:pPr>
        <w:spacing w:before="40" w:after="40"/>
      </w:pPr>
      <w:r>
        <w:rPr>
          <w:b/>
          <w:bCs/>
        </w:rPr>
        <w:t xml:space="preserve">Patents: </w:t>
      </w:r>
      <w:hyperlink r:id="rId9" w:history="1">
        <w:r w:rsidR="00115092">
          <w:rPr>
            <w:color w:val="1155CC"/>
            <w:u w:val="single"/>
          </w:rPr>
          <w:t>patents.justia.com/inventor/shawn-c-becker</w:t>
        </w:r>
      </w:hyperlink>
    </w:p>
    <w:p w14:paraId="552C4029" w14:textId="77777777" w:rsidR="00115092" w:rsidRDefault="00000000">
      <w:pPr>
        <w:spacing w:before="40" w:after="40"/>
      </w:pPr>
      <w:r>
        <w:rPr>
          <w:b/>
          <w:bCs/>
        </w:rPr>
        <w:t xml:space="preserve">Publications: </w:t>
      </w:r>
      <w:hyperlink r:id="rId10" w:history="1">
        <w:r w:rsidR="00115092">
          <w:rPr>
            <w:color w:val="1155CC"/>
            <w:u w:val="single"/>
          </w:rPr>
          <w:t>independent.academia.edu/shawnbecker</w:t>
        </w:r>
      </w:hyperlink>
    </w:p>
    <w:p w14:paraId="1DA64E3F" w14:textId="77777777" w:rsidR="00115092" w:rsidRDefault="00000000">
      <w:pPr>
        <w:spacing w:before="40" w:after="40"/>
      </w:pPr>
      <w:r>
        <w:rPr>
          <w:b/>
          <w:bCs/>
        </w:rPr>
        <w:t xml:space="preserve">Portfolio: </w:t>
      </w:r>
      <w:hyperlink r:id="rId11" w:history="1">
        <w:r w:rsidR="00115092">
          <w:rPr>
            <w:color w:val="1155CC"/>
            <w:u w:val="single"/>
          </w:rPr>
          <w:t>sbecker11.github.io/flock-of-postcards</w:t>
        </w:r>
      </w:hyperlink>
    </w:p>
    <w:sectPr w:rsidR="0011509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40023"/>
    <w:multiLevelType w:val="hybridMultilevel"/>
    <w:tmpl w:val="BADE5EB6"/>
    <w:lvl w:ilvl="0" w:tplc="D6B812A8">
      <w:start w:val="1"/>
      <w:numFmt w:val="bullet"/>
      <w:lvlText w:val="●"/>
      <w:lvlJc w:val="left"/>
      <w:pPr>
        <w:ind w:left="720" w:hanging="360"/>
      </w:pPr>
    </w:lvl>
    <w:lvl w:ilvl="1" w:tplc="F920061C">
      <w:start w:val="1"/>
      <w:numFmt w:val="bullet"/>
      <w:lvlText w:val="○"/>
      <w:lvlJc w:val="left"/>
      <w:pPr>
        <w:ind w:left="1440" w:hanging="360"/>
      </w:pPr>
    </w:lvl>
    <w:lvl w:ilvl="2" w:tplc="E1CCEC92">
      <w:start w:val="1"/>
      <w:numFmt w:val="bullet"/>
      <w:lvlText w:val="■"/>
      <w:lvlJc w:val="left"/>
      <w:pPr>
        <w:ind w:left="2160" w:hanging="360"/>
      </w:pPr>
    </w:lvl>
    <w:lvl w:ilvl="3" w:tplc="4D30B9DE">
      <w:start w:val="1"/>
      <w:numFmt w:val="bullet"/>
      <w:lvlText w:val="●"/>
      <w:lvlJc w:val="left"/>
      <w:pPr>
        <w:ind w:left="2880" w:hanging="360"/>
      </w:pPr>
    </w:lvl>
    <w:lvl w:ilvl="4" w:tplc="F1527504">
      <w:start w:val="1"/>
      <w:numFmt w:val="bullet"/>
      <w:lvlText w:val="○"/>
      <w:lvlJc w:val="left"/>
      <w:pPr>
        <w:ind w:left="3600" w:hanging="360"/>
      </w:pPr>
    </w:lvl>
    <w:lvl w:ilvl="5" w:tplc="930CBA24">
      <w:start w:val="1"/>
      <w:numFmt w:val="bullet"/>
      <w:lvlText w:val="■"/>
      <w:lvlJc w:val="left"/>
      <w:pPr>
        <w:ind w:left="4320" w:hanging="360"/>
      </w:pPr>
    </w:lvl>
    <w:lvl w:ilvl="6" w:tplc="94E0DC24">
      <w:start w:val="1"/>
      <w:numFmt w:val="bullet"/>
      <w:lvlText w:val="●"/>
      <w:lvlJc w:val="left"/>
      <w:pPr>
        <w:ind w:left="5040" w:hanging="360"/>
      </w:pPr>
    </w:lvl>
    <w:lvl w:ilvl="7" w:tplc="CD2C94B2">
      <w:start w:val="1"/>
      <w:numFmt w:val="bullet"/>
      <w:lvlText w:val="●"/>
      <w:lvlJc w:val="left"/>
      <w:pPr>
        <w:ind w:left="5760" w:hanging="360"/>
      </w:pPr>
    </w:lvl>
    <w:lvl w:ilvl="8" w:tplc="DA9042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905EE4"/>
    <w:multiLevelType w:val="hybridMultilevel"/>
    <w:tmpl w:val="2028EEF8"/>
    <w:lvl w:ilvl="0" w:tplc="471A15F0">
      <w:start w:val="1"/>
      <w:numFmt w:val="bullet"/>
      <w:lvlText w:val="•"/>
      <w:lvlJc w:val="left"/>
      <w:pPr>
        <w:ind w:left="540" w:hanging="260"/>
      </w:pPr>
    </w:lvl>
    <w:lvl w:ilvl="1" w:tplc="F1C82936">
      <w:numFmt w:val="decimal"/>
      <w:lvlText w:val=""/>
      <w:lvlJc w:val="left"/>
    </w:lvl>
    <w:lvl w:ilvl="2" w:tplc="857C5A0C">
      <w:numFmt w:val="decimal"/>
      <w:lvlText w:val=""/>
      <w:lvlJc w:val="left"/>
    </w:lvl>
    <w:lvl w:ilvl="3" w:tplc="EFFC4676">
      <w:numFmt w:val="decimal"/>
      <w:lvlText w:val=""/>
      <w:lvlJc w:val="left"/>
    </w:lvl>
    <w:lvl w:ilvl="4" w:tplc="A0C66364">
      <w:numFmt w:val="decimal"/>
      <w:lvlText w:val=""/>
      <w:lvlJc w:val="left"/>
    </w:lvl>
    <w:lvl w:ilvl="5" w:tplc="883255FC">
      <w:numFmt w:val="decimal"/>
      <w:lvlText w:val=""/>
      <w:lvlJc w:val="left"/>
    </w:lvl>
    <w:lvl w:ilvl="6" w:tplc="1382E948">
      <w:numFmt w:val="decimal"/>
      <w:lvlText w:val=""/>
      <w:lvlJc w:val="left"/>
    </w:lvl>
    <w:lvl w:ilvl="7" w:tplc="182A573C">
      <w:numFmt w:val="decimal"/>
      <w:lvlText w:val=""/>
      <w:lvlJc w:val="left"/>
    </w:lvl>
    <w:lvl w:ilvl="8" w:tplc="2EF02FB8">
      <w:numFmt w:val="decimal"/>
      <w:lvlText w:val=""/>
      <w:lvlJc w:val="left"/>
    </w:lvl>
  </w:abstractNum>
  <w:num w:numId="1" w16cid:durableId="290600243">
    <w:abstractNumId w:val="0"/>
    <w:lvlOverride w:ilvl="0">
      <w:startOverride w:val="1"/>
    </w:lvlOverride>
  </w:num>
  <w:num w:numId="2" w16cid:durableId="12643443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092"/>
    <w:rsid w:val="00115092"/>
    <w:rsid w:val="00266426"/>
    <w:rsid w:val="002D53D1"/>
    <w:rsid w:val="00516BA7"/>
    <w:rsid w:val="007434DB"/>
    <w:rsid w:val="009218C8"/>
    <w:rsid w:val="00CD61FA"/>
    <w:rsid w:val="00D33373"/>
    <w:rsid w:val="00E90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182F3E"/>
  <w15:docId w15:val="{B6DFBA01-2C8C-4F43-AD08-52F569DB5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awnbecker/details/certifications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becker1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awnbecker" TargetMode="External"/><Relationship Id="rId11" Type="http://schemas.openxmlformats.org/officeDocument/2006/relationships/hyperlink" Target="https://sbecker11.github.io/flock-of-postcards" TargetMode="External"/><Relationship Id="rId5" Type="http://schemas.openxmlformats.org/officeDocument/2006/relationships/hyperlink" Target="mailto:shawn.becker@spexture.com" TargetMode="External"/><Relationship Id="rId10" Type="http://schemas.openxmlformats.org/officeDocument/2006/relationships/hyperlink" Target="https://independent.academia.edu/shawnbeck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tents.justia.com/inventor/shawn-c-bec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Shawn Becker</cp:lastModifiedBy>
  <cp:revision>2</cp:revision>
  <dcterms:created xsi:type="dcterms:W3CDTF">2026-03-25T12:41:00Z</dcterms:created>
  <dcterms:modified xsi:type="dcterms:W3CDTF">2026-03-25T12:41:00Z</dcterms:modified>
</cp:coreProperties>
</file>