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8ECD1" w14:textId="680487C1" w:rsidR="00476900" w:rsidRDefault="003A6F45">
      <w:pPr>
        <w:spacing w:after="30"/>
        <w:jc w:val="center"/>
      </w:pPr>
      <w:r>
        <w:rPr>
          <w:b/>
          <w:bCs/>
          <w:color w:val="000000"/>
          <w:sz w:val="40"/>
          <w:szCs w:val="40"/>
        </w:rPr>
        <w:t>Zapier Candidate</w:t>
      </w:r>
    </w:p>
    <w:p w14:paraId="39F1E96A" w14:textId="77777777" w:rsidR="00476900" w:rsidRDefault="00000000">
      <w:pPr>
        <w:spacing w:after="60"/>
        <w:jc w:val="center"/>
      </w:pPr>
      <w:r>
        <w:rPr>
          <w:color w:val="444444"/>
          <w:sz w:val="18"/>
          <w:szCs w:val="18"/>
        </w:rPr>
        <w:t>Lehi, UT  •  shawn.becker@spexture.com  •  linkedin.com/in/shawnbecker  •  github.com/sbecker11</w:t>
      </w:r>
    </w:p>
    <w:p w14:paraId="10945908" w14:textId="77777777" w:rsidR="00476900" w:rsidRDefault="00000000">
      <w:pPr>
        <w:pBdr>
          <w:bottom w:val="single" w:sz="6" w:space="1" w:color="1F5C99"/>
        </w:pBdr>
        <w:spacing w:before="180" w:after="60"/>
      </w:pPr>
      <w:r>
        <w:rPr>
          <w:b/>
          <w:bCs/>
          <w:color w:val="1F5C99"/>
          <w:sz w:val="22"/>
          <w:szCs w:val="22"/>
        </w:rPr>
        <w:t>PROFILE</w:t>
      </w:r>
    </w:p>
    <w:p w14:paraId="2628535C" w14:textId="77777777" w:rsidR="00476900" w:rsidRDefault="00000000">
      <w:pPr>
        <w:spacing w:before="80" w:after="80"/>
        <w:jc w:val="both"/>
      </w:pPr>
      <w:r>
        <w:t>Engineering leader and technical co-founder with a PhD in Computer Vision from MIT and 20+ years building production AI/ML systems and platform infrastructure. Proven record leading engineering teams from 0→1 and scaling them through growth — as CTO at HomePortfolio, co-founder at Sierra Vista Group, and consulting technical lead for Fortune 500 clients including Adobe, Warner Bros. Games, and Angel Studios. Deep hands-on expertise in personalization systems, recommendation engines, vector embeddings, NLP, and ML model integration. Comfortable owning technical strategy, partnering with Product and Data, and staying close to the code.</w:t>
      </w:r>
    </w:p>
    <w:p w14:paraId="7412C6E3" w14:textId="77777777" w:rsidR="00476900" w:rsidRDefault="00000000">
      <w:pPr>
        <w:pBdr>
          <w:bottom w:val="single" w:sz="6" w:space="1" w:color="1F5C99"/>
        </w:pBdr>
        <w:spacing w:before="180" w:after="60"/>
      </w:pPr>
      <w:r>
        <w:rPr>
          <w:b/>
          <w:bCs/>
          <w:color w:val="1F5C99"/>
          <w:sz w:val="22"/>
          <w:szCs w:val="22"/>
        </w:rPr>
        <w:t>CORE COMPETENCIES</w:t>
      </w:r>
    </w:p>
    <w:p w14:paraId="0F64E3D6" w14:textId="77777777" w:rsidR="00476900" w:rsidRDefault="00000000">
      <w:pPr>
        <w:spacing w:before="80" w:after="80"/>
      </w:pPr>
      <w:r>
        <w:rPr>
          <w:color w:val="444444"/>
        </w:rPr>
        <w:t>Engineering Leadership  •  Personalization &amp; Recommendation Systems  •  Experimentation &amp; A/B Testing  •  ML Model Integration  •  Vector Embeddings &amp; Semantic Search  •  LLMs &amp; RAG  •  Full-Stack Development (TypeScript, Python, Java, React, Node.js)  •  AWS  •  Team Building &amp; Mentorship  •  Technical Strategy &amp; Roadmap Ownership</w:t>
      </w:r>
    </w:p>
    <w:p w14:paraId="2C85357A" w14:textId="77777777" w:rsidR="00476900" w:rsidRDefault="00000000">
      <w:pPr>
        <w:pBdr>
          <w:bottom w:val="single" w:sz="6" w:space="1" w:color="1F5C99"/>
        </w:pBdr>
        <w:spacing w:before="180" w:after="60"/>
      </w:pPr>
      <w:r>
        <w:rPr>
          <w:b/>
          <w:bCs/>
          <w:color w:val="1F5C99"/>
          <w:sz w:val="22"/>
          <w:szCs w:val="22"/>
        </w:rPr>
        <w:t>EXPERIENCE</w:t>
      </w:r>
    </w:p>
    <w:p w14:paraId="0D614DA9" w14:textId="77777777" w:rsidR="00476900" w:rsidRDefault="00000000">
      <w:pPr>
        <w:tabs>
          <w:tab w:val="right" w:pos="9026"/>
        </w:tabs>
        <w:spacing w:before="140" w:after="30"/>
      </w:pPr>
      <w:r>
        <w:rPr>
          <w:b/>
          <w:bCs/>
          <w:color w:val="000000"/>
          <w:sz w:val="22"/>
          <w:szCs w:val="22"/>
        </w:rPr>
        <w:t>Co-Founder &amp; Engineering Lead</w:t>
      </w:r>
      <w:r>
        <w:rPr>
          <w:color w:val="444444"/>
          <w:sz w:val="22"/>
          <w:szCs w:val="22"/>
        </w:rPr>
        <w:t xml:space="preserve">  |  Sierra Vista Group</w:t>
      </w:r>
      <w:r>
        <w:rPr>
          <w:color w:val="444444"/>
          <w:sz w:val="22"/>
          <w:szCs w:val="22"/>
        </w:rPr>
        <w:tab/>
        <w:t>2003 – 2011</w:t>
      </w:r>
    </w:p>
    <w:p w14:paraId="68ECF2AE" w14:textId="77777777" w:rsidR="00476900" w:rsidRDefault="00000000">
      <w:pPr>
        <w:pStyle w:val="ListParagraph"/>
        <w:numPr>
          <w:ilvl w:val="0"/>
          <w:numId w:val="2"/>
        </w:numPr>
        <w:spacing w:before="30" w:after="30"/>
      </w:pPr>
      <w:r>
        <w:t>Founded and led the engineering organization for a software consulting firm; hired, mentored, and managed a team of engineers across multiple concurrent client engagements.</w:t>
      </w:r>
    </w:p>
    <w:p w14:paraId="6526F671" w14:textId="77777777" w:rsidR="00476900" w:rsidRDefault="00000000">
      <w:pPr>
        <w:pStyle w:val="ListParagraph"/>
        <w:numPr>
          <w:ilvl w:val="0"/>
          <w:numId w:val="2"/>
        </w:numPr>
        <w:spacing w:before="30" w:after="30"/>
      </w:pPr>
      <w:r>
        <w:t>Defined technical strategy, set architectural standards, and owned delivery across the full stack — balancing engineering quality with client business objectives.</w:t>
      </w:r>
    </w:p>
    <w:p w14:paraId="22C94936" w14:textId="77777777" w:rsidR="00476900" w:rsidRDefault="00000000">
      <w:pPr>
        <w:pStyle w:val="ListParagraph"/>
        <w:numPr>
          <w:ilvl w:val="0"/>
          <w:numId w:val="2"/>
        </w:numPr>
        <w:spacing w:before="30" w:after="30"/>
      </w:pPr>
      <w:r>
        <w:t>Built and scaled self-serve tooling and platform infrastructure used across multiple internal product lines.</w:t>
      </w:r>
    </w:p>
    <w:p w14:paraId="5E137054" w14:textId="10D8E9E8" w:rsidR="0047690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; pipeline improvements drove a 75% improvement in patient quality-of-service metrics. </w:t>
      </w:r>
      <w:r>
        <w:t>SeniorLink:</w:t>
      </w:r>
    </w:p>
    <w:p w14:paraId="2AC92D9E" w14:textId="77777777" w:rsidR="00476900" w:rsidRDefault="00000000">
      <w:pPr>
        <w:tabs>
          <w:tab w:val="right" w:pos="9026"/>
        </w:tabs>
        <w:spacing w:before="140" w:after="30"/>
      </w:pPr>
      <w:r>
        <w:rPr>
          <w:b/>
          <w:bCs/>
          <w:color w:val="000000"/>
          <w:sz w:val="22"/>
          <w:szCs w:val="22"/>
        </w:rPr>
        <w:t>Co-Founder &amp; CTO</w:t>
      </w:r>
      <w:r>
        <w:rPr>
          <w:color w:val="444444"/>
          <w:sz w:val="22"/>
          <w:szCs w:val="22"/>
        </w:rPr>
        <w:t xml:space="preserve">  |  HomePortfolio</w:t>
      </w:r>
      <w:r>
        <w:rPr>
          <w:color w:val="444444"/>
          <w:sz w:val="22"/>
          <w:szCs w:val="22"/>
        </w:rPr>
        <w:tab/>
        <w:t>1996 – 2002</w:t>
      </w:r>
    </w:p>
    <w:p w14:paraId="02E7DDD8" w14:textId="77777777" w:rsidR="00476900" w:rsidRDefault="00000000">
      <w:pPr>
        <w:pStyle w:val="ListParagraph"/>
        <w:numPr>
          <w:ilvl w:val="0"/>
          <w:numId w:val="2"/>
        </w:numPr>
        <w:spacing w:before="30" w:after="30"/>
      </w:pPr>
      <w:r>
        <w:t>Co-founded and served as CTO of a home design e-commerce platform; led all technology decisions from founding through growth, managing engineering teams across frontend, backend, and data infrastructure.</w:t>
      </w:r>
    </w:p>
    <w:p w14:paraId="143659F9" w14:textId="77777777" w:rsidR="00476900" w:rsidRDefault="00000000">
      <w:pPr>
        <w:pStyle w:val="ListParagraph"/>
        <w:numPr>
          <w:ilvl w:val="0"/>
          <w:numId w:val="2"/>
        </w:numPr>
        <w:spacing w:before="30" w:after="30"/>
      </w:pPr>
      <w:r>
        <w:t>Platform was adopted by Autodesk for 'Picture This Kitchen' and by the U.S. Satellite Reconnaissance Office; built foundational 3D structure-from-images technology derived from MIT dissertation research.</w:t>
      </w:r>
    </w:p>
    <w:p w14:paraId="04266946" w14:textId="77777777" w:rsidR="00476900" w:rsidRDefault="00476900">
      <w:pPr>
        <w:spacing w:before="60"/>
      </w:pPr>
    </w:p>
    <w:p w14:paraId="50A1554E" w14:textId="77777777" w:rsidR="00476900" w:rsidRDefault="00000000">
      <w:pPr>
        <w:pBdr>
          <w:bottom w:val="single" w:sz="6" w:space="1" w:color="1F5C99"/>
        </w:pBdr>
        <w:spacing w:before="180" w:after="60"/>
      </w:pPr>
      <w:r>
        <w:rPr>
          <w:b/>
          <w:bCs/>
          <w:color w:val="1F5C99"/>
          <w:sz w:val="22"/>
          <w:szCs w:val="22"/>
        </w:rPr>
        <w:t>SELECTED PORTFOLIO PROJECTS</w:t>
      </w:r>
    </w:p>
    <w:p w14:paraId="585277FD" w14:textId="77777777" w:rsidR="0047690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Spring Boot + LLMs + </w:t>
      </w:r>
      <w:proofErr w:type="spellStart"/>
      <w:r>
        <w:rPr>
          <w:b/>
          <w:bCs/>
        </w:rPr>
        <w:t>pgvector</w:t>
      </w:r>
      <w:proofErr w:type="spellEnd"/>
      <w:r>
        <w:rPr>
          <w:b/>
          <w:bCs/>
        </w:rPr>
        <w:t xml:space="preserve"> + RAG + Matryoshka embeddings for genealogical entity resolution (built for Ancestry.com interview). </w:t>
      </w:r>
      <w:r>
        <w:t>linkage-engine</w:t>
      </w:r>
    </w:p>
    <w:p w14:paraId="6ED1F8E7" w14:textId="77777777" w:rsidR="0047690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Full-stack agentic food ordering application: React/Node.js/PostgreSQL + ChromaDB semantic retrieval + multi-tool AI agent with autonomous tool selection. </w:t>
      </w:r>
      <w:r>
        <w:t>sushi-rag-app</w:t>
      </w:r>
    </w:p>
    <w:p w14:paraId="0846A783" w14:textId="77777777" w:rsidR="00476900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b/>
          <w:bCs/>
        </w:rPr>
        <w:t>pgvector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HuggingFace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MiniLM</w:t>
      </w:r>
      <w:proofErr w:type="spellEnd"/>
      <w:r>
        <w:rPr>
          <w:b/>
          <w:bCs/>
        </w:rPr>
        <w:t xml:space="preserve"> + Java Spring Boot deployed on AWS ECS Fargate. </w:t>
      </w:r>
      <w:r>
        <w:t>ecommerce-semantic-search</w:t>
      </w:r>
    </w:p>
    <w:p w14:paraId="19950E28" w14:textId="77777777" w:rsidR="0047690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DALL-E 3 + OpenCV brand compliance pipeline for social media ad generation. </w:t>
      </w:r>
      <w:r>
        <w:t>campaign asset automation</w:t>
      </w:r>
    </w:p>
    <w:p w14:paraId="064CC58A" w14:textId="77777777" w:rsidR="00476900" w:rsidRDefault="00476900">
      <w:pPr>
        <w:spacing w:before="60"/>
      </w:pPr>
    </w:p>
    <w:p w14:paraId="4A42EAAA" w14:textId="77777777" w:rsidR="00476900" w:rsidRDefault="00000000">
      <w:pPr>
        <w:pBdr>
          <w:bottom w:val="single" w:sz="6" w:space="1" w:color="1F5C99"/>
        </w:pBdr>
        <w:spacing w:before="180" w:after="60"/>
      </w:pPr>
      <w:r>
        <w:rPr>
          <w:b/>
          <w:bCs/>
          <w:color w:val="1F5C99"/>
          <w:sz w:val="22"/>
          <w:szCs w:val="22"/>
        </w:rPr>
        <w:t>EDUCATION &amp; CREDENTIALS</w:t>
      </w:r>
    </w:p>
    <w:p w14:paraId="0000A328" w14:textId="7B60A224" w:rsidR="00476900" w:rsidRDefault="00000000" w:rsidP="00481298">
      <w:pPr>
        <w:tabs>
          <w:tab w:val="right" w:pos="9026"/>
        </w:tabs>
        <w:spacing w:before="140" w:after="30"/>
      </w:pPr>
      <w:r>
        <w:rPr>
          <w:b/>
          <w:bCs/>
          <w:color w:val="000000"/>
          <w:sz w:val="22"/>
          <w:szCs w:val="22"/>
        </w:rPr>
        <w:t>PhD, Computer Vision / Computer Graphics</w:t>
      </w:r>
      <w:r>
        <w:rPr>
          <w:color w:val="444444"/>
          <w:sz w:val="22"/>
          <w:szCs w:val="22"/>
        </w:rPr>
        <w:t xml:space="preserve">  |  MIT</w:t>
      </w:r>
      <w:r>
        <w:rPr>
          <w:color w:val="444444"/>
          <w:sz w:val="22"/>
          <w:szCs w:val="22"/>
        </w:rPr>
        <w:tab/>
        <w:t>19</w:t>
      </w:r>
      <w:r w:rsidR="00481298">
        <w:rPr>
          <w:color w:val="444444"/>
          <w:sz w:val="22"/>
          <w:szCs w:val="22"/>
        </w:rPr>
        <w:t>9</w:t>
      </w:r>
      <w:r>
        <w:rPr>
          <w:color w:val="444444"/>
          <w:sz w:val="22"/>
          <w:szCs w:val="22"/>
        </w:rPr>
        <w:t>7</w:t>
      </w:r>
      <w:r w:rsidR="00481298">
        <w:br/>
      </w:r>
      <w:r>
        <w:rPr>
          <w:color w:val="000000"/>
        </w:rPr>
        <w:t>Dissertation: 3D structure-from-images — prior art for 3D Gaussian Splatting (predating Zwicker et al. 2001). Research adopted by Autodesk and the U.S. Satellite Reconnaissance Office.</w:t>
      </w:r>
    </w:p>
    <w:p w14:paraId="337FF718" w14:textId="0AFE0D92" w:rsidR="00476900" w:rsidRPr="00481298" w:rsidRDefault="00000000">
      <w:pPr>
        <w:tabs>
          <w:tab w:val="right" w:pos="9026"/>
        </w:tabs>
        <w:spacing w:before="140" w:after="30"/>
        <w:rPr>
          <w:color w:val="444444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BS, </w:t>
      </w:r>
      <w:r w:rsidR="00481298">
        <w:rPr>
          <w:b/>
          <w:bCs/>
          <w:color w:val="000000"/>
          <w:sz w:val="22"/>
          <w:szCs w:val="22"/>
        </w:rPr>
        <w:t xml:space="preserve">Industrial Engineering  |  </w:t>
      </w:r>
      <w:r w:rsidR="00481298" w:rsidRPr="00481298">
        <w:rPr>
          <w:color w:val="000000"/>
          <w:sz w:val="22"/>
          <w:szCs w:val="22"/>
        </w:rPr>
        <w:t>BYU</w:t>
      </w:r>
      <w:r>
        <w:rPr>
          <w:color w:val="444444"/>
          <w:sz w:val="22"/>
          <w:szCs w:val="22"/>
        </w:rPr>
        <w:t xml:space="preserve"> </w:t>
      </w:r>
      <w:r w:rsidR="00481298">
        <w:rPr>
          <w:color w:val="444444"/>
          <w:sz w:val="22"/>
          <w:szCs w:val="22"/>
        </w:rPr>
        <w:tab/>
        <w:t>1987</w:t>
      </w:r>
      <w:r w:rsidR="00481298">
        <w:rPr>
          <w:color w:val="444444"/>
          <w:sz w:val="22"/>
          <w:szCs w:val="22"/>
        </w:rPr>
        <w:br/>
        <w:t>CAD / CAM / CAE</w:t>
      </w:r>
    </w:p>
    <w:p w14:paraId="4F372B16" w14:textId="77777777" w:rsidR="00476900" w:rsidRDefault="00476900">
      <w:pPr>
        <w:spacing w:before="60"/>
      </w:pPr>
    </w:p>
    <w:p w14:paraId="127CCAAE" w14:textId="77777777" w:rsidR="00476900" w:rsidRDefault="00000000">
      <w:pPr>
        <w:spacing w:before="60" w:after="30"/>
      </w:pPr>
      <w:r>
        <w:rPr>
          <w:b/>
          <w:bCs/>
        </w:rPr>
        <w:t xml:space="preserve">Certifications: </w:t>
      </w:r>
      <w:r>
        <w:t>AWS Solutions Architect Associate (SAA-C03, in progress)  •  Certified ScrumMaster  •  Stanford/Coursera Supervised Machine Learning (Andrew Ng, 2022)</w:t>
      </w:r>
    </w:p>
    <w:sectPr w:rsidR="00476900">
      <w:pgSz w:w="12240" w:h="15840"/>
      <w:pgMar w:top="864" w:right="1008" w:bottom="864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F56BC"/>
    <w:multiLevelType w:val="hybridMultilevel"/>
    <w:tmpl w:val="4BD49718"/>
    <w:lvl w:ilvl="0" w:tplc="F852E6A6">
      <w:start w:val="1"/>
      <w:numFmt w:val="bullet"/>
      <w:lvlText w:val="●"/>
      <w:lvlJc w:val="left"/>
      <w:pPr>
        <w:ind w:left="720" w:hanging="360"/>
      </w:pPr>
    </w:lvl>
    <w:lvl w:ilvl="1" w:tplc="EA9CFA96">
      <w:start w:val="1"/>
      <w:numFmt w:val="bullet"/>
      <w:lvlText w:val="○"/>
      <w:lvlJc w:val="left"/>
      <w:pPr>
        <w:ind w:left="1440" w:hanging="360"/>
      </w:pPr>
    </w:lvl>
    <w:lvl w:ilvl="2" w:tplc="D86C3B00">
      <w:start w:val="1"/>
      <w:numFmt w:val="bullet"/>
      <w:lvlText w:val="■"/>
      <w:lvlJc w:val="left"/>
      <w:pPr>
        <w:ind w:left="2160" w:hanging="360"/>
      </w:pPr>
    </w:lvl>
    <w:lvl w:ilvl="3" w:tplc="02D045A4">
      <w:start w:val="1"/>
      <w:numFmt w:val="bullet"/>
      <w:lvlText w:val="●"/>
      <w:lvlJc w:val="left"/>
      <w:pPr>
        <w:ind w:left="2880" w:hanging="360"/>
      </w:pPr>
    </w:lvl>
    <w:lvl w:ilvl="4" w:tplc="1C401EF0">
      <w:start w:val="1"/>
      <w:numFmt w:val="bullet"/>
      <w:lvlText w:val="○"/>
      <w:lvlJc w:val="left"/>
      <w:pPr>
        <w:ind w:left="3600" w:hanging="360"/>
      </w:pPr>
    </w:lvl>
    <w:lvl w:ilvl="5" w:tplc="4F6666AE">
      <w:start w:val="1"/>
      <w:numFmt w:val="bullet"/>
      <w:lvlText w:val="■"/>
      <w:lvlJc w:val="left"/>
      <w:pPr>
        <w:ind w:left="4320" w:hanging="360"/>
      </w:pPr>
    </w:lvl>
    <w:lvl w:ilvl="6" w:tplc="8BEC5F92">
      <w:start w:val="1"/>
      <w:numFmt w:val="bullet"/>
      <w:lvlText w:val="●"/>
      <w:lvlJc w:val="left"/>
      <w:pPr>
        <w:ind w:left="5040" w:hanging="360"/>
      </w:pPr>
    </w:lvl>
    <w:lvl w:ilvl="7" w:tplc="0174086E">
      <w:start w:val="1"/>
      <w:numFmt w:val="bullet"/>
      <w:lvlText w:val="●"/>
      <w:lvlJc w:val="left"/>
      <w:pPr>
        <w:ind w:left="5760" w:hanging="360"/>
      </w:pPr>
    </w:lvl>
    <w:lvl w:ilvl="8" w:tplc="D324B7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9F3DE9"/>
    <w:multiLevelType w:val="hybridMultilevel"/>
    <w:tmpl w:val="AEF09F68"/>
    <w:lvl w:ilvl="0" w:tplc="C44C375E">
      <w:start w:val="1"/>
      <w:numFmt w:val="bullet"/>
      <w:lvlText w:val="•"/>
      <w:lvlJc w:val="left"/>
      <w:pPr>
        <w:ind w:left="540" w:hanging="260"/>
      </w:pPr>
    </w:lvl>
    <w:lvl w:ilvl="1" w:tplc="7F544ECA">
      <w:numFmt w:val="decimal"/>
      <w:lvlText w:val=""/>
      <w:lvlJc w:val="left"/>
    </w:lvl>
    <w:lvl w:ilvl="2" w:tplc="29E6BCC4">
      <w:numFmt w:val="decimal"/>
      <w:lvlText w:val=""/>
      <w:lvlJc w:val="left"/>
    </w:lvl>
    <w:lvl w:ilvl="3" w:tplc="3D7A0188">
      <w:numFmt w:val="decimal"/>
      <w:lvlText w:val=""/>
      <w:lvlJc w:val="left"/>
    </w:lvl>
    <w:lvl w:ilvl="4" w:tplc="27C28CE4">
      <w:numFmt w:val="decimal"/>
      <w:lvlText w:val=""/>
      <w:lvlJc w:val="left"/>
    </w:lvl>
    <w:lvl w:ilvl="5" w:tplc="6DF6D8F4">
      <w:numFmt w:val="decimal"/>
      <w:lvlText w:val=""/>
      <w:lvlJc w:val="left"/>
    </w:lvl>
    <w:lvl w:ilvl="6" w:tplc="AE323054">
      <w:numFmt w:val="decimal"/>
      <w:lvlText w:val=""/>
      <w:lvlJc w:val="left"/>
    </w:lvl>
    <w:lvl w:ilvl="7" w:tplc="75385DB0">
      <w:numFmt w:val="decimal"/>
      <w:lvlText w:val=""/>
      <w:lvlJc w:val="left"/>
    </w:lvl>
    <w:lvl w:ilvl="8" w:tplc="B826047C">
      <w:numFmt w:val="decimal"/>
      <w:lvlText w:val=""/>
      <w:lvlJc w:val="left"/>
    </w:lvl>
  </w:abstractNum>
  <w:num w:numId="1" w16cid:durableId="159319347">
    <w:abstractNumId w:val="0"/>
    <w:lvlOverride w:ilvl="0">
      <w:startOverride w:val="1"/>
    </w:lvlOverride>
  </w:num>
  <w:num w:numId="2" w16cid:durableId="1620132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900"/>
    <w:rsid w:val="00266426"/>
    <w:rsid w:val="003A6F45"/>
    <w:rsid w:val="004343CB"/>
    <w:rsid w:val="00476900"/>
    <w:rsid w:val="00481298"/>
    <w:rsid w:val="009E267F"/>
    <w:rsid w:val="00E60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32EB93"/>
  <w15:docId w15:val="{BB06C1F0-831A-D441-A601-1CA1E844C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481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Shawn Becker</cp:lastModifiedBy>
  <cp:revision>4</cp:revision>
  <dcterms:created xsi:type="dcterms:W3CDTF">2026-03-25T07:03:00Z</dcterms:created>
  <dcterms:modified xsi:type="dcterms:W3CDTF">2026-03-25T12:46:00Z</dcterms:modified>
</cp:coreProperties>
</file>