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1F4E79"/>
          <w:sz w:val="52"/>
          <w:szCs w:val="52"/>
        </w:rPr>
        <w:t xml:space="preserve">LaneLogic Jobs</w:t>
      </w:r>
    </w:p>
    <w:p>
      <w:pPr>
        <w:spacing w:before="0" w:after="120"/>
        <w:jc w:val="center"/>
      </w:pPr>
      <w:r>
        <w:rPr>
          <w:rFonts w:ascii="Arial" w:cs="Arial" w:eastAsia="Arial" w:hAnsi="Arial"/>
          <w:i/>
          <w:iCs/>
          <w:color w:val="555555"/>
          <w:sz w:val="26"/>
          <w:szCs w:val="26"/>
        </w:rPr>
        <w:t xml:space="preserve">Menu Management — Schema, API &amp; Admin UI</w:t>
      </w:r>
    </w:p>
    <w:p>
      <w:pPr>
        <w:spacing w:before="0" w:after="480"/>
        <w:jc w:val="center"/>
      </w:pPr>
      <w:r>
        <w:rPr>
          <w:rFonts w:ascii="Arial" w:cs="Arial" w:eastAsia="Arial" w:hAnsi="Arial"/>
          <w:i/>
          <w:iCs/>
          <w:color w:val="888888"/>
          <w:sz w:val="20"/>
          <w:szCs w:val="20"/>
        </w:rPr>
        <w:t xml:space="preserve">Tickets #61 and #62   |   March 2026   |   Stack: Node.js / Express / React / PostgreSQL</w:t>
      </w:r>
    </w:p>
    <w:p>
      <w:pPr>
        <w:pBdr>
          <w:bottom w:val="single" w:color="CCCCCC" w:sz="4" w:space="1"/>
        </w:pBdr>
        <w:spacing w:before="240" w:after="240"/>
      </w:pPr>
      <w:r>
        <w:t xml:space="preserve"/>
      </w:r>
    </w:p>
    <w:p>
      <w:pPr>
        <w:spacing w:before="80" w:after="80"/>
      </w:pPr>
      <w:r>
        <w:rPr>
          <w:rFonts w:ascii="Arial" w:cs="Arial" w:eastAsia="Arial" w:hAnsi="Arial"/>
          <w:sz w:val="22"/>
          <w:szCs w:val="22"/>
        </w:rPr>
        <w:t xml:space="preserve">Two tickets covering the full menu management system. Ticket #61 covers the database schema, seeding, and API layer. Ticket #62 covers the admin drag-and-drop menu builder and live frontend rendering. The split allows the data model to be verified before any live navigation components are touched.</w:t>
      </w:r>
    </w:p>
    <w:p>
      <w:pPr>
        <w:spacing w:before="80" w:after="80"/>
      </w:pPr>
      <w:r>
        <w:t xml:space="preserve"/>
      </w:r>
    </w:p>
    <w:p>
      <w:pPr>
        <w:spacing w:before="80" w:after="80"/>
      </w:pPr>
      <w:r>
        <w:rPr>
          <w:rFonts w:ascii="Arial" w:cs="Arial" w:eastAsia="Arial" w:hAnsi="Arial"/>
          <w:sz w:val="22"/>
          <w:szCs w:val="22"/>
        </w:rPr>
        <w:t xml:space="preserve">Design philosophy: menus are DB-driven for Navbar, Footer, and Mobile. The dashboard sidebar is hybrid — core role-based navigation sections remain code-defined for safety, but custom links added by the admin are DB-driven and injected into the sidebar at render time.</w:t>
      </w:r>
    </w:p>
    <w:p>
      <w:pPr>
        <w:spacing w:before="80" w:after="80"/>
      </w:pPr>
      <w:r>
        <w:t xml:space="preserve"/>
      </w:r>
    </w:p>
    <w:p>
      <w:pPr>
        <w:spacing w:before="100" w:after="100"/>
        <w:ind w:left="360"/>
      </w:pPr>
      <w:r>
        <w:rPr>
          <w:rFonts w:ascii="Arial" w:cs="Arial" w:eastAsia="Arial" w:hAnsi="Arial"/>
          <w:i/>
          <w:iCs/>
          <w:color w:val="7B3F00"/>
          <w:sz w:val="21"/>
          <w:szCs w:val="21"/>
        </w:rPr>
        <w:t xml:space="preserve">⚠️  Ticket #62 depends on #61 being complete. Do not begin frontend rendering changes until the schema and API are verified working.</w:t>
      </w:r>
    </w:p>
    <w:p>
      <w:r>
        <w:br w:type="page"/>
      </w:r>
    </w:p>
    <w:p>
      <w:pPr>
        <w:pBdr>
          <w:bottom w:val="single" w:color="2E75B6" w:sz="6" w:space="4"/>
        </w:pBdr>
        <w:spacing w:before="0" w:after="160"/>
      </w:pPr>
      <w:r>
        <w:rPr>
          <w:rFonts w:ascii="Arial" w:cs="Arial" w:eastAsia="Arial" w:hAnsi="Arial"/>
          <w:b/>
          <w:bCs/>
          <w:color w:val="1F4E79"/>
          <w:sz w:val="36"/>
          <w:szCs w:val="36"/>
        </w:rPr>
        <w:t xml:space="preserve">#61 — Menu Management — Schema &amp; API</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LaneLogic's navigation (Navbar, Footer, mobile menu, dashboard sidebar) is currently hardcoded in React components. This ticket introduces a DB-driven menu system: two new tables (menus and menu_items), a full CRUD API, seeding of the current navigation as the default state, and a public endpoint that renders the correct menu for any given slot and user role. No frontend components are changed in this ticket — that is covered in #62.</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Two new tables exist in the database: menus and menu_items (schema below)</w:t>
      </w:r>
    </w:p>
    <w:p>
      <w:pPr>
        <w:pStyle w:val="ListParagraph"/>
        <w:numPr>
          <w:ilvl w:val="0"/>
          <w:numId w:val="2"/>
        </w:numPr>
        <w:spacing w:before="60" w:after="60"/>
      </w:pPr>
      <w:r>
        <w:rPr>
          <w:rFonts w:ascii="Arial" w:cs="Arial" w:eastAsia="Arial" w:hAnsi="Arial"/>
          <w:sz w:val="22"/>
          <w:szCs w:val="22"/>
        </w:rPr>
        <w:t xml:space="preserve">Four default menus are seeded on startup: main-nav, footer, mobile, and sidebar-custom. Seeder uses name-based existence guard — safe to re-run.</w:t>
      </w:r>
    </w:p>
    <w:p>
      <w:pPr>
        <w:pStyle w:val="ListParagraph"/>
        <w:numPr>
          <w:ilvl w:val="0"/>
          <w:numId w:val="2"/>
        </w:numPr>
        <w:spacing w:before="60" w:after="60"/>
      </w:pPr>
      <w:r>
        <w:rPr>
          <w:rFonts w:ascii="Arial" w:cs="Arial" w:eastAsia="Arial" w:hAnsi="Arial"/>
          <w:sz w:val="22"/>
          <w:szCs w:val="22"/>
        </w:rPr>
        <w:t xml:space="preserve">Each seeded menu is pre-populated with items matching the current hardcoded navigation so the site behaves identically after #62 ships</w:t>
      </w:r>
    </w:p>
    <w:p>
      <w:pPr>
        <w:pStyle w:val="ListParagraph"/>
        <w:numPr>
          <w:ilvl w:val="0"/>
          <w:numId w:val="2"/>
        </w:numPr>
        <w:spacing w:before="60" w:after="60"/>
      </w:pPr>
      <w:r>
        <w:rPr>
          <w:rFonts w:ascii="Arial" w:cs="Arial" w:eastAsia="Arial" w:hAnsi="Arial"/>
          <w:sz w:val="22"/>
          <w:szCs w:val="22"/>
        </w:rPr>
        <w:t xml:space="preserve">GET /api/menus/:slug returns the full menu tree for a given slug, filtered by the requesting user's auth state and role</w:t>
      </w:r>
    </w:p>
    <w:p>
      <w:pPr>
        <w:pStyle w:val="ListParagraph"/>
        <w:numPr>
          <w:ilvl w:val="0"/>
          <w:numId w:val="2"/>
        </w:numPr>
        <w:spacing w:before="60" w:after="60"/>
      </w:pPr>
      <w:r>
        <w:rPr>
          <w:rFonts w:ascii="Arial" w:cs="Arial" w:eastAsia="Arial" w:hAnsi="Arial"/>
          <w:sz w:val="22"/>
          <w:szCs w:val="22"/>
        </w:rPr>
        <w:t xml:space="preserve">Full admin CRUD endpoints exist for menus and menu_items, all protected by requireAdminSession</w:t>
      </w:r>
    </w:p>
    <w:p>
      <w:pPr>
        <w:pStyle w:val="ListParagraph"/>
        <w:numPr>
          <w:ilvl w:val="0"/>
          <w:numId w:val="2"/>
        </w:numPr>
        <w:spacing w:before="60" w:after="60"/>
      </w:pPr>
      <w:r>
        <w:rPr>
          <w:rFonts w:ascii="Arial" w:cs="Arial" w:eastAsia="Arial" w:hAnsi="Arial"/>
          <w:sz w:val="22"/>
          <w:szCs w:val="22"/>
        </w:rPr>
        <w:t xml:space="preserve">Menu items support one level of nesting (parent_id) for dropdown/submenu groups. Items with parent_id = null are top-level. Items with a parent_id are children of that item.</w:t>
      </w:r>
    </w:p>
    <w:p>
      <w:pPr>
        <w:pStyle w:val="ListParagraph"/>
        <w:numPr>
          <w:ilvl w:val="0"/>
          <w:numId w:val="2"/>
        </w:numPr>
        <w:spacing w:before="60" w:after="60"/>
      </w:pPr>
      <w:r>
        <w:rPr>
          <w:rFonts w:ascii="Arial" w:cs="Arial" w:eastAsia="Arial" w:hAnsi="Arial"/>
          <w:sz w:val="22"/>
          <w:szCs w:val="22"/>
        </w:rPr>
        <w:t xml:space="preserve">CMS page items use page_id FK to the pages table — the API resolves the page URL at render time from the page's slug</w:t>
      </w:r>
    </w:p>
    <w:p>
      <w:pPr>
        <w:pStyle w:val="ListParagraph"/>
        <w:numPr>
          <w:ilvl w:val="0"/>
          <w:numId w:val="2"/>
        </w:numPr>
        <w:spacing w:before="60" w:after="60"/>
      </w:pPr>
      <w:r>
        <w:rPr>
          <w:rFonts w:ascii="Arial" w:cs="Arial" w:eastAsia="Arial" w:hAnsi="Arial"/>
          <w:sz w:val="22"/>
          <w:szCs w:val="22"/>
        </w:rPr>
        <w:t xml:space="preserve">sort_order is an integer on menu_items — items are returned ordered by sort_order ASC within each parent group</w:t>
      </w:r>
    </w:p>
    <w:p>
      <w:pPr>
        <w:pStyle w:val="ListParagraph"/>
        <w:numPr>
          <w:ilvl w:val="0"/>
          <w:numId w:val="2"/>
        </w:numPr>
        <w:spacing w:before="60" w:after="60"/>
      </w:pPr>
      <w:r>
        <w:rPr>
          <w:rFonts w:ascii="Arial" w:cs="Arial" w:eastAsia="Arial" w:hAnsi="Arial"/>
          <w:sz w:val="22"/>
          <w:szCs w:val="22"/>
        </w:rPr>
        <w:t xml:space="preserve">All CRUD endpoints validate sort_order, parent_id references, and page_id references before saving</w:t>
      </w:r>
    </w:p>
    <w:p>
      <w:pPr>
        <w:spacing w:before="80" w:after="80"/>
      </w:pPr>
      <w:r>
        <w:t xml:space="preserve"/>
      </w:r>
    </w:p>
    <w:p>
      <w:pPr>
        <w:spacing w:before="180" w:after="80"/>
      </w:pPr>
      <w:r>
        <w:rPr>
          <w:rFonts w:ascii="Arial" w:cs="Arial" w:eastAsia="Arial" w:hAnsi="Arial"/>
          <w:b/>
          <w:bCs/>
          <w:caps/>
          <w:color w:val="2E75B6"/>
          <w:sz w:val="20"/>
          <w:szCs w:val="20"/>
        </w:rPr>
        <w:t xml:space="preserve">Schema</w:t>
      </w:r>
    </w:p>
    <w:p>
      <w:pPr>
        <w:spacing w:before="160" w:after="80"/>
      </w:pPr>
      <w:r>
        <w:rPr>
          <w:rFonts w:ascii="Arial" w:cs="Arial" w:eastAsia="Arial" w:hAnsi="Arial"/>
          <w:b/>
          <w:bCs/>
          <w:color w:val="404040"/>
          <w:sz w:val="23"/>
          <w:szCs w:val="23"/>
        </w:rPr>
        <w:t xml:space="preserve">menus table</w:t>
      </w:r>
    </w:p>
    <w:p>
      <w:pPr>
        <w:pBdr>
          <w:left w:val="single" w:color="2E75B6" w:sz="6" w:space="10"/>
        </w:pBdr>
        <w:spacing w:before="40" w:after="40"/>
        <w:ind w:left="720"/>
      </w:pPr>
      <w:r>
        <w:rPr>
          <w:rFonts w:ascii="Courier New" w:cs="Courier New" w:eastAsia="Courier New" w:hAnsi="Courier New"/>
          <w:color w:val="1F4E79"/>
          <w:sz w:val="19"/>
          <w:szCs w:val="19"/>
        </w:rPr>
        <w:t xml:space="preserve">CREATE TABLE menus (</w:t>
      </w:r>
    </w:p>
    <w:p>
      <w:pPr>
        <w:pBdr>
          <w:left w:val="single" w:color="2E75B6" w:sz="6" w:space="10"/>
        </w:pBdr>
        <w:spacing w:before="40" w:after="40"/>
        <w:ind w:left="720"/>
      </w:pPr>
      <w:r>
        <w:rPr>
          <w:rFonts w:ascii="Courier New" w:cs="Courier New" w:eastAsia="Courier New" w:hAnsi="Courier New"/>
          <w:color w:val="1F4E79"/>
          <w:sz w:val="19"/>
          <w:szCs w:val="19"/>
        </w:rPr>
        <w:t xml:space="preserve">  id          SERIAL PRIMARY KEY,</w:t>
      </w:r>
    </w:p>
    <w:p>
      <w:pPr>
        <w:pBdr>
          <w:left w:val="single" w:color="2E75B6" w:sz="6" w:space="10"/>
        </w:pBdr>
        <w:spacing w:before="40" w:after="40"/>
        <w:ind w:left="720"/>
      </w:pPr>
      <w:r>
        <w:rPr>
          <w:rFonts w:ascii="Courier New" w:cs="Courier New" w:eastAsia="Courier New" w:hAnsi="Courier New"/>
          <w:color w:val="1F4E79"/>
          <w:sz w:val="19"/>
          <w:szCs w:val="19"/>
        </w:rPr>
        <w:t xml:space="preserve">  name        TEXT NOT NULL,</w:t>
      </w:r>
    </w:p>
    <w:p>
      <w:pPr>
        <w:pBdr>
          <w:left w:val="single" w:color="2E75B6" w:sz="6" w:space="10"/>
        </w:pBdr>
        <w:spacing w:before="40" w:after="40"/>
        <w:ind w:left="720"/>
      </w:pPr>
      <w:r>
        <w:rPr>
          <w:rFonts w:ascii="Courier New" w:cs="Courier New" w:eastAsia="Courier New" w:hAnsi="Courier New"/>
          <w:color w:val="1F4E79"/>
          <w:sz w:val="19"/>
          <w:szCs w:val="19"/>
        </w:rPr>
        <w:t xml:space="preserve">  slug        TEXT UNIQUE NOT NULL,</w:t>
      </w:r>
    </w:p>
    <w:p>
      <w:pPr>
        <w:pBdr>
          <w:left w:val="single" w:color="2E75B6" w:sz="6" w:space="10"/>
        </w:pBdr>
        <w:spacing w:before="40" w:after="40"/>
        <w:ind w:left="720"/>
      </w:pPr>
      <w:r>
        <w:rPr>
          <w:rFonts w:ascii="Courier New" w:cs="Courier New" w:eastAsia="Courier New" w:hAnsi="Courier New"/>
          <w:color w:val="1F4E79"/>
          <w:sz w:val="19"/>
          <w:szCs w:val="19"/>
        </w:rPr>
        <w:t xml:space="preserve">  location    TEXT NOT NULL,</w:t>
      </w:r>
    </w:p>
    <w:p>
      <w:pPr>
        <w:pBdr>
          <w:left w:val="single" w:color="2E75B6" w:sz="6" w:space="10"/>
        </w:pBdr>
        <w:spacing w:before="40" w:after="40"/>
        <w:ind w:left="720"/>
      </w:pPr>
      <w:r>
        <w:rPr>
          <w:rFonts w:ascii="Courier New" w:cs="Courier New" w:eastAsia="Courier New" w:hAnsi="Courier New"/>
          <w:color w:val="1F4E79"/>
          <w:sz w:val="19"/>
          <w:szCs w:val="19"/>
        </w:rPr>
        <w:t xml:space="preserve">  description TEXT,</w:t>
      </w:r>
    </w:p>
    <w:p>
      <w:pPr>
        <w:pBdr>
          <w:left w:val="single" w:color="2E75B6" w:sz="6" w:space="10"/>
        </w:pBdr>
        <w:spacing w:before="40" w:after="40"/>
        <w:ind w:left="720"/>
      </w:pPr>
      <w:r>
        <w:rPr>
          <w:rFonts w:ascii="Courier New" w:cs="Courier New" w:eastAsia="Courier New" w:hAnsi="Courier New"/>
          <w:color w:val="1F4E79"/>
          <w:sz w:val="19"/>
          <w:szCs w:val="19"/>
        </w:rPr>
        <w:t xml:space="preserve">  is_active   BOOLEAN DEFAULT TRUE,</w:t>
      </w:r>
    </w:p>
    <w:p>
      <w:pPr>
        <w:pBdr>
          <w:left w:val="single" w:color="2E75B6" w:sz="6" w:space="10"/>
        </w:pBdr>
        <w:spacing w:before="40" w:after="40"/>
        <w:ind w:left="720"/>
      </w:pPr>
      <w:r>
        <w:rPr>
          <w:rFonts w:ascii="Courier New" w:cs="Courier New" w:eastAsia="Courier New" w:hAnsi="Courier New"/>
          <w:color w:val="1F4E79"/>
          <w:sz w:val="19"/>
          <w:szCs w:val="19"/>
        </w:rPr>
        <w:t xml:space="preserve">  created_at  TIMESTAMP DEFAULT NOW(),</w:t>
      </w:r>
    </w:p>
    <w:p>
      <w:pPr>
        <w:pBdr>
          <w:left w:val="single" w:color="2E75B6" w:sz="6" w:space="10"/>
        </w:pBdr>
        <w:spacing w:before="40" w:after="40"/>
        <w:ind w:left="720"/>
      </w:pPr>
      <w:r>
        <w:rPr>
          <w:rFonts w:ascii="Courier New" w:cs="Courier New" w:eastAsia="Courier New" w:hAnsi="Courier New"/>
          <w:color w:val="1F4E79"/>
          <w:sz w:val="19"/>
          <w:szCs w:val="19"/>
        </w:rPr>
        <w:t xml:space="preserve">  updated_at  TIMESTAMP DEFAULT NOW()</w:t>
      </w:r>
    </w:p>
    <w:p>
      <w:pPr>
        <w:pBdr>
          <w:left w:val="single" w:color="2E75B6" w:sz="6" w:space="10"/>
        </w:pBdr>
        <w:spacing w:before="40" w:after="40"/>
        <w:ind w:left="720"/>
      </w:pPr>
      <w:r>
        <w:rPr>
          <w:rFonts w:ascii="Courier New" w:cs="Courier New" w:eastAsia="Courier New" w:hAnsi="Courier New"/>
          <w:color w:val="1F4E79"/>
          <w:sz w:val="19"/>
          <w:szCs w:val="19"/>
        </w:rPr>
        <w:t xml:space="preserve">);</w:t>
      </w:r>
    </w:p>
    <w:p>
      <w:pPr>
        <w:spacing w:before="80" w:after="80"/>
      </w:pPr>
      <w:r>
        <w:t xml:space="preserve"/>
      </w:r>
    </w:p>
    <w:p>
      <w:pPr>
        <w:spacing w:before="80" w:after="80"/>
      </w:pPr>
      <w:r>
        <w:rPr>
          <w:rFonts w:ascii="Arial" w:cs="Arial" w:eastAsia="Arial" w:hAnsi="Arial"/>
          <w:sz w:val="22"/>
          <w:szCs w:val="22"/>
        </w:rPr>
        <w:t xml:space="preserve">location values: navbar | footer | mobile | sidebar</w:t>
      </w:r>
    </w:p>
    <w:p>
      <w:pPr>
        <w:spacing w:before="80" w:after="80"/>
      </w:pPr>
      <w:r>
        <w:rPr>
          <w:rFonts w:ascii="Arial" w:cs="Arial" w:eastAsia="Arial" w:hAnsi="Arial"/>
          <w:sz w:val="22"/>
          <w:szCs w:val="22"/>
        </w:rPr>
        <w:t xml:space="preserve">slug values (seeded): main-nav | footer | mobile | sidebar-custom</w:t>
      </w:r>
    </w:p>
    <w:p>
      <w:pPr>
        <w:spacing w:before="80" w:after="80"/>
      </w:pPr>
      <w:r>
        <w:t xml:space="preserve"/>
      </w:r>
    </w:p>
    <w:p>
      <w:pPr>
        <w:spacing w:before="160" w:after="80"/>
      </w:pPr>
      <w:r>
        <w:rPr>
          <w:rFonts w:ascii="Arial" w:cs="Arial" w:eastAsia="Arial" w:hAnsi="Arial"/>
          <w:b/>
          <w:bCs/>
          <w:color w:val="404040"/>
          <w:sz w:val="23"/>
          <w:szCs w:val="23"/>
        </w:rPr>
        <w:t xml:space="preserve">menu_items table</w:t>
      </w:r>
    </w:p>
    <w:p>
      <w:pPr>
        <w:pBdr>
          <w:left w:val="single" w:color="2E75B6" w:sz="6" w:space="10"/>
        </w:pBdr>
        <w:spacing w:before="40" w:after="40"/>
        <w:ind w:left="720"/>
      </w:pPr>
      <w:r>
        <w:rPr>
          <w:rFonts w:ascii="Courier New" w:cs="Courier New" w:eastAsia="Courier New" w:hAnsi="Courier New"/>
          <w:color w:val="1F4E79"/>
          <w:sz w:val="19"/>
          <w:szCs w:val="19"/>
        </w:rPr>
        <w:t xml:space="preserve">CREATE TABLE menu_items (</w:t>
      </w:r>
    </w:p>
    <w:p>
      <w:pPr>
        <w:pBdr>
          <w:left w:val="single" w:color="2E75B6" w:sz="6" w:space="10"/>
        </w:pBdr>
        <w:spacing w:before="40" w:after="40"/>
        <w:ind w:left="720"/>
      </w:pPr>
      <w:r>
        <w:rPr>
          <w:rFonts w:ascii="Courier New" w:cs="Courier New" w:eastAsia="Courier New" w:hAnsi="Courier New"/>
          <w:color w:val="1F4E79"/>
          <w:sz w:val="19"/>
          <w:szCs w:val="19"/>
        </w:rPr>
        <w:t xml:space="preserve">  id          SERIAL PRIMARY KEY,</w:t>
      </w:r>
    </w:p>
    <w:p>
      <w:pPr>
        <w:pBdr>
          <w:left w:val="single" w:color="2E75B6" w:sz="6" w:space="10"/>
        </w:pBdr>
        <w:spacing w:before="40" w:after="40"/>
        <w:ind w:left="720"/>
      </w:pPr>
      <w:r>
        <w:rPr>
          <w:rFonts w:ascii="Courier New" w:cs="Courier New" w:eastAsia="Courier New" w:hAnsi="Courier New"/>
          <w:color w:val="1F4E79"/>
          <w:sz w:val="19"/>
          <w:szCs w:val="19"/>
        </w:rPr>
        <w:t xml:space="preserve">  menu_id     INTEGER NOT NULL REFERENCES menus(id) ON DELETE CASCADE,</w:t>
      </w:r>
    </w:p>
    <w:p>
      <w:pPr>
        <w:pBdr>
          <w:left w:val="single" w:color="2E75B6" w:sz="6" w:space="10"/>
        </w:pBdr>
        <w:spacing w:before="40" w:after="40"/>
        <w:ind w:left="720"/>
      </w:pPr>
      <w:r>
        <w:rPr>
          <w:rFonts w:ascii="Courier New" w:cs="Courier New" w:eastAsia="Courier New" w:hAnsi="Courier New"/>
          <w:color w:val="1F4E79"/>
          <w:sz w:val="19"/>
          <w:szCs w:val="19"/>
        </w:rPr>
        <w:t xml:space="preserve">  parent_id   INTEGER REFERENCES menu_items(id) ON DELETE CASCADE,</w:t>
      </w:r>
    </w:p>
    <w:p>
      <w:pPr>
        <w:pBdr>
          <w:left w:val="single" w:color="2E75B6" w:sz="6" w:space="10"/>
        </w:pBdr>
        <w:spacing w:before="40" w:after="40"/>
        <w:ind w:left="720"/>
      </w:pPr>
      <w:r>
        <w:rPr>
          <w:rFonts w:ascii="Courier New" w:cs="Courier New" w:eastAsia="Courier New" w:hAnsi="Courier New"/>
          <w:color w:val="1F4E79"/>
          <w:sz w:val="19"/>
          <w:szCs w:val="19"/>
        </w:rPr>
        <w:t xml:space="preserve">  label       TEXT NOT NULL,</w:t>
      </w:r>
    </w:p>
    <w:p>
      <w:pPr>
        <w:pBdr>
          <w:left w:val="single" w:color="2E75B6" w:sz="6" w:space="10"/>
        </w:pBdr>
        <w:spacing w:before="40" w:after="40"/>
        <w:ind w:left="720"/>
      </w:pPr>
      <w:r>
        <w:rPr>
          <w:rFonts w:ascii="Courier New" w:cs="Courier New" w:eastAsia="Courier New" w:hAnsi="Courier New"/>
          <w:color w:val="1F4E79"/>
          <w:sz w:val="19"/>
          <w:szCs w:val="19"/>
        </w:rPr>
        <w:t xml:space="preserve">  type        TEXT NOT NULL,</w:t>
      </w:r>
    </w:p>
    <w:p>
      <w:pPr>
        <w:pBdr>
          <w:left w:val="single" w:color="2E75B6" w:sz="6" w:space="10"/>
        </w:pBdr>
        <w:spacing w:before="40" w:after="40"/>
        <w:ind w:left="720"/>
      </w:pPr>
      <w:r>
        <w:rPr>
          <w:rFonts w:ascii="Courier New" w:cs="Courier New" w:eastAsia="Courier New" w:hAnsi="Courier New"/>
          <w:color w:val="1F4E79"/>
          <w:sz w:val="19"/>
          <w:szCs w:val="19"/>
        </w:rPr>
        <w:t xml:space="preserve">  url         TEXT,</w:t>
      </w:r>
    </w:p>
    <w:p>
      <w:pPr>
        <w:pBdr>
          <w:left w:val="single" w:color="2E75B6" w:sz="6" w:space="10"/>
        </w:pBdr>
        <w:spacing w:before="40" w:after="40"/>
        <w:ind w:left="720"/>
      </w:pPr>
      <w:r>
        <w:rPr>
          <w:rFonts w:ascii="Courier New" w:cs="Courier New" w:eastAsia="Courier New" w:hAnsi="Courier New"/>
          <w:color w:val="1F4E79"/>
          <w:sz w:val="19"/>
          <w:szCs w:val="19"/>
        </w:rPr>
        <w:t xml:space="preserve">  page_id     INTEGER REFERENCES pages(id) ON DELETE SET NULL,</w:t>
      </w:r>
    </w:p>
    <w:p>
      <w:pPr>
        <w:pBdr>
          <w:left w:val="single" w:color="2E75B6" w:sz="6" w:space="10"/>
        </w:pBdr>
        <w:spacing w:before="40" w:after="40"/>
        <w:ind w:left="720"/>
      </w:pPr>
      <w:r>
        <w:rPr>
          <w:rFonts w:ascii="Courier New" w:cs="Courier New" w:eastAsia="Courier New" w:hAnsi="Courier New"/>
          <w:color w:val="1F4E79"/>
          <w:sz w:val="19"/>
          <w:szCs w:val="19"/>
        </w:rPr>
        <w:t xml:space="preserve">  open_in_new_tab BOOLEAN DEFAULT FALSE,</w:t>
      </w:r>
    </w:p>
    <w:p>
      <w:pPr>
        <w:pBdr>
          <w:left w:val="single" w:color="2E75B6" w:sz="6" w:space="10"/>
        </w:pBdr>
        <w:spacing w:before="40" w:after="40"/>
        <w:ind w:left="720"/>
      </w:pPr>
      <w:r>
        <w:rPr>
          <w:rFonts w:ascii="Courier New" w:cs="Courier New" w:eastAsia="Courier New" w:hAnsi="Courier New"/>
          <w:color w:val="1F4E79"/>
          <w:sz w:val="19"/>
          <w:szCs w:val="19"/>
        </w:rPr>
        <w:t xml:space="preserve">  visibility  TEXT NOT NULL DEFAULT 'always',</w:t>
      </w:r>
    </w:p>
    <w:p>
      <w:pPr>
        <w:pBdr>
          <w:left w:val="single" w:color="2E75B6" w:sz="6" w:space="10"/>
        </w:pBdr>
        <w:spacing w:before="40" w:after="40"/>
        <w:ind w:left="720"/>
      </w:pPr>
      <w:r>
        <w:rPr>
          <w:rFonts w:ascii="Courier New" w:cs="Courier New" w:eastAsia="Courier New" w:hAnsi="Courier New"/>
          <w:color w:val="1F4E79"/>
          <w:sz w:val="19"/>
          <w:szCs w:val="19"/>
        </w:rPr>
        <w:t xml:space="preserve">  sort_order  INTEGER NOT NULL DEFAULT 0,</w:t>
      </w:r>
    </w:p>
    <w:p>
      <w:pPr>
        <w:pBdr>
          <w:left w:val="single" w:color="2E75B6" w:sz="6" w:space="10"/>
        </w:pBdr>
        <w:spacing w:before="40" w:after="40"/>
        <w:ind w:left="720"/>
      </w:pPr>
      <w:r>
        <w:rPr>
          <w:rFonts w:ascii="Courier New" w:cs="Courier New" w:eastAsia="Courier New" w:hAnsi="Courier New"/>
          <w:color w:val="1F4E79"/>
          <w:sz w:val="19"/>
          <w:szCs w:val="19"/>
        </w:rPr>
        <w:t xml:space="preserve">  is_active   BOOLEAN DEFAULT TRUE,</w:t>
      </w:r>
    </w:p>
    <w:p>
      <w:pPr>
        <w:pBdr>
          <w:left w:val="single" w:color="2E75B6" w:sz="6" w:space="10"/>
        </w:pBdr>
        <w:spacing w:before="40" w:after="40"/>
        <w:ind w:left="720"/>
      </w:pPr>
      <w:r>
        <w:rPr>
          <w:rFonts w:ascii="Courier New" w:cs="Courier New" w:eastAsia="Courier New" w:hAnsi="Courier New"/>
          <w:color w:val="1F4E79"/>
          <w:sz w:val="19"/>
          <w:szCs w:val="19"/>
        </w:rPr>
        <w:t xml:space="preserve">  created_at  TIMESTAMP DEFAULT NOW()</w:t>
      </w:r>
    </w:p>
    <w:p>
      <w:pPr>
        <w:pBdr>
          <w:left w:val="single" w:color="2E75B6" w:sz="6" w:space="10"/>
        </w:pBdr>
        <w:spacing w:before="40" w:after="40"/>
        <w:ind w:left="720"/>
      </w:pPr>
      <w:r>
        <w:rPr>
          <w:rFonts w:ascii="Courier New" w:cs="Courier New" w:eastAsia="Courier New" w:hAnsi="Courier New"/>
          <w:color w:val="1F4E79"/>
          <w:sz w:val="19"/>
          <w:szCs w:val="19"/>
        </w:rPr>
        <w:t xml:space="preserve">);</w:t>
      </w:r>
    </w:p>
    <w:p>
      <w:pPr>
        <w:spacing w:before="80" w:after="80"/>
      </w:pPr>
      <w:r>
        <w:t xml:space="preserve"/>
      </w:r>
    </w:p>
    <w:p>
      <w:pPr>
        <w:spacing w:before="80" w:after="80"/>
      </w:pPr>
      <w:r>
        <w:rPr>
          <w:rFonts w:ascii="Arial" w:cs="Arial" w:eastAsia="Arial" w:hAnsi="Arial"/>
          <w:sz w:val="22"/>
          <w:szCs w:val="22"/>
        </w:rPr>
        <w:t xml:space="preserve">type values: internal | cms_page | anchor</w:t>
      </w:r>
    </w:p>
    <w:p>
      <w:pPr>
        <w:spacing w:before="80" w:after="80"/>
      </w:pPr>
      <w:r>
        <w:rPr>
          <w:rFonts w:ascii="Arial" w:cs="Arial" w:eastAsia="Arial" w:hAnsi="Arial"/>
          <w:sz w:val="22"/>
          <w:szCs w:val="22"/>
        </w:rPr>
        <w:t xml:space="preserve">visibility values: always | logged_out_only | logged_in_only | employer_only | seeker_only | admin_only</w:t>
      </w:r>
    </w:p>
    <w:p>
      <w:pPr>
        <w:spacing w:before="100" w:after="100"/>
        <w:ind w:left="360"/>
      </w:pPr>
      <w:r>
        <w:rPr>
          <w:rFonts w:ascii="Arial" w:cs="Arial" w:eastAsia="Arial" w:hAnsi="Arial"/>
          <w:i/>
          <w:iCs/>
          <w:color w:val="7B3F00"/>
          <w:sz w:val="21"/>
          <w:szCs w:val="21"/>
        </w:rPr>
        <w:t xml:space="preserve">⚠️  Use explicit .references() for both FK columns in the Drizzle schema — this is one of the few places where explicit FKs are important for cascade behavior.</w:t>
      </w:r>
    </w:p>
    <w:p>
      <w:pPr>
        <w:spacing w:before="80" w:after="80"/>
      </w:pPr>
      <w:r>
        <w:t xml:space="preserve"/>
      </w:r>
    </w:p>
    <w:p>
      <w:pPr>
        <w:spacing w:before="180" w:after="80"/>
      </w:pPr>
      <w:r>
        <w:rPr>
          <w:rFonts w:ascii="Arial" w:cs="Arial" w:eastAsia="Arial" w:hAnsi="Arial"/>
          <w:b/>
          <w:bCs/>
          <w:caps/>
          <w:color w:val="2E75B6"/>
          <w:sz w:val="20"/>
          <w:szCs w:val="20"/>
        </w:rPr>
        <w:t xml:space="preserve">Default Seeded Menus</w:t>
      </w:r>
    </w:p>
    <w:p>
      <w:pPr>
        <w:spacing w:before="80" w:after="80"/>
      </w:pPr>
      <w:r>
        <w:rPr>
          <w:rFonts w:ascii="Arial" w:cs="Arial" w:eastAsia="Arial" w:hAnsi="Arial"/>
          <w:sz w:val="22"/>
          <w:szCs w:val="22"/>
        </w:rPr>
        <w:t xml:space="preserve">Seed all four menus with items that exactly replicate the current hardcoded navigation. Before writing the seed, read Navbar.tsx, Footer.tsx, DashboardLayout.tsx, and the mobile menu implementation to capture every current nav item. The site must behave identically after #62 switches to DB-driven rendering.</w:t>
      </w:r>
    </w:p>
    <w:p>
      <w:pPr>
        <w:spacing w:before="160" w:after="80"/>
      </w:pPr>
      <w:r>
        <w:rPr>
          <w:rFonts w:ascii="Arial" w:cs="Arial" w:eastAsia="Arial" w:hAnsi="Arial"/>
          <w:b/>
          <w:bCs/>
          <w:color w:val="404040"/>
          <w:sz w:val="23"/>
          <w:szCs w:val="23"/>
        </w:rPr>
        <w:t xml:space="preserve">main-nav (Navbar)</w:t>
      </w:r>
    </w:p>
    <w:p>
      <w:pPr>
        <w:pStyle w:val="ListParagraph"/>
        <w:numPr>
          <w:ilvl w:val="0"/>
          <w:numId w:val="2"/>
        </w:numPr>
        <w:spacing w:before="60" w:after="60"/>
      </w:pPr>
      <w:r>
        <w:rPr>
          <w:rFonts w:ascii="Arial" w:cs="Arial" w:eastAsia="Arial" w:hAnsi="Arial"/>
          <w:sz w:val="22"/>
          <w:szCs w:val="22"/>
        </w:rPr>
        <w:t xml:space="preserve">Jobs — internal — /jobs — visibility: always</w:t>
      </w:r>
    </w:p>
    <w:p>
      <w:pPr>
        <w:pStyle w:val="ListParagraph"/>
        <w:numPr>
          <w:ilvl w:val="0"/>
          <w:numId w:val="2"/>
        </w:numPr>
        <w:spacing w:before="60" w:after="60"/>
      </w:pPr>
      <w:r>
        <w:rPr>
          <w:rFonts w:ascii="Arial" w:cs="Arial" w:eastAsia="Arial" w:hAnsi="Arial"/>
          <w:sz w:val="22"/>
          <w:szCs w:val="22"/>
        </w:rPr>
        <w:t xml:space="preserve">Employers — internal — /employers — visibility: always</w:t>
      </w:r>
    </w:p>
    <w:p>
      <w:pPr>
        <w:pStyle w:val="ListParagraph"/>
        <w:numPr>
          <w:ilvl w:val="0"/>
          <w:numId w:val="2"/>
        </w:numPr>
        <w:spacing w:before="60" w:after="60"/>
      </w:pPr>
      <w:r>
        <w:rPr>
          <w:rFonts w:ascii="Arial" w:cs="Arial" w:eastAsia="Arial" w:hAnsi="Arial"/>
          <w:sz w:val="22"/>
          <w:szCs w:val="22"/>
        </w:rPr>
        <w:t xml:space="preserve">Pricing — internal — /pricing — visibility: always</w:t>
      </w:r>
    </w:p>
    <w:p>
      <w:pPr>
        <w:pStyle w:val="ListParagraph"/>
        <w:numPr>
          <w:ilvl w:val="0"/>
          <w:numId w:val="2"/>
        </w:numPr>
        <w:spacing w:before="60" w:after="60"/>
      </w:pPr>
      <w:r>
        <w:rPr>
          <w:rFonts w:ascii="Arial" w:cs="Arial" w:eastAsia="Arial" w:hAnsi="Arial"/>
          <w:sz w:val="22"/>
          <w:szCs w:val="22"/>
        </w:rPr>
        <w:t xml:space="preserve">Blog — internal — /blog — visibility: always</w:t>
      </w:r>
    </w:p>
    <w:p>
      <w:pPr>
        <w:pStyle w:val="ListParagraph"/>
        <w:numPr>
          <w:ilvl w:val="0"/>
          <w:numId w:val="2"/>
        </w:numPr>
        <w:spacing w:before="60" w:after="60"/>
      </w:pPr>
      <w:r>
        <w:rPr>
          <w:rFonts w:ascii="Arial" w:cs="Arial" w:eastAsia="Arial" w:hAnsi="Arial"/>
          <w:sz w:val="22"/>
          <w:szCs w:val="22"/>
        </w:rPr>
        <w:t xml:space="preserve">Post a Job — internal — /dashboard — visibility: logged_in_only, employer_only</w:t>
      </w:r>
    </w:p>
    <w:p>
      <w:pPr>
        <w:pStyle w:val="ListParagraph"/>
        <w:numPr>
          <w:ilvl w:val="0"/>
          <w:numId w:val="2"/>
        </w:numPr>
        <w:spacing w:before="60" w:after="60"/>
      </w:pPr>
      <w:r>
        <w:rPr>
          <w:rFonts w:ascii="Arial" w:cs="Arial" w:eastAsia="Arial" w:hAnsi="Arial"/>
          <w:sz w:val="22"/>
          <w:szCs w:val="22"/>
        </w:rPr>
        <w:t xml:space="preserve">Sign In — internal — /login — visibility: logged_out_only</w:t>
      </w:r>
    </w:p>
    <w:p>
      <w:pPr>
        <w:pStyle w:val="ListParagraph"/>
        <w:numPr>
          <w:ilvl w:val="0"/>
          <w:numId w:val="2"/>
        </w:numPr>
        <w:spacing w:before="60" w:after="60"/>
      </w:pPr>
      <w:r>
        <w:rPr>
          <w:rFonts w:ascii="Arial" w:cs="Arial" w:eastAsia="Arial" w:hAnsi="Arial"/>
          <w:sz w:val="22"/>
          <w:szCs w:val="22"/>
        </w:rPr>
        <w:t xml:space="preserve">Register — internal — /register — visibility: logged_out_only</w:t>
      </w:r>
    </w:p>
    <w:p>
      <w:pPr>
        <w:spacing w:before="100" w:after="100"/>
        <w:ind w:left="360"/>
      </w:pPr>
      <w:r>
        <w:rPr>
          <w:rFonts w:ascii="Arial" w:cs="Arial" w:eastAsia="Arial" w:hAnsi="Arial"/>
          <w:i/>
          <w:iCs/>
          <w:color w:val="7B3F00"/>
          <w:sz w:val="21"/>
          <w:szCs w:val="21"/>
        </w:rPr>
        <w:t xml:space="preserve">⚠️  Read the actual Navbar.tsx before seeding — this list is approximate. Use the real items.</w:t>
      </w:r>
    </w:p>
    <w:p>
      <w:pPr>
        <w:spacing w:before="160" w:after="80"/>
      </w:pPr>
      <w:r>
        <w:rPr>
          <w:rFonts w:ascii="Arial" w:cs="Arial" w:eastAsia="Arial" w:hAnsi="Arial"/>
          <w:b/>
          <w:bCs/>
          <w:color w:val="404040"/>
          <w:sz w:val="23"/>
          <w:szCs w:val="23"/>
        </w:rPr>
        <w:t xml:space="preserve">footer</w:t>
      </w:r>
    </w:p>
    <w:p>
      <w:pPr>
        <w:pStyle w:val="ListParagraph"/>
        <w:numPr>
          <w:ilvl w:val="0"/>
          <w:numId w:val="2"/>
        </w:numPr>
        <w:spacing w:before="60" w:after="60"/>
      </w:pPr>
      <w:r>
        <w:rPr>
          <w:rFonts w:ascii="Arial" w:cs="Arial" w:eastAsia="Arial" w:hAnsi="Arial"/>
          <w:sz w:val="22"/>
          <w:szCs w:val="22"/>
        </w:rPr>
        <w:t xml:space="preserve">Seed all current footer links grouped by section using parent_id for grouping</w:t>
      </w:r>
    </w:p>
    <w:p>
      <w:pPr>
        <w:spacing w:before="100" w:after="100"/>
        <w:ind w:left="360"/>
      </w:pPr>
      <w:r>
        <w:rPr>
          <w:rFonts w:ascii="Arial" w:cs="Arial" w:eastAsia="Arial" w:hAnsi="Arial"/>
          <w:i/>
          <w:iCs/>
          <w:color w:val="7B3F00"/>
          <w:sz w:val="21"/>
          <w:szCs w:val="21"/>
        </w:rPr>
        <w:t xml:space="preserve">⚠️  Read Footer.tsx before seeding. Capture all link groups and their items exactly.</w:t>
      </w:r>
    </w:p>
    <w:p>
      <w:pPr>
        <w:spacing w:before="160" w:after="80"/>
      </w:pPr>
      <w:r>
        <w:rPr>
          <w:rFonts w:ascii="Arial" w:cs="Arial" w:eastAsia="Arial" w:hAnsi="Arial"/>
          <w:b/>
          <w:bCs/>
          <w:color w:val="404040"/>
          <w:sz w:val="23"/>
          <w:szCs w:val="23"/>
        </w:rPr>
        <w:t xml:space="preserve">mobile</w:t>
      </w:r>
    </w:p>
    <w:p>
      <w:pPr>
        <w:pStyle w:val="ListParagraph"/>
        <w:numPr>
          <w:ilvl w:val="0"/>
          <w:numId w:val="2"/>
        </w:numPr>
        <w:spacing w:before="60" w:after="60"/>
      </w:pPr>
      <w:r>
        <w:rPr>
          <w:rFonts w:ascii="Arial" w:cs="Arial" w:eastAsia="Arial" w:hAnsi="Arial"/>
          <w:sz w:val="22"/>
          <w:szCs w:val="22"/>
        </w:rPr>
        <w:t xml:space="preserve">Seed the mobile menu items — typically mirrors the main-nav with any mobile-specific additions</w:t>
      </w:r>
    </w:p>
    <w:p>
      <w:pPr>
        <w:spacing w:before="100" w:after="100"/>
        <w:ind w:left="360"/>
      </w:pPr>
      <w:r>
        <w:rPr>
          <w:rFonts w:ascii="Arial" w:cs="Arial" w:eastAsia="Arial" w:hAnsi="Arial"/>
          <w:i/>
          <w:iCs/>
          <w:color w:val="7B3F00"/>
          <w:sz w:val="21"/>
          <w:szCs w:val="21"/>
        </w:rPr>
        <w:t xml:space="preserve">⚠️  Read the mobile menu implementation before seeding.</w:t>
      </w:r>
    </w:p>
    <w:p>
      <w:pPr>
        <w:spacing w:before="160" w:after="80"/>
      </w:pPr>
      <w:r>
        <w:rPr>
          <w:rFonts w:ascii="Arial" w:cs="Arial" w:eastAsia="Arial" w:hAnsi="Arial"/>
          <w:b/>
          <w:bCs/>
          <w:color w:val="404040"/>
          <w:sz w:val="23"/>
          <w:szCs w:val="23"/>
        </w:rPr>
        <w:t xml:space="preserve">sidebar-custom</w:t>
      </w:r>
    </w:p>
    <w:p>
      <w:pPr>
        <w:pStyle w:val="ListParagraph"/>
        <w:numPr>
          <w:ilvl w:val="0"/>
          <w:numId w:val="2"/>
        </w:numPr>
        <w:spacing w:before="60" w:after="60"/>
      </w:pPr>
      <w:r>
        <w:rPr>
          <w:rFonts w:ascii="Arial" w:cs="Arial" w:eastAsia="Arial" w:hAnsi="Arial"/>
          <w:sz w:val="22"/>
          <w:szCs w:val="22"/>
        </w:rPr>
        <w:t xml:space="preserve">This menu starts empty — it is the admin-managed custom links slot injected into the dashboard sidebar</w:t>
      </w:r>
    </w:p>
    <w:p>
      <w:pPr>
        <w:pStyle w:val="ListParagraph"/>
        <w:numPr>
          <w:ilvl w:val="0"/>
          <w:numId w:val="2"/>
        </w:numPr>
        <w:spacing w:before="60" w:after="60"/>
      </w:pPr>
      <w:r>
        <w:rPr>
          <w:rFonts w:ascii="Arial" w:cs="Arial" w:eastAsia="Arial" w:hAnsi="Arial"/>
          <w:sz w:val="22"/>
          <w:szCs w:val="22"/>
        </w:rPr>
        <w:t xml:space="preserve">No default items — admins add their own</w:t>
      </w:r>
    </w:p>
    <w:p>
      <w:pPr>
        <w:spacing w:before="80" w:after="80"/>
      </w:pPr>
      <w:r>
        <w:t xml:space="preserve"/>
      </w:r>
    </w:p>
    <w:p>
      <w:pPr>
        <w:spacing w:before="180" w:after="80"/>
      </w:pPr>
      <w:r>
        <w:rPr>
          <w:rFonts w:ascii="Arial" w:cs="Arial" w:eastAsia="Arial" w:hAnsi="Arial"/>
          <w:b/>
          <w:bCs/>
          <w:caps/>
          <w:color w:val="2E75B6"/>
          <w:sz w:val="20"/>
          <w:szCs w:val="20"/>
        </w:rPr>
        <w:t xml:space="preserve">API Endpoints</w:t>
      </w:r>
    </w:p>
    <w:p>
      <w:pPr>
        <w:spacing w:before="160" w:after="80"/>
      </w:pPr>
      <w:r>
        <w:rPr>
          <w:rFonts w:ascii="Arial" w:cs="Arial" w:eastAsia="Arial" w:hAnsi="Arial"/>
          <w:b/>
          <w:bCs/>
          <w:color w:val="404040"/>
          <w:sz w:val="23"/>
          <w:szCs w:val="23"/>
        </w:rPr>
        <w:t xml:space="preserve">Public endpoint (used by frontend rendering in #62)</w:t>
      </w:r>
    </w:p>
    <w:p>
      <w:pPr>
        <w:pStyle w:val="ListParagraph"/>
        <w:numPr>
          <w:ilvl w:val="0"/>
          <w:numId w:val="2"/>
        </w:numPr>
        <w:spacing w:before="60" w:after="60"/>
      </w:pPr>
      <w:r>
        <w:rPr>
          <w:rFonts w:ascii="Arial" w:cs="Arial" w:eastAsia="Arial" w:hAnsi="Arial"/>
          <w:sz w:val="22"/>
          <w:szCs w:val="22"/>
        </w:rPr>
        <w:t xml:space="preserve">GET /api/menus/:slug — Returns the full menu tree for the given slug. Filters items by visibility based on req.user (role + auth state). Returns items nested: top-level items include a children array of their sub-items. Items with is_active = false are excluded. Ordered by sort_order ASC.</w:t>
      </w:r>
    </w:p>
    <w:p>
      <w:pPr>
        <w:spacing w:before="80" w:after="80"/>
      </w:pPr>
      <w:r>
        <w:t xml:space="preserve"/>
      </w:r>
    </w:p>
    <w:p>
      <w:pPr>
        <w:spacing w:before="80" w:after="80"/>
      </w:pPr>
      <w:r>
        <w:rPr>
          <w:rFonts w:ascii="Arial" w:cs="Arial" w:eastAsia="Arial" w:hAnsi="Arial"/>
          <w:sz w:val="22"/>
          <w:szCs w:val="22"/>
        </w:rPr>
        <w:t xml:space="preserve">Response shape:</w:t>
      </w:r>
    </w:p>
    <w:p>
      <w:pPr>
        <w:pBdr>
          <w:left w:val="single" w:color="2E75B6" w:sz="6" w:space="10"/>
        </w:pBdr>
        <w:spacing w:before="40" w:after="40"/>
        <w:ind w:left="720"/>
      </w:pPr>
      <w:r>
        <w:rPr>
          <w:rFonts w:ascii="Courier New" w:cs="Courier New" w:eastAsia="Courier New" w:hAnsi="Courier New"/>
          <w:color w:val="1F4E79"/>
          <w:sz w:val="19"/>
          <w:szCs w:val="19"/>
        </w:rPr>
        <w:t xml:space="preserve">{</w:t>
      </w:r>
    </w:p>
    <w:p>
      <w:pPr>
        <w:pBdr>
          <w:left w:val="single" w:color="2E75B6" w:sz="6" w:space="10"/>
        </w:pBdr>
        <w:spacing w:before="40" w:after="40"/>
        <w:ind w:left="720"/>
      </w:pPr>
      <w:r>
        <w:rPr>
          <w:rFonts w:ascii="Courier New" w:cs="Courier New" w:eastAsia="Courier New" w:hAnsi="Courier New"/>
          <w:color w:val="1F4E79"/>
          <w:sz w:val="19"/>
          <w:szCs w:val="19"/>
        </w:rPr>
        <w:t xml:space="preserve">  id: number,</w:t>
      </w:r>
    </w:p>
    <w:p>
      <w:pPr>
        <w:pBdr>
          <w:left w:val="single" w:color="2E75B6" w:sz="6" w:space="10"/>
        </w:pBdr>
        <w:spacing w:before="40" w:after="40"/>
        <w:ind w:left="720"/>
      </w:pPr>
      <w:r>
        <w:rPr>
          <w:rFonts w:ascii="Courier New" w:cs="Courier New" w:eastAsia="Courier New" w:hAnsi="Courier New"/>
          <w:color w:val="1F4E79"/>
          <w:sz w:val="19"/>
          <w:szCs w:val="19"/>
        </w:rPr>
        <w:t xml:space="preserve">  slug: string,</w:t>
      </w:r>
    </w:p>
    <w:p>
      <w:pPr>
        <w:pBdr>
          <w:left w:val="single" w:color="2E75B6" w:sz="6" w:space="10"/>
        </w:pBdr>
        <w:spacing w:before="40" w:after="40"/>
        <w:ind w:left="720"/>
      </w:pPr>
      <w:r>
        <w:rPr>
          <w:rFonts w:ascii="Courier New" w:cs="Courier New" w:eastAsia="Courier New" w:hAnsi="Courier New"/>
          <w:color w:val="1F4E79"/>
          <w:sz w:val="19"/>
          <w:szCs w:val="19"/>
        </w:rPr>
        <w:t xml:space="preserve">  location: string,</w:t>
      </w:r>
    </w:p>
    <w:p>
      <w:pPr>
        <w:pBdr>
          <w:left w:val="single" w:color="2E75B6" w:sz="6" w:space="10"/>
        </w:pBdr>
        <w:spacing w:before="40" w:after="40"/>
        <w:ind w:left="720"/>
      </w:pPr>
      <w:r>
        <w:rPr>
          <w:rFonts w:ascii="Courier New" w:cs="Courier New" w:eastAsia="Courier New" w:hAnsi="Courier New"/>
          <w:color w:val="1F4E79"/>
          <w:sz w:val="19"/>
          <w:szCs w:val="19"/>
        </w:rPr>
        <w:t xml:space="preserve">  items: [</w:t>
      </w:r>
    </w:p>
    <w:p>
      <w:pPr>
        <w:pBdr>
          <w:left w:val="single" w:color="2E75B6" w:sz="6" w:space="10"/>
        </w:pBdr>
        <w:spacing w:before="40" w:after="40"/>
        <w:ind w:left="720"/>
      </w:pPr>
      <w:r>
        <w:rPr>
          <w:rFonts w:ascii="Courier New" w:cs="Courier New" w:eastAsia="Courier New" w:hAnsi="Courier New"/>
          <w:color w:val="1F4E79"/>
          <w:sz w:val="19"/>
          <w:szCs w:val="19"/>
        </w:rPr>
        <w:t xml:space="preserve">    {</w:t>
      </w:r>
    </w:p>
    <w:p>
      <w:pPr>
        <w:pBdr>
          <w:left w:val="single" w:color="2E75B6" w:sz="6" w:space="10"/>
        </w:pBdr>
        <w:spacing w:before="40" w:after="40"/>
        <w:ind w:left="720"/>
      </w:pPr>
      <w:r>
        <w:rPr>
          <w:rFonts w:ascii="Courier New" w:cs="Courier New" w:eastAsia="Courier New" w:hAnsi="Courier New"/>
          <w:color w:val="1F4E79"/>
          <w:sz w:val="19"/>
          <w:szCs w:val="19"/>
        </w:rPr>
        <w:t xml:space="preserve">      id, label, type, url, page_id, resolved_url,</w:t>
      </w:r>
    </w:p>
    <w:p>
      <w:pPr>
        <w:pBdr>
          <w:left w:val="single" w:color="2E75B6" w:sz="6" w:space="10"/>
        </w:pBdr>
        <w:spacing w:before="40" w:after="40"/>
        <w:ind w:left="720"/>
      </w:pPr>
      <w:r>
        <w:rPr>
          <w:rFonts w:ascii="Courier New" w:cs="Courier New" w:eastAsia="Courier New" w:hAnsi="Courier New"/>
          <w:color w:val="1F4E79"/>
          <w:sz w:val="19"/>
          <w:szCs w:val="19"/>
        </w:rPr>
        <w:t xml:space="preserve">      open_in_new_tab, visibility, sort_order,</w:t>
      </w:r>
    </w:p>
    <w:p>
      <w:pPr>
        <w:pBdr>
          <w:left w:val="single" w:color="2E75B6" w:sz="6" w:space="10"/>
        </w:pBdr>
        <w:spacing w:before="40" w:after="40"/>
        <w:ind w:left="720"/>
      </w:pPr>
      <w:r>
        <w:rPr>
          <w:rFonts w:ascii="Courier New" w:cs="Courier New" w:eastAsia="Courier New" w:hAnsi="Courier New"/>
          <w:color w:val="1F4E79"/>
          <w:sz w:val="19"/>
          <w:szCs w:val="19"/>
        </w:rPr>
        <w:t xml:space="preserve">      children: [ ...same shape, no further nesting ]</w:t>
      </w:r>
    </w:p>
    <w:p>
      <w:pPr>
        <w:pBdr>
          <w:left w:val="single" w:color="2E75B6" w:sz="6" w:space="10"/>
        </w:pBdr>
        <w:spacing w:before="40" w:after="40"/>
        <w:ind w:left="720"/>
      </w:pPr>
      <w:r>
        <w:rPr>
          <w:rFonts w:ascii="Courier New" w:cs="Courier New" w:eastAsia="Courier New" w:hAnsi="Courier New"/>
          <w:color w:val="1F4E79"/>
          <w:sz w:val="19"/>
          <w:szCs w:val="19"/>
        </w:rPr>
        <w:t xml:space="preserve">    }</w:t>
      </w:r>
    </w:p>
    <w:p>
      <w:pPr>
        <w:pBdr>
          <w:left w:val="single" w:color="2E75B6" w:sz="6" w:space="10"/>
        </w:pBdr>
        <w:spacing w:before="40" w:after="40"/>
        <w:ind w:left="720"/>
      </w:pPr>
      <w:r>
        <w:rPr>
          <w:rFonts w:ascii="Courier New" w:cs="Courier New" w:eastAsia="Courier New" w:hAnsi="Courier New"/>
          <w:color w:val="1F4E79"/>
          <w:sz w:val="19"/>
          <w:szCs w:val="19"/>
        </w:rPr>
        <w:t xml:space="preserve">  ]</w:t>
      </w:r>
    </w:p>
    <w:p>
      <w:pPr>
        <w:pBdr>
          <w:left w:val="single" w:color="2E75B6" w:sz="6" w:space="10"/>
        </w:pBdr>
        <w:spacing w:before="40" w:after="40"/>
        <w:ind w:left="720"/>
      </w:pPr>
      <w:r>
        <w:rPr>
          <w:rFonts w:ascii="Courier New" w:cs="Courier New" w:eastAsia="Courier New" w:hAnsi="Courier New"/>
          <w:color w:val="1F4E79"/>
          <w:sz w:val="19"/>
          <w:szCs w:val="19"/>
        </w:rPr>
        <w:t xml:space="preserve">}</w:t>
      </w:r>
    </w:p>
    <w:p>
      <w:pPr>
        <w:spacing w:before="80" w:after="80"/>
      </w:pPr>
      <w:r>
        <w:t xml:space="preserve"/>
      </w:r>
    </w:p>
    <w:p>
      <w:pPr>
        <w:spacing w:before="80" w:after="80"/>
        <w:ind w:left="360"/>
      </w:pPr>
      <w:r>
        <w:rPr>
          <w:rFonts w:ascii="Arial" w:cs="Arial" w:eastAsia="Arial" w:hAnsi="Arial"/>
          <w:color w:val="1F4E79"/>
          <w:sz w:val="21"/>
          <w:szCs w:val="21"/>
        </w:rPr>
        <w:t xml:space="preserve">ℹ️  resolved_url: for type = "cms_page", look up the page slug from the pages table and return "/pages/{slug}" as the resolved URL. For type = "internal" or "anchor", return url as-is.</w:t>
      </w:r>
    </w:p>
    <w:p>
      <w:pPr>
        <w:spacing w:before="80" w:after="80"/>
        <w:ind w:left="360"/>
      </w:pPr>
      <w:r>
        <w:rPr>
          <w:rFonts w:ascii="Arial" w:cs="Arial" w:eastAsia="Arial" w:hAnsi="Arial"/>
          <w:color w:val="1F4E79"/>
          <w:sz w:val="21"/>
          <w:szCs w:val="21"/>
        </w:rPr>
        <w:t xml:space="preserve">ℹ️  This endpoint is public (no auth required) because the navbar renders for logged-out users. Visibility filtering is done server-side based on req.user — unauthenticated requests see only "always" and "logged_out_only" items.</w:t>
      </w:r>
    </w:p>
    <w:p>
      <w:pPr>
        <w:spacing w:before="160" w:after="80"/>
      </w:pPr>
      <w:r>
        <w:rPr>
          <w:rFonts w:ascii="Arial" w:cs="Arial" w:eastAsia="Arial" w:hAnsi="Arial"/>
          <w:b/>
          <w:bCs/>
          <w:color w:val="404040"/>
          <w:sz w:val="23"/>
          <w:szCs w:val="23"/>
        </w:rPr>
        <w:t xml:space="preserve">Admin CRUD endpoints (all require requireAdminSession)</w:t>
      </w:r>
    </w:p>
    <w:p>
      <w:pPr>
        <w:pStyle w:val="ListParagraph"/>
        <w:numPr>
          <w:ilvl w:val="0"/>
          <w:numId w:val="2"/>
        </w:numPr>
        <w:spacing w:before="60" w:after="60"/>
      </w:pPr>
      <w:r>
        <w:rPr>
          <w:rFonts w:ascii="Arial" w:cs="Arial" w:eastAsia="Arial" w:hAnsi="Arial"/>
          <w:sz w:val="22"/>
          <w:szCs w:val="22"/>
        </w:rPr>
        <w:t xml:space="preserve">GET /api/admin/menus — List all menus with item counts</w:t>
      </w:r>
    </w:p>
    <w:p>
      <w:pPr>
        <w:pStyle w:val="ListParagraph"/>
        <w:numPr>
          <w:ilvl w:val="0"/>
          <w:numId w:val="2"/>
        </w:numPr>
        <w:spacing w:before="60" w:after="60"/>
      </w:pPr>
      <w:r>
        <w:rPr>
          <w:rFonts w:ascii="Arial" w:cs="Arial" w:eastAsia="Arial" w:hAnsi="Arial"/>
          <w:sz w:val="22"/>
          <w:szCs w:val="22"/>
        </w:rPr>
        <w:t xml:space="preserve">GET /api/admin/menus/:id — Get a single menu with all items (nested)</w:t>
      </w:r>
    </w:p>
    <w:p>
      <w:pPr>
        <w:pStyle w:val="ListParagraph"/>
        <w:numPr>
          <w:ilvl w:val="0"/>
          <w:numId w:val="2"/>
        </w:numPr>
        <w:spacing w:before="60" w:after="60"/>
      </w:pPr>
      <w:r>
        <w:rPr>
          <w:rFonts w:ascii="Arial" w:cs="Arial" w:eastAsia="Arial" w:hAnsi="Arial"/>
          <w:sz w:val="22"/>
          <w:szCs w:val="22"/>
        </w:rPr>
        <w:t xml:space="preserve">POST /api/admin/menus — Create a new menu</w:t>
      </w:r>
    </w:p>
    <w:p>
      <w:pPr>
        <w:pStyle w:val="ListParagraph"/>
        <w:numPr>
          <w:ilvl w:val="0"/>
          <w:numId w:val="2"/>
        </w:numPr>
        <w:spacing w:before="60" w:after="60"/>
      </w:pPr>
      <w:r>
        <w:rPr>
          <w:rFonts w:ascii="Arial" w:cs="Arial" w:eastAsia="Arial" w:hAnsi="Arial"/>
          <w:sz w:val="22"/>
          <w:szCs w:val="22"/>
        </w:rPr>
        <w:t xml:space="preserve">PUT /api/admin/menus/:id — Update menu name, description, is_active</w:t>
      </w:r>
    </w:p>
    <w:p>
      <w:pPr>
        <w:pStyle w:val="ListParagraph"/>
        <w:numPr>
          <w:ilvl w:val="0"/>
          <w:numId w:val="2"/>
        </w:numPr>
        <w:spacing w:before="60" w:after="60"/>
      </w:pPr>
      <w:r>
        <w:rPr>
          <w:rFonts w:ascii="Arial" w:cs="Arial" w:eastAsia="Arial" w:hAnsi="Arial"/>
          <w:sz w:val="22"/>
          <w:szCs w:val="22"/>
        </w:rPr>
        <w:t xml:space="preserve">DELETE /api/admin/menus/:id — Delete a menu and all its items (CASCADE)</w:t>
      </w:r>
    </w:p>
    <w:p>
      <w:pPr>
        <w:pStyle w:val="ListParagraph"/>
        <w:numPr>
          <w:ilvl w:val="0"/>
          <w:numId w:val="2"/>
        </w:numPr>
        <w:spacing w:before="60" w:after="60"/>
      </w:pPr>
      <w:r>
        <w:rPr>
          <w:rFonts w:ascii="Arial" w:cs="Arial" w:eastAsia="Arial" w:hAnsi="Arial"/>
          <w:sz w:val="22"/>
          <w:szCs w:val="22"/>
        </w:rPr>
        <w:t xml:space="preserve">GET /api/admin/menus/:id/items — List all items for a menu (flat, ordered by sort_order)</w:t>
      </w:r>
    </w:p>
    <w:p>
      <w:pPr>
        <w:pStyle w:val="ListParagraph"/>
        <w:numPr>
          <w:ilvl w:val="0"/>
          <w:numId w:val="2"/>
        </w:numPr>
        <w:spacing w:before="60" w:after="60"/>
      </w:pPr>
      <w:r>
        <w:rPr>
          <w:rFonts w:ascii="Arial" w:cs="Arial" w:eastAsia="Arial" w:hAnsi="Arial"/>
          <w:sz w:val="22"/>
          <w:szCs w:val="22"/>
        </w:rPr>
        <w:t xml:space="preserve">POST /api/admin/menus/:id/items — Add an item to a menu</w:t>
      </w:r>
    </w:p>
    <w:p>
      <w:pPr>
        <w:pStyle w:val="ListParagraph"/>
        <w:numPr>
          <w:ilvl w:val="0"/>
          <w:numId w:val="2"/>
        </w:numPr>
        <w:spacing w:before="60" w:after="60"/>
      </w:pPr>
      <w:r>
        <w:rPr>
          <w:rFonts w:ascii="Arial" w:cs="Arial" w:eastAsia="Arial" w:hAnsi="Arial"/>
          <w:sz w:val="22"/>
          <w:szCs w:val="22"/>
        </w:rPr>
        <w:t xml:space="preserve">PUT /api/admin/menus/:id/items/:itemId — Update an item</w:t>
      </w:r>
    </w:p>
    <w:p>
      <w:pPr>
        <w:pStyle w:val="ListParagraph"/>
        <w:numPr>
          <w:ilvl w:val="0"/>
          <w:numId w:val="2"/>
        </w:numPr>
        <w:spacing w:before="60" w:after="60"/>
      </w:pPr>
      <w:r>
        <w:rPr>
          <w:rFonts w:ascii="Arial" w:cs="Arial" w:eastAsia="Arial" w:hAnsi="Arial"/>
          <w:sz w:val="22"/>
          <w:szCs w:val="22"/>
        </w:rPr>
        <w:t xml:space="preserve">DELETE /api/admin/menus/:id/items/:itemId — Delete an item (CASCADE deletes children)</w:t>
      </w:r>
    </w:p>
    <w:p>
      <w:pPr>
        <w:pStyle w:val="ListParagraph"/>
        <w:numPr>
          <w:ilvl w:val="0"/>
          <w:numId w:val="2"/>
        </w:numPr>
        <w:spacing w:before="60" w:after="60"/>
      </w:pPr>
      <w:r>
        <w:rPr>
          <w:rFonts w:ascii="Arial" w:cs="Arial" w:eastAsia="Arial" w:hAnsi="Arial"/>
          <w:sz w:val="22"/>
          <w:szCs w:val="22"/>
        </w:rPr>
        <w:t xml:space="preserve">PUT /api/admin/menus/:id/items/reorder — Accepts an array of { id, sort_order, parent_id } and updates all in a single transaction. Used by the drag-and-drop builder in #62.</w:t>
      </w:r>
    </w:p>
    <w:p>
      <w:pPr>
        <w:spacing w:before="80" w:after="80"/>
      </w:pPr>
      <w:r>
        <w:t xml:space="preserve"/>
      </w:r>
    </w:p>
    <w:p>
      <w:pPr>
        <w:spacing w:before="180" w:after="80"/>
      </w:pPr>
      <w:r>
        <w:rPr>
          <w:rFonts w:ascii="Arial" w:cs="Arial" w:eastAsia="Arial" w:hAnsi="Arial"/>
          <w:b/>
          <w:bCs/>
          <w:caps/>
          <w:color w:val="2E75B6"/>
          <w:sz w:val="20"/>
          <w:szCs w:val="20"/>
        </w:rPr>
        <w:t xml:space="preserve">Validation Rules</w:t>
      </w:r>
    </w:p>
    <w:p>
      <w:pPr>
        <w:pStyle w:val="ListParagraph"/>
        <w:numPr>
          <w:ilvl w:val="0"/>
          <w:numId w:val="2"/>
        </w:numPr>
        <w:spacing w:before="60" w:after="60"/>
      </w:pPr>
      <w:r>
        <w:rPr>
          <w:rFonts w:ascii="Arial" w:cs="Arial" w:eastAsia="Arial" w:hAnsi="Arial"/>
          <w:sz w:val="22"/>
          <w:szCs w:val="22"/>
        </w:rPr>
        <w:t xml:space="preserve">type must be one of: internal | cms_page | anchor</w:t>
      </w:r>
    </w:p>
    <w:p>
      <w:pPr>
        <w:pStyle w:val="ListParagraph"/>
        <w:numPr>
          <w:ilvl w:val="0"/>
          <w:numId w:val="2"/>
        </w:numPr>
        <w:spacing w:before="60" w:after="60"/>
      </w:pPr>
      <w:r>
        <w:rPr>
          <w:rFonts w:ascii="Arial" w:cs="Arial" w:eastAsia="Arial" w:hAnsi="Arial"/>
          <w:sz w:val="22"/>
          <w:szCs w:val="22"/>
        </w:rPr>
        <w:t xml:space="preserve">visibility must be one of: always | logged_out_only | logged_in_only | employer_only | seeker_only | admin_only</w:t>
      </w:r>
    </w:p>
    <w:p>
      <w:pPr>
        <w:pStyle w:val="ListParagraph"/>
        <w:numPr>
          <w:ilvl w:val="0"/>
          <w:numId w:val="2"/>
        </w:numPr>
        <w:spacing w:before="60" w:after="60"/>
      </w:pPr>
      <w:r>
        <w:rPr>
          <w:rFonts w:ascii="Arial" w:cs="Arial" w:eastAsia="Arial" w:hAnsi="Arial"/>
          <w:sz w:val="22"/>
          <w:szCs w:val="22"/>
        </w:rPr>
        <w:t xml:space="preserve">If type = cms_page, page_id is required and must reference an existing page</w:t>
      </w:r>
    </w:p>
    <w:p>
      <w:pPr>
        <w:pStyle w:val="ListParagraph"/>
        <w:numPr>
          <w:ilvl w:val="0"/>
          <w:numId w:val="2"/>
        </w:numPr>
        <w:spacing w:before="60" w:after="60"/>
      </w:pPr>
      <w:r>
        <w:rPr>
          <w:rFonts w:ascii="Arial" w:cs="Arial" w:eastAsia="Arial" w:hAnsi="Arial"/>
          <w:sz w:val="22"/>
          <w:szCs w:val="22"/>
        </w:rPr>
        <w:t xml:space="preserve">If type = internal or anchor, url is required and must start with / or #</w:t>
      </w:r>
    </w:p>
    <w:p>
      <w:pPr>
        <w:pStyle w:val="ListParagraph"/>
        <w:numPr>
          <w:ilvl w:val="0"/>
          <w:numId w:val="2"/>
        </w:numPr>
        <w:spacing w:before="60" w:after="60"/>
      </w:pPr>
      <w:r>
        <w:rPr>
          <w:rFonts w:ascii="Arial" w:cs="Arial" w:eastAsia="Arial" w:hAnsi="Arial"/>
          <w:sz w:val="22"/>
          <w:szCs w:val="22"/>
        </w:rPr>
        <w:t xml:space="preserve">parent_id must reference an item in the same menu — cross-menu parenting is not allowed</w:t>
      </w:r>
    </w:p>
    <w:p>
      <w:pPr>
        <w:pStyle w:val="ListParagraph"/>
        <w:numPr>
          <w:ilvl w:val="0"/>
          <w:numId w:val="2"/>
        </w:numPr>
        <w:spacing w:before="60" w:after="60"/>
      </w:pPr>
      <w:r>
        <w:rPr>
          <w:rFonts w:ascii="Arial" w:cs="Arial" w:eastAsia="Arial" w:hAnsi="Arial"/>
          <w:sz w:val="22"/>
          <w:szCs w:val="22"/>
        </w:rPr>
        <w:t xml:space="preserve">parent_id items cannot themselves have a parent_id — only one level of nesting is supported. Return 400 if attempted.</w:t>
      </w:r>
    </w:p>
    <w:p>
      <w:pPr>
        <w:pStyle w:val="ListParagraph"/>
        <w:numPr>
          <w:ilvl w:val="0"/>
          <w:numId w:val="2"/>
        </w:numPr>
        <w:spacing w:before="60" w:after="60"/>
      </w:pPr>
      <w:r>
        <w:rPr>
          <w:rFonts w:ascii="Arial" w:cs="Arial" w:eastAsia="Arial" w:hAnsi="Arial"/>
          <w:sz w:val="22"/>
          <w:szCs w:val="22"/>
        </w:rPr>
        <w:t xml:space="preserve">sort_order must be a non-negative integer</w:t>
      </w:r>
    </w:p>
    <w:p>
      <w:pPr>
        <w:pStyle w:val="ListParagraph"/>
        <w:numPr>
          <w:ilvl w:val="0"/>
          <w:numId w:val="2"/>
        </w:numPr>
        <w:spacing w:before="60" w:after="60"/>
      </w:pPr>
      <w:r>
        <w:rPr>
          <w:rFonts w:ascii="Arial" w:cs="Arial" w:eastAsia="Arial" w:hAnsi="Arial"/>
          <w:sz w:val="22"/>
          <w:szCs w:val="22"/>
        </w:rPr>
        <w:t xml:space="preserve">label is required, max 100 characters</w:t>
      </w:r>
    </w:p>
    <w:p>
      <w:pPr>
        <w:spacing w:before="80" w:after="80"/>
      </w:pPr>
      <w:r>
        <w:t xml:space="preserve"/>
      </w:r>
    </w:p>
    <w:p>
      <w:pPr>
        <w:spacing w:before="180" w:after="80"/>
      </w:pPr>
      <w:r>
        <w:rPr>
          <w:rFonts w:ascii="Arial" w:cs="Arial" w:eastAsia="Arial" w:hAnsi="Arial"/>
          <w:b/>
          <w:bCs/>
          <w:caps/>
          <w:color w:val="2E75B6"/>
          <w:sz w:val="20"/>
          <w:szCs w:val="20"/>
        </w:rPr>
        <w:t xml:space="preserve">Storage Methods</w:t>
      </w:r>
    </w:p>
    <w:p>
      <w:pPr>
        <w:spacing w:before="80" w:after="80"/>
      </w:pPr>
      <w:r>
        <w:rPr>
          <w:rFonts w:ascii="Arial" w:cs="Arial" w:eastAsia="Arial" w:hAnsi="Arial"/>
          <w:sz w:val="22"/>
          <w:szCs w:val="22"/>
        </w:rPr>
        <w:t xml:space="preserve">Add the following to IStorage and DatabaseStorage:</w:t>
      </w:r>
    </w:p>
    <w:p>
      <w:pPr>
        <w:pStyle w:val="ListParagraph"/>
        <w:numPr>
          <w:ilvl w:val="0"/>
          <w:numId w:val="2"/>
        </w:numPr>
        <w:spacing w:before="60" w:after="60"/>
      </w:pPr>
      <w:r>
        <w:rPr>
          <w:rFonts w:ascii="Arial" w:cs="Arial" w:eastAsia="Arial" w:hAnsi="Arial"/>
          <w:sz w:val="22"/>
          <w:szCs w:val="22"/>
        </w:rPr>
        <w:t xml:space="preserve">getMenuBySlug(slug, userRole?, isAuthenticated?) — for public endpoint</w:t>
      </w:r>
    </w:p>
    <w:p>
      <w:pPr>
        <w:pStyle w:val="ListParagraph"/>
        <w:numPr>
          <w:ilvl w:val="0"/>
          <w:numId w:val="2"/>
        </w:numPr>
        <w:spacing w:before="60" w:after="60"/>
      </w:pPr>
      <w:r>
        <w:rPr>
          <w:rFonts w:ascii="Arial" w:cs="Arial" w:eastAsia="Arial" w:hAnsi="Arial"/>
          <w:sz w:val="22"/>
          <w:szCs w:val="22"/>
        </w:rPr>
        <w:t xml:space="preserve">getMenus() — list all menus with item counts</w:t>
      </w:r>
    </w:p>
    <w:p>
      <w:pPr>
        <w:pStyle w:val="ListParagraph"/>
        <w:numPr>
          <w:ilvl w:val="0"/>
          <w:numId w:val="2"/>
        </w:numPr>
        <w:spacing w:before="60" w:after="60"/>
      </w:pPr>
      <w:r>
        <w:rPr>
          <w:rFonts w:ascii="Arial" w:cs="Arial" w:eastAsia="Arial" w:hAnsi="Arial"/>
          <w:sz w:val="22"/>
          <w:szCs w:val="22"/>
        </w:rPr>
        <w:t xml:space="preserve">getMenuById(id) — get menu with nested items</w:t>
      </w:r>
    </w:p>
    <w:p>
      <w:pPr>
        <w:pStyle w:val="ListParagraph"/>
        <w:numPr>
          <w:ilvl w:val="0"/>
          <w:numId w:val="2"/>
        </w:numPr>
        <w:spacing w:before="60" w:after="60"/>
      </w:pPr>
      <w:r>
        <w:rPr>
          <w:rFonts w:ascii="Arial" w:cs="Arial" w:eastAsia="Arial" w:hAnsi="Arial"/>
          <w:sz w:val="22"/>
          <w:szCs w:val="22"/>
        </w:rPr>
        <w:t xml:space="preserve">createMenu(data)</w:t>
      </w:r>
    </w:p>
    <w:p>
      <w:pPr>
        <w:pStyle w:val="ListParagraph"/>
        <w:numPr>
          <w:ilvl w:val="0"/>
          <w:numId w:val="2"/>
        </w:numPr>
        <w:spacing w:before="60" w:after="60"/>
      </w:pPr>
      <w:r>
        <w:rPr>
          <w:rFonts w:ascii="Arial" w:cs="Arial" w:eastAsia="Arial" w:hAnsi="Arial"/>
          <w:sz w:val="22"/>
          <w:szCs w:val="22"/>
        </w:rPr>
        <w:t xml:space="preserve">updateMenu(id, data)</w:t>
      </w:r>
    </w:p>
    <w:p>
      <w:pPr>
        <w:pStyle w:val="ListParagraph"/>
        <w:numPr>
          <w:ilvl w:val="0"/>
          <w:numId w:val="2"/>
        </w:numPr>
        <w:spacing w:before="60" w:after="60"/>
      </w:pPr>
      <w:r>
        <w:rPr>
          <w:rFonts w:ascii="Arial" w:cs="Arial" w:eastAsia="Arial" w:hAnsi="Arial"/>
          <w:sz w:val="22"/>
          <w:szCs w:val="22"/>
        </w:rPr>
        <w:t xml:space="preserve">deleteMenu(id)</w:t>
      </w:r>
    </w:p>
    <w:p>
      <w:pPr>
        <w:pStyle w:val="ListParagraph"/>
        <w:numPr>
          <w:ilvl w:val="0"/>
          <w:numId w:val="2"/>
        </w:numPr>
        <w:spacing w:before="60" w:after="60"/>
      </w:pPr>
      <w:r>
        <w:rPr>
          <w:rFonts w:ascii="Arial" w:cs="Arial" w:eastAsia="Arial" w:hAnsi="Arial"/>
          <w:sz w:val="22"/>
          <w:szCs w:val="22"/>
        </w:rPr>
        <w:t xml:space="preserve">getMenuItems(menuId) — flat list ordered by sort_order</w:t>
      </w:r>
    </w:p>
    <w:p>
      <w:pPr>
        <w:pStyle w:val="ListParagraph"/>
        <w:numPr>
          <w:ilvl w:val="0"/>
          <w:numId w:val="2"/>
        </w:numPr>
        <w:spacing w:before="60" w:after="60"/>
      </w:pPr>
      <w:r>
        <w:rPr>
          <w:rFonts w:ascii="Arial" w:cs="Arial" w:eastAsia="Arial" w:hAnsi="Arial"/>
          <w:sz w:val="22"/>
          <w:szCs w:val="22"/>
        </w:rPr>
        <w:t xml:space="preserve">createMenuItem(menuId, data)</w:t>
      </w:r>
    </w:p>
    <w:p>
      <w:pPr>
        <w:pStyle w:val="ListParagraph"/>
        <w:numPr>
          <w:ilvl w:val="0"/>
          <w:numId w:val="2"/>
        </w:numPr>
        <w:spacing w:before="60" w:after="60"/>
      </w:pPr>
      <w:r>
        <w:rPr>
          <w:rFonts w:ascii="Arial" w:cs="Arial" w:eastAsia="Arial" w:hAnsi="Arial"/>
          <w:sz w:val="22"/>
          <w:szCs w:val="22"/>
        </w:rPr>
        <w:t xml:space="preserve">updateMenuItem(menuId, itemId, data)</w:t>
      </w:r>
    </w:p>
    <w:p>
      <w:pPr>
        <w:pStyle w:val="ListParagraph"/>
        <w:numPr>
          <w:ilvl w:val="0"/>
          <w:numId w:val="2"/>
        </w:numPr>
        <w:spacing w:before="60" w:after="60"/>
      </w:pPr>
      <w:r>
        <w:rPr>
          <w:rFonts w:ascii="Arial" w:cs="Arial" w:eastAsia="Arial" w:hAnsi="Arial"/>
          <w:sz w:val="22"/>
          <w:szCs w:val="22"/>
        </w:rPr>
        <w:t xml:space="preserve">deleteMenuItem(menuId, itemId)</w:t>
      </w:r>
    </w:p>
    <w:p>
      <w:pPr>
        <w:pStyle w:val="ListParagraph"/>
        <w:numPr>
          <w:ilvl w:val="0"/>
          <w:numId w:val="2"/>
        </w:numPr>
        <w:spacing w:before="60" w:after="60"/>
      </w:pPr>
      <w:r>
        <w:rPr>
          <w:rFonts w:ascii="Arial" w:cs="Arial" w:eastAsia="Arial" w:hAnsi="Arial"/>
          <w:sz w:val="22"/>
          <w:szCs w:val="22"/>
        </w:rPr>
        <w:t xml:space="preserve">reorderMenuItems(menuId, items: { id, sort_order, parent_id }[]) — single transaction</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Schema — Add menus and menu_items tables to shared/schema.ts with the columns above. Use explicit .references() for menu_items.menu_id, menu_items.parent_id, and menu_items.page_id. Run db:push.</w:t>
      </w:r>
    </w:p>
    <w:p>
      <w:pPr>
        <w:pStyle w:val="ListParagraph"/>
        <w:numPr>
          <w:ilvl w:val="0"/>
          <w:numId w:val="3"/>
        </w:numPr>
        <w:spacing w:before="80" w:after="80"/>
      </w:pPr>
      <w:r>
        <w:rPr>
          <w:rFonts w:ascii="Arial" w:cs="Arial" w:eastAsia="Arial" w:hAnsi="Arial"/>
          <w:sz w:val="22"/>
          <w:szCs w:val="22"/>
        </w:rPr>
        <w:t xml:space="preserve">Storage methods — Implement all storage methods listed above in IStorage and DatabaseStorage.</w:t>
      </w:r>
    </w:p>
    <w:p>
      <w:pPr>
        <w:pStyle w:val="ListParagraph"/>
        <w:numPr>
          <w:ilvl w:val="0"/>
          <w:numId w:val="3"/>
        </w:numPr>
        <w:spacing w:before="80" w:after="80"/>
      </w:pPr>
      <w:r>
        <w:rPr>
          <w:rFonts w:ascii="Arial" w:cs="Arial" w:eastAsia="Arial" w:hAnsi="Arial"/>
          <w:sz w:val="22"/>
          <w:szCs w:val="22"/>
        </w:rPr>
        <w:t xml:space="preserve">Public endpoint — Implement GET /api/menus/:slug in server/routes.ts. Filter by visibility based on req.user. Nest children under their parent items. Resolve CMS page URLs.</w:t>
      </w:r>
    </w:p>
    <w:p>
      <w:pPr>
        <w:pStyle w:val="ListParagraph"/>
        <w:numPr>
          <w:ilvl w:val="0"/>
          <w:numId w:val="3"/>
        </w:numPr>
        <w:spacing w:before="80" w:after="80"/>
      </w:pPr>
      <w:r>
        <w:rPr>
          <w:rFonts w:ascii="Arial" w:cs="Arial" w:eastAsia="Arial" w:hAnsi="Arial"/>
          <w:sz w:val="22"/>
          <w:szCs w:val="22"/>
        </w:rPr>
        <w:t xml:space="preserve">Admin endpoints — Implement all admin CRUD endpoints in a new server/routes/menuRoutes.ts. Mount in server/routes.ts. All require requireAdminSession.</w:t>
      </w:r>
    </w:p>
    <w:p>
      <w:pPr>
        <w:pStyle w:val="ListParagraph"/>
        <w:numPr>
          <w:ilvl w:val="0"/>
          <w:numId w:val="3"/>
        </w:numPr>
        <w:spacing w:before="80" w:after="80"/>
      </w:pPr>
      <w:r>
        <w:rPr>
          <w:rFonts w:ascii="Arial" w:cs="Arial" w:eastAsia="Arial" w:hAnsi="Arial"/>
          <w:sz w:val="22"/>
          <w:szCs w:val="22"/>
        </w:rPr>
        <w:t xml:space="preserve">Reorder endpoint — Implement PUT /api/admin/menus/:id/items/reorder. Wrap all updates in a single DB transaction. Validate parent_id nesting depth (max 1 level).</w:t>
      </w:r>
    </w:p>
    <w:p>
      <w:pPr>
        <w:pStyle w:val="ListParagraph"/>
        <w:numPr>
          <w:ilvl w:val="0"/>
          <w:numId w:val="3"/>
        </w:numPr>
        <w:spacing w:before="80" w:after="80"/>
      </w:pPr>
      <w:r>
        <w:rPr>
          <w:rFonts w:ascii="Arial" w:cs="Arial" w:eastAsia="Arial" w:hAnsi="Arial"/>
          <w:sz w:val="22"/>
          <w:szCs w:val="22"/>
        </w:rPr>
        <w:t xml:space="preserve">Seed menus — In server/index.ts startup sequence, add seedMenus() call after seedEmailTemplates(). Read Navbar.tsx, Footer.tsx, and mobile menu implementation first — seed items that exactly replicate current navigation. Use name-based existence guard.</w:t>
      </w:r>
    </w:p>
    <w:p>
      <w:pPr>
        <w:pStyle w:val="ListParagraph"/>
        <w:numPr>
          <w:ilvl w:val="0"/>
          <w:numId w:val="3"/>
        </w:numPr>
        <w:spacing w:before="80" w:after="80"/>
      </w:pPr>
      <w:r>
        <w:rPr>
          <w:rFonts w:ascii="Arial" w:cs="Arial" w:eastAsia="Arial" w:hAnsi="Arial"/>
          <w:sz w:val="22"/>
          <w:szCs w:val="22"/>
        </w:rPr>
        <w:t xml:space="preserve">Confirm cascade behavior — After db:push, verify that deleting a menu cascades to delete all its items, and deleting a parent item cascades to delete its children. Test in a dev environment before marking complete.</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shared/schema.ts</w:t>
      </w:r>
    </w:p>
    <w:p>
      <w:pPr>
        <w:pStyle w:val="ListParagraph"/>
        <w:numPr>
          <w:ilvl w:val="0"/>
          <w:numId w:val="2"/>
        </w:numPr>
        <w:spacing w:before="60" w:after="60"/>
      </w:pPr>
      <w:r>
        <w:rPr>
          <w:rFonts w:ascii="Arial" w:cs="Arial" w:eastAsia="Arial" w:hAnsi="Arial"/>
          <w:sz w:val="22"/>
          <w:szCs w:val="22"/>
        </w:rPr>
        <w:t xml:space="preserve">server/storage.ts</w:t>
      </w:r>
    </w:p>
    <w:p>
      <w:pPr>
        <w:pStyle w:val="ListParagraph"/>
        <w:numPr>
          <w:ilvl w:val="0"/>
          <w:numId w:val="2"/>
        </w:numPr>
        <w:spacing w:before="60" w:after="60"/>
      </w:pPr>
      <w:r>
        <w:rPr>
          <w:rFonts w:ascii="Arial" w:cs="Arial" w:eastAsia="Arial" w:hAnsi="Arial"/>
          <w:sz w:val="22"/>
          <w:szCs w:val="22"/>
        </w:rPr>
        <w:t xml:space="preserve">server/routes.ts</w:t>
      </w:r>
    </w:p>
    <w:p>
      <w:pPr>
        <w:pStyle w:val="ListParagraph"/>
        <w:numPr>
          <w:ilvl w:val="0"/>
          <w:numId w:val="2"/>
        </w:numPr>
        <w:spacing w:before="60" w:after="60"/>
      </w:pPr>
      <w:r>
        <w:rPr>
          <w:rFonts w:ascii="Arial" w:cs="Arial" w:eastAsia="Arial" w:hAnsi="Arial"/>
          <w:sz w:val="22"/>
          <w:szCs w:val="22"/>
        </w:rPr>
        <w:t xml:space="preserve">server/routes/menuRoutes.ts (new)</w:t>
      </w:r>
    </w:p>
    <w:p>
      <w:pPr>
        <w:pStyle w:val="ListParagraph"/>
        <w:numPr>
          <w:ilvl w:val="0"/>
          <w:numId w:val="2"/>
        </w:numPr>
        <w:spacing w:before="60" w:after="60"/>
      </w:pPr>
      <w:r>
        <w:rPr>
          <w:rFonts w:ascii="Arial" w:cs="Arial" w:eastAsia="Arial" w:hAnsi="Arial"/>
          <w:sz w:val="22"/>
          <w:szCs w:val="22"/>
        </w:rPr>
        <w:t xml:space="preserve">server/index.ts (seedMenus call)</w:t>
      </w:r>
    </w:p>
    <w:p>
      <w:pPr>
        <w:pStyle w:val="ListParagraph"/>
        <w:numPr>
          <w:ilvl w:val="0"/>
          <w:numId w:val="2"/>
        </w:numPr>
        <w:spacing w:before="60" w:after="60"/>
      </w:pPr>
      <w:r>
        <w:rPr>
          <w:rFonts w:ascii="Arial" w:cs="Arial" w:eastAsia="Arial" w:hAnsi="Arial"/>
          <w:sz w:val="22"/>
          <w:szCs w:val="22"/>
        </w:rPr>
        <w:t xml:space="preserve">client/src/pages/dashboard/DashboardLayout.tsx (read only — for seeding reference)</w:t>
      </w:r>
    </w:p>
    <w:p>
      <w:pPr>
        <w:pStyle w:val="ListParagraph"/>
        <w:numPr>
          <w:ilvl w:val="0"/>
          <w:numId w:val="2"/>
        </w:numPr>
        <w:spacing w:before="60" w:after="60"/>
      </w:pPr>
      <w:r>
        <w:rPr>
          <w:rFonts w:ascii="Arial" w:cs="Arial" w:eastAsia="Arial" w:hAnsi="Arial"/>
          <w:sz w:val="22"/>
          <w:szCs w:val="22"/>
        </w:rPr>
        <w:t xml:space="preserve">client/src/components/layout/Navbar.tsx (read only — for seeding reference)</w:t>
      </w:r>
    </w:p>
    <w:p>
      <w:pPr>
        <w:pStyle w:val="ListParagraph"/>
        <w:numPr>
          <w:ilvl w:val="0"/>
          <w:numId w:val="2"/>
        </w:numPr>
        <w:spacing w:before="60" w:after="60"/>
      </w:pPr>
      <w:r>
        <w:rPr>
          <w:rFonts w:ascii="Arial" w:cs="Arial" w:eastAsia="Arial" w:hAnsi="Arial"/>
          <w:sz w:val="22"/>
          <w:szCs w:val="22"/>
        </w:rPr>
        <w:t xml:space="preserve">client/src/components/layout/Footer.tsx (read only — for seeding reference)</w:t>
      </w:r>
    </w:p>
    <w:p>
      <w:r>
        <w:br w:type="page"/>
      </w:r>
    </w:p>
    <w:p>
      <w:pPr>
        <w:pBdr>
          <w:bottom w:val="single" w:color="2E75B6" w:sz="6" w:space="4"/>
        </w:pBdr>
        <w:spacing w:before="0" w:after="160"/>
      </w:pPr>
      <w:r>
        <w:rPr>
          <w:rFonts w:ascii="Arial" w:cs="Arial" w:eastAsia="Arial" w:hAnsi="Arial"/>
          <w:b/>
          <w:bCs/>
          <w:color w:val="1F4E79"/>
          <w:sz w:val="36"/>
          <w:szCs w:val="36"/>
        </w:rPr>
        <w:t xml:space="preserve">#62 — Menu Management — Admin Builder &amp; Frontend Rendering</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With the menu schema and API in place from #61, this ticket does two things: (1) builds a drag-and-drop menu builder in the admin panel so menus can be created and edited without code, and (2) updates Navbar.tsx, Footer.tsx, the mobile menu, and DashboardLayout.tsx to render from the DB instead of hardcoded arrays. The site should look and behave identically after this ticket ships — the only change is that navigation is now editable from the admin panel.</w:t>
      </w:r>
    </w:p>
    <w:p>
      <w:pPr>
        <w:spacing w:before="100" w:after="100"/>
        <w:ind w:left="360"/>
      </w:pPr>
      <w:r>
        <w:rPr>
          <w:rFonts w:ascii="Arial" w:cs="Arial" w:eastAsia="Arial" w:hAnsi="Arial"/>
          <w:i/>
          <w:iCs/>
          <w:color w:val="7B3F00"/>
          <w:sz w:val="21"/>
          <w:szCs w:val="21"/>
        </w:rPr>
        <w:t xml:space="preserve">⚠️  Depends on #61 being complete and verified. Do not begin this ticket until the GET /api/menus/:slug endpoint is confirmed returning correct data.</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spacing w:before="160" w:after="80"/>
      </w:pPr>
      <w:r>
        <w:rPr>
          <w:rFonts w:ascii="Arial" w:cs="Arial" w:eastAsia="Arial" w:hAnsi="Arial"/>
          <w:b/>
          <w:bCs/>
          <w:color w:val="404040"/>
          <w:sz w:val="23"/>
          <w:szCs w:val="23"/>
        </w:rPr>
        <w:t xml:space="preserve">Admin Menu Builder</w:t>
      </w:r>
    </w:p>
    <w:p>
      <w:pPr>
        <w:pStyle w:val="ListParagraph"/>
        <w:numPr>
          <w:ilvl w:val="0"/>
          <w:numId w:val="2"/>
        </w:numPr>
        <w:spacing w:before="60" w:after="60"/>
      </w:pPr>
      <w:r>
        <w:rPr>
          <w:rFonts w:ascii="Arial" w:cs="Arial" w:eastAsia="Arial" w:hAnsi="Arial"/>
          <w:sz w:val="22"/>
          <w:szCs w:val="22"/>
        </w:rPr>
        <w:t xml:space="preserve">A new "Menus" section exists in the admin panel — either as a tab in AdminDashboard.tsx or its own MenuManagement.tsx page extracted as a component</w:t>
      </w:r>
    </w:p>
    <w:p>
      <w:pPr>
        <w:pStyle w:val="ListParagraph"/>
        <w:numPr>
          <w:ilvl w:val="0"/>
          <w:numId w:val="2"/>
        </w:numPr>
        <w:spacing w:before="60" w:after="60"/>
      </w:pPr>
      <w:r>
        <w:rPr>
          <w:rFonts w:ascii="Arial" w:cs="Arial" w:eastAsia="Arial" w:hAnsi="Arial"/>
          <w:sz w:val="22"/>
          <w:szCs w:val="22"/>
        </w:rPr>
        <w:t xml:space="preserve">The Menus list shows all menus with their location, item count, active status, and an Edit button</w:t>
      </w:r>
    </w:p>
    <w:p>
      <w:pPr>
        <w:pStyle w:val="ListParagraph"/>
        <w:numPr>
          <w:ilvl w:val="0"/>
          <w:numId w:val="2"/>
        </w:numPr>
        <w:spacing w:before="60" w:after="60"/>
      </w:pPr>
      <w:r>
        <w:rPr>
          <w:rFonts w:ascii="Arial" w:cs="Arial" w:eastAsia="Arial" w:hAnsi="Arial"/>
          <w:sz w:val="22"/>
          <w:szCs w:val="22"/>
        </w:rPr>
        <w:t xml:space="preserve">Clicking Edit opens the menu builder for that menu</w:t>
      </w:r>
    </w:p>
    <w:p>
      <w:pPr>
        <w:pStyle w:val="ListParagraph"/>
        <w:numPr>
          <w:ilvl w:val="0"/>
          <w:numId w:val="2"/>
        </w:numPr>
        <w:spacing w:before="60" w:after="60"/>
      </w:pPr>
      <w:r>
        <w:rPr>
          <w:rFonts w:ascii="Arial" w:cs="Arial" w:eastAsia="Arial" w:hAnsi="Arial"/>
          <w:sz w:val="22"/>
          <w:szCs w:val="22"/>
        </w:rPr>
        <w:t xml:space="preserve">The menu builder shows all items in a vertical drag-and-drop list. Items can be dragged to reorder. Items can be dragged onto another top-level item to nest them (creating a dropdown group). Items can be dragged out of a group to un-nest them.</w:t>
      </w:r>
    </w:p>
    <w:p>
      <w:pPr>
        <w:pStyle w:val="ListParagraph"/>
        <w:numPr>
          <w:ilvl w:val="0"/>
          <w:numId w:val="2"/>
        </w:numPr>
        <w:spacing w:before="60" w:after="60"/>
      </w:pPr>
      <w:r>
        <w:rPr>
          <w:rFonts w:ascii="Arial" w:cs="Arial" w:eastAsia="Arial" w:hAnsi="Arial"/>
          <w:sz w:val="22"/>
          <w:szCs w:val="22"/>
        </w:rPr>
        <w:t xml:space="preserve">Maximum one level of nesting is enforced — dragging a child item onto another child item is blocked with a visual indicator</w:t>
      </w:r>
    </w:p>
    <w:p>
      <w:pPr>
        <w:pStyle w:val="ListParagraph"/>
        <w:numPr>
          <w:ilvl w:val="0"/>
          <w:numId w:val="2"/>
        </w:numPr>
        <w:spacing w:before="60" w:after="60"/>
      </w:pPr>
      <w:r>
        <w:rPr>
          <w:rFonts w:ascii="Arial" w:cs="Arial" w:eastAsia="Arial" w:hAnsi="Arial"/>
          <w:sz w:val="22"/>
          <w:szCs w:val="22"/>
        </w:rPr>
        <w:t xml:space="preserve">Each item row shows: drag handle, label, type badge (internal / cms_page / anchor), visibility badge, active toggle, Edit button, Delete button</w:t>
      </w:r>
    </w:p>
    <w:p>
      <w:pPr>
        <w:pStyle w:val="ListParagraph"/>
        <w:numPr>
          <w:ilvl w:val="0"/>
          <w:numId w:val="2"/>
        </w:numPr>
        <w:spacing w:before="60" w:after="60"/>
      </w:pPr>
      <w:r>
        <w:rPr>
          <w:rFonts w:ascii="Arial" w:cs="Arial" w:eastAsia="Arial" w:hAnsi="Arial"/>
          <w:sz w:val="22"/>
          <w:szCs w:val="22"/>
        </w:rPr>
        <w:t xml:space="preserve">Clicking Edit on an item opens an inline form or side panel with all item fields: Label, Type (select), URL or Page (conditional on type), Open in New Tab toggle, Visibility (select), Active toggle</w:t>
      </w:r>
    </w:p>
    <w:p>
      <w:pPr>
        <w:pStyle w:val="ListParagraph"/>
        <w:numPr>
          <w:ilvl w:val="0"/>
          <w:numId w:val="2"/>
        </w:numPr>
        <w:spacing w:before="60" w:after="60"/>
      </w:pPr>
      <w:r>
        <w:rPr>
          <w:rFonts w:ascii="Arial" w:cs="Arial" w:eastAsia="Arial" w:hAnsi="Arial"/>
          <w:sz w:val="22"/>
          <w:szCs w:val="22"/>
        </w:rPr>
        <w:t xml:space="preserve">An "Add Item" button at the bottom of the list opens the same form for a new item</w:t>
      </w:r>
    </w:p>
    <w:p>
      <w:pPr>
        <w:pStyle w:val="ListParagraph"/>
        <w:numPr>
          <w:ilvl w:val="0"/>
          <w:numId w:val="2"/>
        </w:numPr>
        <w:spacing w:before="60" w:after="60"/>
      </w:pPr>
      <w:r>
        <w:rPr>
          <w:rFonts w:ascii="Arial" w:cs="Arial" w:eastAsia="Arial" w:hAnsi="Arial"/>
          <w:sz w:val="22"/>
          <w:szCs w:val="22"/>
        </w:rPr>
        <w:t xml:space="preserve">Changes to sort_order and parent_id (via drag) are saved by calling PUT /api/admin/menus/:id/items/reorder</w:t>
      </w:r>
    </w:p>
    <w:p>
      <w:pPr>
        <w:pStyle w:val="ListParagraph"/>
        <w:numPr>
          <w:ilvl w:val="0"/>
          <w:numId w:val="2"/>
        </w:numPr>
        <w:spacing w:before="60" w:after="60"/>
      </w:pPr>
      <w:r>
        <w:rPr>
          <w:rFonts w:ascii="Arial" w:cs="Arial" w:eastAsia="Arial" w:hAnsi="Arial"/>
          <w:sz w:val="22"/>
          <w:szCs w:val="22"/>
        </w:rPr>
        <w:t xml:space="preserve">All other item edits call PUT /api/admin/menus/:id/items/:itemId</w:t>
      </w:r>
    </w:p>
    <w:p>
      <w:pPr>
        <w:pStyle w:val="ListParagraph"/>
        <w:numPr>
          <w:ilvl w:val="0"/>
          <w:numId w:val="2"/>
        </w:numPr>
        <w:spacing w:before="60" w:after="60"/>
      </w:pPr>
      <w:r>
        <w:rPr>
          <w:rFonts w:ascii="Arial" w:cs="Arial" w:eastAsia="Arial" w:hAnsi="Arial"/>
          <w:sz w:val="22"/>
          <w:szCs w:val="22"/>
        </w:rPr>
        <w:t xml:space="preserve">A "New Menu" button on the Menus list allows creating a custom menu (name, location, description)</w:t>
      </w:r>
    </w:p>
    <w:p>
      <w:pPr>
        <w:pStyle w:val="ListParagraph"/>
        <w:numPr>
          <w:ilvl w:val="0"/>
          <w:numId w:val="2"/>
        </w:numPr>
        <w:spacing w:before="60" w:after="60"/>
      </w:pPr>
      <w:r>
        <w:rPr>
          <w:rFonts w:ascii="Arial" w:cs="Arial" w:eastAsia="Arial" w:hAnsi="Arial"/>
          <w:sz w:val="22"/>
          <w:szCs w:val="22"/>
        </w:rPr>
        <w:t xml:space="preserve">The four default menus (main-nav, footer, mobile, sidebar-custom) show a "Default" badge and cannot be deleted — only edited</w:t>
      </w:r>
    </w:p>
    <w:p>
      <w:pPr>
        <w:pStyle w:val="ListParagraph"/>
        <w:numPr>
          <w:ilvl w:val="0"/>
          <w:numId w:val="2"/>
        </w:numPr>
        <w:spacing w:before="60" w:after="60"/>
      </w:pPr>
      <w:r>
        <w:rPr>
          <w:rFonts w:ascii="Arial" w:cs="Arial" w:eastAsia="Arial" w:hAnsi="Arial"/>
          <w:sz w:val="22"/>
          <w:szCs w:val="22"/>
        </w:rPr>
        <w:t xml:space="preserve">A visibility preview toggle at the top of the builder lets admins see what the menu looks like for: Logged Out | Logged In (Seeker) | Logged In (Employer) | Admin — filtering items by visibility rule</w:t>
      </w:r>
    </w:p>
    <w:p>
      <w:pPr>
        <w:spacing w:before="80" w:after="80"/>
      </w:pPr>
      <w:r>
        <w:t xml:space="preserve"/>
      </w:r>
    </w:p>
    <w:p>
      <w:pPr>
        <w:spacing w:before="160" w:after="80"/>
      </w:pPr>
      <w:r>
        <w:rPr>
          <w:rFonts w:ascii="Arial" w:cs="Arial" w:eastAsia="Arial" w:hAnsi="Arial"/>
          <w:b/>
          <w:bCs/>
          <w:color w:val="404040"/>
          <w:sz w:val="23"/>
          <w:szCs w:val="23"/>
        </w:rPr>
        <w:t xml:space="preserve">Frontend Rendering</w:t>
      </w:r>
    </w:p>
    <w:p>
      <w:pPr>
        <w:pStyle w:val="ListParagraph"/>
        <w:numPr>
          <w:ilvl w:val="0"/>
          <w:numId w:val="2"/>
        </w:numPr>
        <w:spacing w:before="60" w:after="60"/>
      </w:pPr>
      <w:r>
        <w:rPr>
          <w:rFonts w:ascii="Arial" w:cs="Arial" w:eastAsia="Arial" w:hAnsi="Arial"/>
          <w:sz w:val="22"/>
          <w:szCs w:val="22"/>
        </w:rPr>
        <w:t xml:space="preserve">Navbar.tsx fetches GET /api/menus/main-nav on mount using TanStack Query with staleTime of 5 minutes. Renders the returned items. Dropdown groups (items with children) render as dropdown menus using the existing Shadcn dropdown-menu component.</w:t>
      </w:r>
    </w:p>
    <w:p>
      <w:pPr>
        <w:pStyle w:val="ListParagraph"/>
        <w:numPr>
          <w:ilvl w:val="0"/>
          <w:numId w:val="2"/>
        </w:numPr>
        <w:spacing w:before="60" w:after="60"/>
      </w:pPr>
      <w:r>
        <w:rPr>
          <w:rFonts w:ascii="Arial" w:cs="Arial" w:eastAsia="Arial" w:hAnsi="Arial"/>
          <w:sz w:val="22"/>
          <w:szCs w:val="22"/>
        </w:rPr>
        <w:t xml:space="preserve">Footer.tsx fetches GET /api/menus/footer on mount. Renders footer links grouped by parent items (parent items become section headers, children become the links below them).</w:t>
      </w:r>
    </w:p>
    <w:p>
      <w:pPr>
        <w:pStyle w:val="ListParagraph"/>
        <w:numPr>
          <w:ilvl w:val="0"/>
          <w:numId w:val="2"/>
        </w:numPr>
        <w:spacing w:before="60" w:after="60"/>
      </w:pPr>
      <w:r>
        <w:rPr>
          <w:rFonts w:ascii="Arial" w:cs="Arial" w:eastAsia="Arial" w:hAnsi="Arial"/>
          <w:sz w:val="22"/>
          <w:szCs w:val="22"/>
        </w:rPr>
        <w:t xml:space="preserve">The mobile menu fetches GET /api/menus/mobile on mount. Renders the mobile nav items.</w:t>
      </w:r>
    </w:p>
    <w:p>
      <w:pPr>
        <w:pStyle w:val="ListParagraph"/>
        <w:numPr>
          <w:ilvl w:val="0"/>
          <w:numId w:val="2"/>
        </w:numPr>
        <w:spacing w:before="60" w:after="60"/>
      </w:pPr>
      <w:r>
        <w:rPr>
          <w:rFonts w:ascii="Arial" w:cs="Arial" w:eastAsia="Arial" w:hAnsi="Arial"/>
          <w:sz w:val="22"/>
          <w:szCs w:val="22"/>
        </w:rPr>
        <w:t xml:space="preserve">DashboardLayout.tsx sidebar — hybrid approach: core role-based nav sections remain hardcoded as before. After the core sections, a "Custom Links" divider appears if GET /api/menus/sidebar-custom returns any active items for the current user's role. Those custom items are rendered below the divider.</w:t>
      </w:r>
    </w:p>
    <w:p>
      <w:pPr>
        <w:pStyle w:val="ListParagraph"/>
        <w:numPr>
          <w:ilvl w:val="0"/>
          <w:numId w:val="2"/>
        </w:numPr>
        <w:spacing w:before="60" w:after="60"/>
      </w:pPr>
      <w:r>
        <w:rPr>
          <w:rFonts w:ascii="Arial" w:cs="Arial" w:eastAsia="Arial" w:hAnsi="Arial"/>
          <w:sz w:val="22"/>
          <w:szCs w:val="22"/>
        </w:rPr>
        <w:t xml:space="preserve">All four menu fetches use the same useQuery pattern with a shared useMenu(slug) custom hook</w:t>
      </w:r>
    </w:p>
    <w:p>
      <w:pPr>
        <w:pStyle w:val="ListParagraph"/>
        <w:numPr>
          <w:ilvl w:val="0"/>
          <w:numId w:val="2"/>
        </w:numPr>
        <w:spacing w:before="60" w:after="60"/>
      </w:pPr>
      <w:r>
        <w:rPr>
          <w:rFonts w:ascii="Arial" w:cs="Arial" w:eastAsia="Arial" w:hAnsi="Arial"/>
          <w:sz w:val="22"/>
          <w:szCs w:val="22"/>
        </w:rPr>
        <w:t xml:space="preserve">If a menu fetch fails or returns empty, the component falls back gracefully — Navbar shows a minimal hardcoded fallback of Home and Jobs links; Footer shows nothing in the dynamic section; sidebar shows no custom links</w:t>
      </w:r>
    </w:p>
    <w:p>
      <w:pPr>
        <w:pStyle w:val="ListParagraph"/>
        <w:numPr>
          <w:ilvl w:val="0"/>
          <w:numId w:val="2"/>
        </w:numPr>
        <w:spacing w:before="60" w:after="60"/>
      </w:pPr>
      <w:r>
        <w:rPr>
          <w:rFonts w:ascii="Arial" w:cs="Arial" w:eastAsia="Arial" w:hAnsi="Arial"/>
          <w:sz w:val="22"/>
          <w:szCs w:val="22"/>
        </w:rPr>
        <w:t xml:space="preserve">Menu data is cached by TanStack Query — no loading spinners on the navbar or footer for return visits within the stale window</w:t>
      </w:r>
    </w:p>
    <w:p>
      <w:pPr>
        <w:pStyle w:val="ListParagraph"/>
        <w:numPr>
          <w:ilvl w:val="0"/>
          <w:numId w:val="2"/>
        </w:numPr>
        <w:spacing w:before="60" w:after="60"/>
      </w:pPr>
      <w:r>
        <w:rPr>
          <w:rFonts w:ascii="Arial" w:cs="Arial" w:eastAsia="Arial" w:hAnsi="Arial"/>
          <w:sz w:val="22"/>
          <w:szCs w:val="22"/>
        </w:rPr>
        <w:t xml:space="preserve">The visibility filtering is done server-side — the frontend does not need to re-filter items</w:t>
      </w:r>
    </w:p>
    <w:p>
      <w:pPr>
        <w:spacing w:before="80" w:after="80"/>
      </w:pPr>
      <w:r>
        <w:t xml:space="preserve"/>
      </w:r>
    </w:p>
    <w:p>
      <w:pPr>
        <w:spacing w:before="180" w:after="80"/>
      </w:pPr>
      <w:r>
        <w:rPr>
          <w:rFonts w:ascii="Arial" w:cs="Arial" w:eastAsia="Arial" w:hAnsi="Arial"/>
          <w:b/>
          <w:bCs/>
          <w:caps/>
          <w:color w:val="2E75B6"/>
          <w:sz w:val="20"/>
          <w:szCs w:val="20"/>
        </w:rPr>
        <w:t xml:space="preserve">Drag and Drop Implementation</w:t>
      </w:r>
    </w:p>
    <w:p>
      <w:pPr>
        <w:spacing w:before="80" w:after="80"/>
      </w:pPr>
      <w:r>
        <w:rPr>
          <w:rFonts w:ascii="Arial" w:cs="Arial" w:eastAsia="Arial" w:hAnsi="Arial"/>
          <w:sz w:val="22"/>
          <w:szCs w:val="22"/>
        </w:rPr>
        <w:t xml:space="preserve">Use @dnd-kit/core and @dnd-kit/sortable for the drag-and-drop menu builder. These are lightweight, accessible, and work well with React. Check package.json first — if @dnd-kit is already installed, use it. If not, install @dnd-kit/core and @dnd-kit/sortable.</w:t>
      </w:r>
    </w:p>
    <w:p>
      <w:pPr>
        <w:spacing w:before="80" w:after="80"/>
      </w:pPr>
      <w:r>
        <w:t xml:space="preserve"/>
      </w:r>
    </w:p>
    <w:p>
      <w:pPr>
        <w:spacing w:before="80" w:after="80"/>
      </w:pPr>
      <w:r>
        <w:rPr>
          <w:rFonts w:ascii="Arial" w:cs="Arial" w:eastAsia="Arial" w:hAnsi="Arial"/>
          <w:sz w:val="22"/>
          <w:szCs w:val="22"/>
        </w:rPr>
        <w:t xml:space="preserve">The drag-and-drop must support two operations:</w:t>
      </w:r>
    </w:p>
    <w:p>
      <w:pPr>
        <w:pStyle w:val="ListParagraph"/>
        <w:numPr>
          <w:ilvl w:val="0"/>
          <w:numId w:val="3"/>
        </w:numPr>
        <w:spacing w:before="80" w:after="80"/>
      </w:pPr>
      <w:r>
        <w:rPr>
          <w:rFonts w:ascii="Arial" w:cs="Arial" w:eastAsia="Arial" w:hAnsi="Arial"/>
          <w:sz w:val="22"/>
          <w:szCs w:val="22"/>
        </w:rPr>
        <w:t xml:space="preserve">Reorder within the same level — drag an item up or down among its siblings</w:t>
      </w:r>
    </w:p>
    <w:p>
      <w:pPr>
        <w:pStyle w:val="ListParagraph"/>
        <w:numPr>
          <w:ilvl w:val="0"/>
          <w:numId w:val="3"/>
        </w:numPr>
        <w:spacing w:before="80" w:after="80"/>
      </w:pPr>
      <w:r>
        <w:rPr>
          <w:rFonts w:ascii="Arial" w:cs="Arial" w:eastAsia="Arial" w:hAnsi="Arial"/>
          <w:sz w:val="22"/>
          <w:szCs w:val="22"/>
        </w:rPr>
        <w:t xml:space="preserve">Nest/un-nest — drag a top-level item onto another top-level item to make it a child (dropdown item). Drag a child item to the top level to un-nest it.</w:t>
      </w:r>
    </w:p>
    <w:p>
      <w:pPr>
        <w:spacing w:before="80" w:after="80"/>
      </w:pPr>
      <w:r>
        <w:t xml:space="preserve"/>
      </w:r>
    </w:p>
    <w:p>
      <w:pPr>
        <w:spacing w:before="100" w:after="100"/>
        <w:ind w:left="360"/>
      </w:pPr>
      <w:r>
        <w:rPr>
          <w:rFonts w:ascii="Arial" w:cs="Arial" w:eastAsia="Arial" w:hAnsi="Arial"/>
          <w:i/>
          <w:iCs/>
          <w:color w:val="7B3F00"/>
          <w:sz w:val="21"/>
          <w:szCs w:val="21"/>
        </w:rPr>
        <w:t xml:space="preserve">⚠️  Do not implement drag-and-drop for items beyond one level of nesting. If a user attempts to drag a child onto another child, show a visual "not allowed" indicator and cancel the drop.</w:t>
      </w:r>
    </w:p>
    <w:p>
      <w:pPr>
        <w:spacing w:before="80" w:after="80"/>
      </w:pPr>
      <w:r>
        <w:t xml:space="preserve"/>
      </w:r>
    </w:p>
    <w:p>
      <w:pPr>
        <w:spacing w:before="80" w:after="80"/>
      </w:pPr>
      <w:r>
        <w:rPr>
          <w:rFonts w:ascii="Arial" w:cs="Arial" w:eastAsia="Arial" w:hAnsi="Arial"/>
          <w:sz w:val="22"/>
          <w:szCs w:val="22"/>
        </w:rPr>
        <w:t xml:space="preserve">After any drag operation, call PUT /api/admin/menus/:id/items/reorder with the updated sort_order and parent_id values for all affected items. Show a subtle "Saved" toast on success.</w:t>
      </w:r>
    </w:p>
    <w:p>
      <w:pPr>
        <w:spacing w:before="80" w:after="80"/>
      </w:pPr>
      <w:r>
        <w:t xml:space="preserve"/>
      </w:r>
    </w:p>
    <w:p>
      <w:pPr>
        <w:spacing w:before="180" w:after="80"/>
      </w:pPr>
      <w:r>
        <w:rPr>
          <w:rFonts w:ascii="Arial" w:cs="Arial" w:eastAsia="Arial" w:hAnsi="Arial"/>
          <w:b/>
          <w:bCs/>
          <w:caps/>
          <w:color w:val="2E75B6"/>
          <w:sz w:val="20"/>
          <w:szCs w:val="20"/>
        </w:rPr>
        <w:t xml:space="preserve">useMenu Custom Hook</w:t>
      </w:r>
    </w:p>
    <w:p>
      <w:pPr>
        <w:spacing w:before="80" w:after="80"/>
      </w:pPr>
      <w:r>
        <w:rPr>
          <w:rFonts w:ascii="Arial" w:cs="Arial" w:eastAsia="Arial" w:hAnsi="Arial"/>
          <w:sz w:val="22"/>
          <w:szCs w:val="22"/>
        </w:rPr>
        <w:t xml:space="preserve">Create a useMenu(slug: string) custom hook in client/src/hooks/ that:</w:t>
      </w:r>
    </w:p>
    <w:p>
      <w:pPr>
        <w:pStyle w:val="ListParagraph"/>
        <w:numPr>
          <w:ilvl w:val="0"/>
          <w:numId w:val="2"/>
        </w:numPr>
        <w:spacing w:before="60" w:after="60"/>
      </w:pPr>
      <w:r>
        <w:rPr>
          <w:rFonts w:ascii="Arial" w:cs="Arial" w:eastAsia="Arial" w:hAnsi="Arial"/>
          <w:sz w:val="22"/>
          <w:szCs w:val="22"/>
        </w:rPr>
        <w:t xml:space="preserve">Calls GET /api/menus/:slug using TanStack Query</w:t>
      </w:r>
    </w:p>
    <w:p>
      <w:pPr>
        <w:pStyle w:val="ListParagraph"/>
        <w:numPr>
          <w:ilvl w:val="0"/>
          <w:numId w:val="2"/>
        </w:numPr>
        <w:spacing w:before="60" w:after="60"/>
      </w:pPr>
      <w:r>
        <w:rPr>
          <w:rFonts w:ascii="Arial" w:cs="Arial" w:eastAsia="Arial" w:hAnsi="Arial"/>
          <w:sz w:val="22"/>
          <w:szCs w:val="22"/>
        </w:rPr>
        <w:t xml:space="preserve">Returns { menu, items, isLoading, error }</w:t>
      </w:r>
    </w:p>
    <w:p>
      <w:pPr>
        <w:pStyle w:val="ListParagraph"/>
        <w:numPr>
          <w:ilvl w:val="0"/>
          <w:numId w:val="2"/>
        </w:numPr>
        <w:spacing w:before="60" w:after="60"/>
      </w:pPr>
      <w:r>
        <w:rPr>
          <w:rFonts w:ascii="Arial" w:cs="Arial" w:eastAsia="Arial" w:hAnsi="Arial"/>
          <w:sz w:val="22"/>
          <w:szCs w:val="22"/>
        </w:rPr>
        <w:t xml:space="preserve">Uses staleTime: 5 * 60 * 1000 (5 minutes) — menus change infrequently</w:t>
      </w:r>
    </w:p>
    <w:p>
      <w:pPr>
        <w:pStyle w:val="ListParagraph"/>
        <w:numPr>
          <w:ilvl w:val="0"/>
          <w:numId w:val="2"/>
        </w:numPr>
        <w:spacing w:before="60" w:after="60"/>
      </w:pPr>
      <w:r>
        <w:rPr>
          <w:rFonts w:ascii="Arial" w:cs="Arial" w:eastAsia="Arial" w:hAnsi="Arial"/>
          <w:sz w:val="22"/>
          <w:szCs w:val="22"/>
        </w:rPr>
        <w:t xml:space="preserve">Uses refetchOnWindowFocus: false — no need to refetch on tab switch</w:t>
      </w:r>
    </w:p>
    <w:p>
      <w:pPr>
        <w:pStyle w:val="ListParagraph"/>
        <w:numPr>
          <w:ilvl w:val="0"/>
          <w:numId w:val="2"/>
        </w:numPr>
        <w:spacing w:before="60" w:after="60"/>
      </w:pPr>
      <w:r>
        <w:rPr>
          <w:rFonts w:ascii="Arial" w:cs="Arial" w:eastAsia="Arial" w:hAnsi="Arial"/>
          <w:sz w:val="22"/>
          <w:szCs w:val="22"/>
        </w:rPr>
        <w:t xml:space="preserve">The hook is used by Navbar, Footer, mobile menu, and DashboardLayout</w:t>
      </w:r>
    </w:p>
    <w:p>
      <w:pPr>
        <w:spacing w:before="80" w:after="80"/>
      </w:pPr>
      <w:r>
        <w:t xml:space="preserve"/>
      </w:r>
    </w:p>
    <w:p>
      <w:pPr>
        <w:spacing w:before="180" w:after="80"/>
      </w:pPr>
      <w:r>
        <w:rPr>
          <w:rFonts w:ascii="Arial" w:cs="Arial" w:eastAsia="Arial" w:hAnsi="Arial"/>
          <w:b/>
          <w:bCs/>
          <w:caps/>
          <w:color w:val="2E75B6"/>
          <w:sz w:val="20"/>
          <w:szCs w:val="20"/>
        </w:rPr>
        <w:t xml:space="preserve">Sidebar Hybrid Implementation</w:t>
      </w:r>
    </w:p>
    <w:p>
      <w:pPr>
        <w:spacing w:before="80" w:after="80"/>
      </w:pPr>
      <w:r>
        <w:rPr>
          <w:rFonts w:ascii="Arial" w:cs="Arial" w:eastAsia="Arial" w:hAnsi="Arial"/>
          <w:sz w:val="22"/>
          <w:szCs w:val="22"/>
        </w:rPr>
        <w:t xml:space="preserve">The dashboard sidebar hybrid approach works as follows:</w:t>
      </w:r>
    </w:p>
    <w:p>
      <w:pPr>
        <w:pStyle w:val="ListParagraph"/>
        <w:numPr>
          <w:ilvl w:val="0"/>
          <w:numId w:val="3"/>
        </w:numPr>
        <w:spacing w:before="80" w:after="80"/>
      </w:pPr>
      <w:r>
        <w:rPr>
          <w:rFonts w:ascii="Arial" w:cs="Arial" w:eastAsia="Arial" w:hAnsi="Arial"/>
          <w:sz w:val="22"/>
          <w:szCs w:val="22"/>
        </w:rPr>
        <w:t xml:space="preserve">DashboardLayout.tsx renders its existing hardcoded role-based navigation sections as before — no changes to the core nav items</w:t>
      </w:r>
    </w:p>
    <w:p>
      <w:pPr>
        <w:pStyle w:val="ListParagraph"/>
        <w:numPr>
          <w:ilvl w:val="0"/>
          <w:numId w:val="3"/>
        </w:numPr>
        <w:spacing w:before="80" w:after="80"/>
      </w:pPr>
      <w:r>
        <w:rPr>
          <w:rFonts w:ascii="Arial" w:cs="Arial" w:eastAsia="Arial" w:hAnsi="Arial"/>
          <w:sz w:val="22"/>
          <w:szCs w:val="22"/>
        </w:rPr>
        <w:t xml:space="preserve">After the last core section, add: const { items: customItems } = useMenu("sidebar-custom")</w:t>
      </w:r>
    </w:p>
    <w:p>
      <w:pPr>
        <w:pStyle w:val="ListParagraph"/>
        <w:numPr>
          <w:ilvl w:val="0"/>
          <w:numId w:val="3"/>
        </w:numPr>
        <w:spacing w:before="80" w:after="80"/>
      </w:pPr>
      <w:r>
        <w:rPr>
          <w:rFonts w:ascii="Arial" w:cs="Arial" w:eastAsia="Arial" w:hAnsi="Arial"/>
          <w:sz w:val="22"/>
          <w:szCs w:val="22"/>
        </w:rPr>
        <w:t xml:space="preserve">If customItems has any active items visible to the current user's role, render a divider labeled "More" or "Custom Links" followed by the custom items</w:t>
      </w:r>
    </w:p>
    <w:p>
      <w:pPr>
        <w:pStyle w:val="ListParagraph"/>
        <w:numPr>
          <w:ilvl w:val="0"/>
          <w:numId w:val="3"/>
        </w:numPr>
        <w:spacing w:before="80" w:after="80"/>
      </w:pPr>
      <w:r>
        <w:rPr>
          <w:rFonts w:ascii="Arial" w:cs="Arial" w:eastAsia="Arial" w:hAnsi="Arial"/>
          <w:sz w:val="22"/>
          <w:szCs w:val="22"/>
        </w:rPr>
        <w:t xml:space="preserve">Custom items render as simple sidebar links matching the existing sidebar link style</w:t>
      </w:r>
    </w:p>
    <w:p>
      <w:pPr>
        <w:pStyle w:val="ListParagraph"/>
        <w:numPr>
          <w:ilvl w:val="0"/>
          <w:numId w:val="3"/>
        </w:numPr>
        <w:spacing w:before="80" w:after="80"/>
      </w:pPr>
      <w:r>
        <w:rPr>
          <w:rFonts w:ascii="Arial" w:cs="Arial" w:eastAsia="Arial" w:hAnsi="Arial"/>
          <w:sz w:val="22"/>
          <w:szCs w:val="22"/>
        </w:rPr>
        <w:t xml:space="preserve">If customItems is empty or the fetch fails, no divider is shown — the sidebar looks exactly as it does today</w:t>
      </w:r>
    </w:p>
    <w:p>
      <w:pPr>
        <w:spacing w:before="100" w:after="100"/>
        <w:ind w:left="360"/>
      </w:pPr>
      <w:r>
        <w:rPr>
          <w:rFonts w:ascii="Arial" w:cs="Arial" w:eastAsia="Arial" w:hAnsi="Arial"/>
          <w:i/>
          <w:iCs/>
          <w:color w:val="7B3F00"/>
          <w:sz w:val="21"/>
          <w:szCs w:val="21"/>
        </w:rPr>
        <w:t xml:space="preserve">⚠️  Do not modify the core sidebar navigation sections. The hybrid approach means zero risk to the existing dashboard navigation — only additive.</w:t>
      </w:r>
    </w:p>
    <w:p>
      <w:pPr>
        <w:spacing w:before="80" w:after="80"/>
      </w:pPr>
      <w:r>
        <w:t xml:space="preserve"/>
      </w:r>
    </w:p>
    <w:p>
      <w:pPr>
        <w:spacing w:before="180" w:after="80"/>
      </w:pPr>
      <w:r>
        <w:rPr>
          <w:rFonts w:ascii="Arial" w:cs="Arial" w:eastAsia="Arial" w:hAnsi="Arial"/>
          <w:b/>
          <w:bCs/>
          <w:caps/>
          <w:color w:val="2E75B6"/>
          <w:sz w:val="20"/>
          <w:szCs w:val="20"/>
        </w:rPr>
        <w:t xml:space="preserve">CMS Page Type Rendering</w:t>
      </w:r>
    </w:p>
    <w:p>
      <w:pPr>
        <w:spacing w:before="80" w:after="80"/>
      </w:pPr>
      <w:r>
        <w:rPr>
          <w:rFonts w:ascii="Arial" w:cs="Arial" w:eastAsia="Arial" w:hAnsi="Arial"/>
          <w:sz w:val="22"/>
          <w:szCs w:val="22"/>
        </w:rPr>
        <w:t xml:space="preserve">When a menu item has type = "cms_page", the frontend receives resolved_url from the API (e.g. "/pages/about-us"). Render it as a standard internal link using Wouter's Link component. No special handling needed beyond using resolved_url instead of url.</w:t>
      </w:r>
    </w:p>
    <w:p>
      <w:pPr>
        <w:spacing w:before="80" w:after="80"/>
      </w:pPr>
      <w:r>
        <w:t xml:space="preserve"/>
      </w:r>
    </w:p>
    <w:p>
      <w:pPr>
        <w:spacing w:before="180" w:after="80"/>
      </w:pPr>
      <w:r>
        <w:rPr>
          <w:rFonts w:ascii="Arial" w:cs="Arial" w:eastAsia="Arial" w:hAnsi="Arial"/>
          <w:b/>
          <w:bCs/>
          <w:caps/>
          <w:color w:val="2E75B6"/>
          <w:sz w:val="20"/>
          <w:szCs w:val="20"/>
        </w:rPr>
        <w:t xml:space="preserve">Out of Scope</w:t>
      </w:r>
    </w:p>
    <w:p>
      <w:pPr>
        <w:pStyle w:val="ListParagraph"/>
        <w:numPr>
          <w:ilvl w:val="0"/>
          <w:numId w:val="2"/>
        </w:numPr>
        <w:spacing w:before="60" w:after="60"/>
      </w:pPr>
      <w:r>
        <w:rPr>
          <w:rFonts w:ascii="Arial" w:cs="Arial" w:eastAsia="Arial" w:hAnsi="Arial"/>
          <w:sz w:val="22"/>
          <w:szCs w:val="22"/>
        </w:rPr>
        <w:t xml:space="preserve">Mega menu layouts with columns or featured images</w:t>
      </w:r>
    </w:p>
    <w:p>
      <w:pPr>
        <w:pStyle w:val="ListParagraph"/>
        <w:numPr>
          <w:ilvl w:val="0"/>
          <w:numId w:val="2"/>
        </w:numPr>
        <w:spacing w:before="60" w:after="60"/>
      </w:pPr>
      <w:r>
        <w:rPr>
          <w:rFonts w:ascii="Arial" w:cs="Arial" w:eastAsia="Arial" w:hAnsi="Arial"/>
          <w:sz w:val="22"/>
          <w:szCs w:val="22"/>
        </w:rPr>
        <w:t xml:space="preserve">Per-page menu overrides (e.g. a different navbar on the homepage)</w:t>
      </w:r>
    </w:p>
    <w:p>
      <w:pPr>
        <w:pStyle w:val="ListParagraph"/>
        <w:numPr>
          <w:ilvl w:val="0"/>
          <w:numId w:val="2"/>
        </w:numPr>
        <w:spacing w:before="60" w:after="60"/>
      </w:pPr>
      <w:r>
        <w:rPr>
          <w:rFonts w:ascii="Arial" w:cs="Arial" w:eastAsia="Arial" w:hAnsi="Arial"/>
          <w:sz w:val="22"/>
          <w:szCs w:val="22"/>
        </w:rPr>
        <w:t xml:space="preserve">Menu versioning or rollback</w:t>
      </w:r>
    </w:p>
    <w:p>
      <w:pPr>
        <w:pStyle w:val="ListParagraph"/>
        <w:numPr>
          <w:ilvl w:val="0"/>
          <w:numId w:val="2"/>
        </w:numPr>
        <w:spacing w:before="60" w:after="60"/>
      </w:pPr>
      <w:r>
        <w:rPr>
          <w:rFonts w:ascii="Arial" w:cs="Arial" w:eastAsia="Arial" w:hAnsi="Arial"/>
          <w:sz w:val="22"/>
          <w:szCs w:val="22"/>
        </w:rPr>
        <w:t xml:space="preserve">Scheduled menu changes (e.g. a holiday menu)</w:t>
      </w:r>
    </w:p>
    <w:p>
      <w:pPr>
        <w:pStyle w:val="ListParagraph"/>
        <w:numPr>
          <w:ilvl w:val="0"/>
          <w:numId w:val="2"/>
        </w:numPr>
        <w:spacing w:before="60" w:after="60"/>
      </w:pPr>
      <w:r>
        <w:rPr>
          <w:rFonts w:ascii="Arial" w:cs="Arial" w:eastAsia="Arial" w:hAnsi="Arial"/>
          <w:sz w:val="22"/>
          <w:szCs w:val="22"/>
        </w:rPr>
        <w:t xml:space="preserve">Making the core dashboard sidebar sections DB-driven</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Install @dnd-kit — Check package.json. If not present, install @dnd-kit/core and @dnd-kit/sortable. No other drag-and-drop libraries.</w:t>
      </w:r>
    </w:p>
    <w:p>
      <w:pPr>
        <w:pStyle w:val="ListParagraph"/>
        <w:numPr>
          <w:ilvl w:val="0"/>
          <w:numId w:val="3"/>
        </w:numPr>
        <w:spacing w:before="80" w:after="80"/>
      </w:pPr>
      <w:r>
        <w:rPr>
          <w:rFonts w:ascii="Arial" w:cs="Arial" w:eastAsia="Arial" w:hAnsi="Arial"/>
          <w:sz w:val="22"/>
          <w:szCs w:val="22"/>
        </w:rPr>
        <w:t xml:space="preserve">useMenu hook — Create client/src/hooks/use-menu.ts with the spec above.</w:t>
      </w:r>
    </w:p>
    <w:p>
      <w:pPr>
        <w:pStyle w:val="ListParagraph"/>
        <w:numPr>
          <w:ilvl w:val="0"/>
          <w:numId w:val="3"/>
        </w:numPr>
        <w:spacing w:before="80" w:after="80"/>
      </w:pPr>
      <w:r>
        <w:rPr>
          <w:rFonts w:ascii="Arial" w:cs="Arial" w:eastAsia="Arial" w:hAnsi="Arial"/>
          <w:sz w:val="22"/>
          <w:szCs w:val="22"/>
        </w:rPr>
        <w:t xml:space="preserve">MenuManagement page or section — Create the Menus admin section. Menu list view with Edit button, New Menu button, default badge on seeded menus.</w:t>
      </w:r>
    </w:p>
    <w:p>
      <w:pPr>
        <w:pStyle w:val="ListParagraph"/>
        <w:numPr>
          <w:ilvl w:val="0"/>
          <w:numId w:val="3"/>
        </w:numPr>
        <w:spacing w:before="80" w:after="80"/>
      </w:pPr>
      <w:r>
        <w:rPr>
          <w:rFonts w:ascii="Arial" w:cs="Arial" w:eastAsia="Arial" w:hAnsi="Arial"/>
          <w:sz w:val="22"/>
          <w:szCs w:val="22"/>
        </w:rPr>
        <w:t xml:space="preserve">Menu builder — Implement the drag-and-drop item list with @dnd-kit/sortable. Item rows with drag handle, badges, toggles, Edit and Delete. Reorder calls PUT reorder endpoint. One-level nesting enforced.</w:t>
      </w:r>
    </w:p>
    <w:p>
      <w:pPr>
        <w:pStyle w:val="ListParagraph"/>
        <w:numPr>
          <w:ilvl w:val="0"/>
          <w:numId w:val="3"/>
        </w:numPr>
        <w:spacing w:before="80" w:after="80"/>
      </w:pPr>
      <w:r>
        <w:rPr>
          <w:rFonts w:ascii="Arial" w:cs="Arial" w:eastAsia="Arial" w:hAnsi="Arial"/>
          <w:sz w:val="22"/>
          <w:szCs w:val="22"/>
        </w:rPr>
        <w:t xml:space="preserve">Item form — Inline form or side panel for adding/editing items. Conditional fields based on type (URL input for internal/anchor, page selector dropdown for cms_page). All validation client-side before save.</w:t>
      </w:r>
    </w:p>
    <w:p>
      <w:pPr>
        <w:pStyle w:val="ListParagraph"/>
        <w:numPr>
          <w:ilvl w:val="0"/>
          <w:numId w:val="3"/>
        </w:numPr>
        <w:spacing w:before="80" w:after="80"/>
      </w:pPr>
      <w:r>
        <w:rPr>
          <w:rFonts w:ascii="Arial" w:cs="Arial" w:eastAsia="Arial" w:hAnsi="Arial"/>
          <w:sz w:val="22"/>
          <w:szCs w:val="22"/>
        </w:rPr>
        <w:t xml:space="preserve">Visibility preview — Toggle at top of builder to preview the menu as different user types. Filters the displayed items by visibility rule.</w:t>
      </w:r>
    </w:p>
    <w:p>
      <w:pPr>
        <w:pStyle w:val="ListParagraph"/>
        <w:numPr>
          <w:ilvl w:val="0"/>
          <w:numId w:val="3"/>
        </w:numPr>
        <w:spacing w:before="80" w:after="80"/>
      </w:pPr>
      <w:r>
        <w:rPr>
          <w:rFonts w:ascii="Arial" w:cs="Arial" w:eastAsia="Arial" w:hAnsi="Arial"/>
          <w:sz w:val="22"/>
          <w:szCs w:val="22"/>
        </w:rPr>
        <w:t xml:space="preserve">Update Navbar.tsx — Replace hardcoded nav items with useMenu("main-nav"). Render dropdown groups using Shadcn dropdown-menu. Fallback to minimal hardcoded links on error.</w:t>
      </w:r>
    </w:p>
    <w:p>
      <w:pPr>
        <w:pStyle w:val="ListParagraph"/>
        <w:numPr>
          <w:ilvl w:val="0"/>
          <w:numId w:val="3"/>
        </w:numPr>
        <w:spacing w:before="80" w:after="80"/>
      </w:pPr>
      <w:r>
        <w:rPr>
          <w:rFonts w:ascii="Arial" w:cs="Arial" w:eastAsia="Arial" w:hAnsi="Arial"/>
          <w:sz w:val="22"/>
          <w:szCs w:val="22"/>
        </w:rPr>
        <w:t xml:space="preserve">Update Footer.tsx — Replace hardcoded footer links with useMenu("footer"). Render parent items as section headers with children as links below.</w:t>
      </w:r>
    </w:p>
    <w:p>
      <w:pPr>
        <w:pStyle w:val="ListParagraph"/>
        <w:numPr>
          <w:ilvl w:val="0"/>
          <w:numId w:val="3"/>
        </w:numPr>
        <w:spacing w:before="80" w:after="80"/>
      </w:pPr>
      <w:r>
        <w:rPr>
          <w:rFonts w:ascii="Arial" w:cs="Arial" w:eastAsia="Arial" w:hAnsi="Arial"/>
          <w:sz w:val="22"/>
          <w:szCs w:val="22"/>
        </w:rPr>
        <w:t xml:space="preserve">Update mobile menu — Replace hardcoded mobile nav with useMenu("mobile").</w:t>
      </w:r>
    </w:p>
    <w:p>
      <w:pPr>
        <w:pStyle w:val="ListParagraph"/>
        <w:numPr>
          <w:ilvl w:val="0"/>
          <w:numId w:val="3"/>
        </w:numPr>
        <w:spacing w:before="80" w:after="80"/>
      </w:pPr>
      <w:r>
        <w:rPr>
          <w:rFonts w:ascii="Arial" w:cs="Arial" w:eastAsia="Arial" w:hAnsi="Arial"/>
          <w:sz w:val="22"/>
          <w:szCs w:val="22"/>
        </w:rPr>
        <w:t xml:space="preserve">Update DashboardLayout.tsx — Add hybrid custom links section below existing core nav using useMenu("sidebar-custom"). No changes to core nav sections.</w:t>
      </w:r>
    </w:p>
    <w:p>
      <w:pPr>
        <w:pStyle w:val="ListParagraph"/>
        <w:numPr>
          <w:ilvl w:val="0"/>
          <w:numId w:val="3"/>
        </w:numPr>
        <w:spacing w:before="80" w:after="80"/>
      </w:pPr>
      <w:r>
        <w:rPr>
          <w:rFonts w:ascii="Arial" w:cs="Arial" w:eastAsia="Arial" w:hAnsi="Arial"/>
          <w:sz w:val="22"/>
          <w:szCs w:val="22"/>
        </w:rPr>
        <w:t xml:space="preserve">Smoke test — After all rendering changes, verify: logged-out homepage navbar looks identical to before, footer looks identical, dashboard sidebar looks identical, mobile menu works. Confirm admin can add a test item, see it appear in the nav, then delete it.</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client/src/hooks/use-menu.ts (new)</w:t>
      </w:r>
    </w:p>
    <w:p>
      <w:pPr>
        <w:pStyle w:val="ListParagraph"/>
        <w:numPr>
          <w:ilvl w:val="0"/>
          <w:numId w:val="2"/>
        </w:numPr>
        <w:spacing w:before="60" w:after="60"/>
      </w:pPr>
      <w:r>
        <w:rPr>
          <w:rFonts w:ascii="Arial" w:cs="Arial" w:eastAsia="Arial" w:hAnsi="Arial"/>
          <w:sz w:val="22"/>
          <w:szCs w:val="22"/>
        </w:rPr>
        <w:t xml:space="preserve">client/src/pages/dashboard/MenuManagement.tsx (new) or AdminDashboard.tsx</w:t>
      </w:r>
    </w:p>
    <w:p>
      <w:pPr>
        <w:pStyle w:val="ListParagraph"/>
        <w:numPr>
          <w:ilvl w:val="0"/>
          <w:numId w:val="2"/>
        </w:numPr>
        <w:spacing w:before="60" w:after="60"/>
      </w:pPr>
      <w:r>
        <w:rPr>
          <w:rFonts w:ascii="Arial" w:cs="Arial" w:eastAsia="Arial" w:hAnsi="Arial"/>
          <w:sz w:val="22"/>
          <w:szCs w:val="22"/>
        </w:rPr>
        <w:t xml:space="preserve">client/src/components/layout/Navbar.tsx</w:t>
      </w:r>
    </w:p>
    <w:p>
      <w:pPr>
        <w:pStyle w:val="ListParagraph"/>
        <w:numPr>
          <w:ilvl w:val="0"/>
          <w:numId w:val="2"/>
        </w:numPr>
        <w:spacing w:before="60" w:after="60"/>
      </w:pPr>
      <w:r>
        <w:rPr>
          <w:rFonts w:ascii="Arial" w:cs="Arial" w:eastAsia="Arial" w:hAnsi="Arial"/>
          <w:sz w:val="22"/>
          <w:szCs w:val="22"/>
        </w:rPr>
        <w:t xml:space="preserve">client/src/components/layout/Footer.tsx</w:t>
      </w:r>
    </w:p>
    <w:p>
      <w:pPr>
        <w:pStyle w:val="ListParagraph"/>
        <w:numPr>
          <w:ilvl w:val="0"/>
          <w:numId w:val="2"/>
        </w:numPr>
        <w:spacing w:before="60" w:after="60"/>
      </w:pPr>
      <w:r>
        <w:rPr>
          <w:rFonts w:ascii="Arial" w:cs="Arial" w:eastAsia="Arial" w:hAnsi="Arial"/>
          <w:sz w:val="22"/>
          <w:szCs w:val="22"/>
        </w:rPr>
        <w:t xml:space="preserve">client/src/pages/dashboard/DashboardLayout.tsx</w:t>
      </w:r>
    </w:p>
    <w:p>
      <w:pPr>
        <w:pStyle w:val="ListParagraph"/>
        <w:numPr>
          <w:ilvl w:val="0"/>
          <w:numId w:val="2"/>
        </w:numPr>
        <w:spacing w:before="60" w:after="60"/>
      </w:pPr>
      <w:r>
        <w:rPr>
          <w:rFonts w:ascii="Arial" w:cs="Arial" w:eastAsia="Arial" w:hAnsi="Arial"/>
          <w:sz w:val="22"/>
          <w:szCs w:val="22"/>
        </w:rPr>
        <w:t xml:space="preserve">server/routes/menuRoutes.ts (from #61)</w:t>
      </w:r>
    </w:p>
    <w:p>
      <w:pPr>
        <w:pStyle w:val="ListParagraph"/>
        <w:numPr>
          <w:ilvl w:val="0"/>
          <w:numId w:val="2"/>
        </w:numPr>
        <w:spacing w:before="60" w:after="60"/>
      </w:pPr>
      <w:r>
        <w:rPr>
          <w:rFonts w:ascii="Arial" w:cs="Arial" w:eastAsia="Arial" w:hAnsi="Arial"/>
          <w:sz w:val="22"/>
          <w:szCs w:val="22"/>
        </w:rPr>
        <w:t xml:space="preserve">package.json (@dnd-kit check)</w:t>
      </w:r>
    </w:p>
    <w:p>
      <w:r>
        <w:br w:type="page"/>
      </w:r>
    </w:p>
    <w:p>
      <w:pPr>
        <w:pBdr>
          <w:bottom w:val="single" w:color="2E75B6" w:sz="6" w:space="4"/>
        </w:pBdr>
        <w:spacing w:before="0" w:after="200"/>
      </w:pPr>
      <w:r>
        <w:rPr>
          <w:rFonts w:ascii="Arial" w:cs="Arial" w:eastAsia="Arial" w:hAnsi="Arial"/>
          <w:b/>
          <w:bCs/>
          <w:color w:val="1F4E79"/>
          <w:sz w:val="30"/>
          <w:szCs w:val="30"/>
        </w:rPr>
        <w:t xml:space="preserve">Ticket Summary</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#61 — Menu Schema &amp; API (two new tables, seed current nav, CRUD + public endpoint, no frontend changes)</w:t>
      </w:r>
    </w:p>
    <w:p>
      <w:pPr>
        <w:pStyle w:val="ListParagraph"/>
        <w:numPr>
          <w:ilvl w:val="0"/>
          <w:numId w:val="2"/>
        </w:numPr>
        <w:spacing w:before="60" w:after="60"/>
      </w:pPr>
      <w:r>
        <w:rPr>
          <w:rFonts w:ascii="Arial" w:cs="Arial" w:eastAsia="Arial" w:hAnsi="Arial"/>
          <w:sz w:val="22"/>
          <w:szCs w:val="22"/>
        </w:rPr>
        <w:t xml:space="preserve">#62 — Menu Builder &amp; Frontend Rendering (drag-and-drop admin builder, update Navbar/Footer/mobile/sidebar — depends on #61)</w:t>
      </w:r>
    </w:p>
    <w:p>
      <w:pPr>
        <w:spacing w:before="80" w:after="80"/>
      </w:pPr>
      <w:r>
        <w:t xml:space="preserve"/>
      </w:r>
    </w:p>
    <w:p>
      <w:pPr>
        <w:spacing w:before="100" w:after="100"/>
        <w:ind w:left="360"/>
      </w:pPr>
      <w:r>
        <w:rPr>
          <w:rFonts w:ascii="Arial" w:cs="Arial" w:eastAsia="Arial" w:hAnsi="Arial"/>
          <w:i/>
          <w:iCs/>
          <w:color w:val="7B3F00"/>
          <w:sz w:val="21"/>
          <w:szCs w:val="21"/>
        </w:rPr>
        <w:t xml:space="preserve">⚠️  #61 must be complete and verified before #62 begins. The smoke test in #62 Task 11 is the acceptance gate — the site must look and behave identically to before after all rendering changes ship.</w:t>
      </w:r>
    </w:p>
    <w:p>
      <w:pPr>
        <w:spacing w:before="80" w:after="80"/>
      </w:pPr>
      <w:r>
        <w:t xml:space="preserve"/>
      </w:r>
    </w:p>
    <w:p>
      <w:pPr>
        <w:spacing w:before="80" w:after="80"/>
      </w:pPr>
      <w:r>
        <w:rPr>
          <w:rFonts w:ascii="Arial" w:cs="Arial" w:eastAsia="Arial" w:hAnsi="Arial"/>
          <w:sz w:val="22"/>
          <w:szCs w:val="22"/>
        </w:rPr>
        <w:t xml:space="preserve">Key design decisions documented for both tickets:</w:t>
      </w:r>
    </w:p>
    <w:p>
      <w:pPr>
        <w:pStyle w:val="ListParagraph"/>
        <w:numPr>
          <w:ilvl w:val="0"/>
          <w:numId w:val="2"/>
        </w:numPr>
        <w:spacing w:before="60" w:after="60"/>
      </w:pPr>
      <w:r>
        <w:rPr>
          <w:rFonts w:ascii="Arial" w:cs="Arial" w:eastAsia="Arial" w:hAnsi="Arial"/>
          <w:sz w:val="22"/>
          <w:szCs w:val="22"/>
        </w:rPr>
        <w:t xml:space="preserve">Dashboard sidebar is hybrid — core sections remain hardcoded, custom admin-added links are DB-driven. Zero risk to existing dashboard navigation.</w:t>
      </w:r>
    </w:p>
    <w:p>
      <w:pPr>
        <w:pStyle w:val="ListParagraph"/>
        <w:numPr>
          <w:ilvl w:val="0"/>
          <w:numId w:val="2"/>
        </w:numPr>
        <w:spacing w:before="60" w:after="60"/>
      </w:pPr>
      <w:r>
        <w:rPr>
          <w:rFonts w:ascii="Arial" w:cs="Arial" w:eastAsia="Arial" w:hAnsi="Arial"/>
          <w:sz w:val="22"/>
          <w:szCs w:val="22"/>
        </w:rPr>
        <w:t xml:space="preserve">One level of nesting maximum — enforced both server-side (validation) and client-side (drag blocker).</w:t>
      </w:r>
    </w:p>
    <w:p>
      <w:pPr>
        <w:pStyle w:val="ListParagraph"/>
        <w:numPr>
          <w:ilvl w:val="0"/>
          <w:numId w:val="2"/>
        </w:numPr>
        <w:spacing w:before="60" w:after="60"/>
      </w:pPr>
      <w:r>
        <w:rPr>
          <w:rFonts w:ascii="Arial" w:cs="Arial" w:eastAsia="Arial" w:hAnsi="Arial"/>
          <w:sz w:val="22"/>
          <w:szCs w:val="22"/>
        </w:rPr>
        <w:t xml:space="preserve">Default menus cannot be deleted — only edited. Custom menus can be fully deleted.</w:t>
      </w:r>
    </w:p>
    <w:p>
      <w:pPr>
        <w:pStyle w:val="ListParagraph"/>
        <w:numPr>
          <w:ilvl w:val="0"/>
          <w:numId w:val="2"/>
        </w:numPr>
        <w:spacing w:before="60" w:after="60"/>
      </w:pPr>
      <w:r>
        <w:rPr>
          <w:rFonts w:ascii="Arial" w:cs="Arial" w:eastAsia="Arial" w:hAnsi="Arial"/>
          <w:sz w:val="22"/>
          <w:szCs w:val="22"/>
        </w:rPr>
        <w:t xml:space="preserve">Visibility filtering is server-side — the frontend renders whatever the API returns without re-filtering.</w:t>
      </w:r>
    </w:p>
    <w:p>
      <w:pPr>
        <w:pStyle w:val="ListParagraph"/>
        <w:numPr>
          <w:ilvl w:val="0"/>
          <w:numId w:val="2"/>
        </w:numPr>
        <w:spacing w:before="60" w:after="60"/>
      </w:pPr>
      <w:r>
        <w:rPr>
          <w:rFonts w:ascii="Arial" w:cs="Arial" w:eastAsia="Arial" w:hAnsi="Arial"/>
          <w:sz w:val="22"/>
          <w:szCs w:val="22"/>
        </w:rPr>
        <w:t xml:space="preserve">5-minute TanStack Query cache on menu fetches — menus are stable data that changes rarely.</w:t>
      </w:r>
    </w:p>
    <w:p>
      <w:pPr>
        <w:spacing w:before="80" w:after="80"/>
      </w:pPr>
      <w:r>
        <w:t xml:space="preserve"/>
      </w:r>
    </w:p>
    <w:p>
      <w:pPr>
        <w:spacing w:before="400" w:after="0"/>
        <w:jc w:val="center"/>
      </w:pPr>
      <w:r>
        <w:rPr>
          <w:rFonts w:ascii="Arial" w:cs="Arial" w:eastAsia="Arial" w:hAnsi="Arial"/>
          <w:i/>
          <w:iCs/>
          <w:color w:val="999999"/>
          <w:sz w:val="19"/>
          <w:szCs w:val="19"/>
        </w:rPr>
        <w:t xml:space="preserve">End of Document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2026-03-22T11:19:24.370Z</dcterms:created>
  <dcterms:modified xsi:type="dcterms:W3CDTF">2026-03-22T11:19:24.370Z</dcterms:modified>
</cp:coreProperties>
</file>

<file path=docProps/custom.xml><?xml version="1.0" encoding="utf-8"?>
<Properties xmlns="http://schemas.openxmlformats.org/officeDocument/2006/custom-properties" xmlns:vt="http://schemas.openxmlformats.org/officeDocument/2006/docPropsVTypes"/>
</file>