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headerReference w:type="default" r:id="rId4"/>
      <w:footerReference w:type="default" r:id="rId5"/>
      <w:pgSz w:w="11906" w:h="16838"/>
      <w:pgMar w:top="1080" w:right="1080" w:bottom="1080" w:left="1080" w:header="600" w:footer="60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B7280"/>
        <w:sz w:val="17"/>
        <w:szCs w:val="17"/>
      </w:rPr>
      <w:t xml:space="preserve">INTERNAL - CHANGE CONTROL |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17365D"/>
        <w:b/>
        <w:sz w:val="17"/>
      </w:rPr>
      <w:t>NORTHSTAR ENGINEERING | PRODUCTION CHANGE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Noto Sans CJK SC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  <w:pPr>
      <w:spacing w:before="0" w:after="120" w:line="276" w:lineRule="auto"/>
    </w:pPr>
    <w:rPr>
      <w:rFonts w:ascii="Aptos" w:hAnsi="Aptos" w:eastAsia="Noto Sans CJK SC"/>
      <w:color w:val="000000"/>
      <w:sz w:val="21"/>
      <w:szCs w:val="21"/>
    </w:rPr>
  </w:style>
  <w:style w:type="paragraph" w:styleId="CorpTitle">
    <w:name w:val="Corporate Title"/>
    <w:basedOn w:val="Normal"/>
    <w:qFormat/>
    <w:pPr>
      <w:spacing w:before="0" w:after="100" w:line="276" w:lineRule="auto"/>
      <w:jc w:val="center"/>
    </w:pPr>
    <w:rPr>
      <w:rFonts w:ascii="Aptos" w:hAnsi="Aptos" w:eastAsia="Noto Sans CJK SC"/>
      <w:b/>
      <w:color w:val="000000"/>
      <w:sz w:val="36"/>
      <w:szCs w:val="36"/>
    </w:rPr>
  </w:style>
  <w:style w:type="paragraph" w:styleId="CorpSubtitle">
    <w:name w:val="Corporate Subtitle"/>
    <w:basedOn w:val="Normal"/>
    <w:qFormat/>
    <w:pPr>
      <w:spacing w:before="0" w:after="240" w:line="276" w:lineRule="auto"/>
      <w:jc w:val="center"/>
    </w:pPr>
    <w:rPr>
      <w:rFonts w:ascii="Aptos" w:hAnsi="Aptos" w:eastAsia="Noto Sans CJK SC"/>
      <w:color w:val="4B5563"/>
      <w:sz w:val="22"/>
      <w:szCs w:val="22"/>
    </w:rPr>
  </w:style>
  <w:style w:type="paragraph" w:styleId="CorpH1">
    <w:name w:val="Corporate Heading 1"/>
    <w:basedOn w:val="Normal"/>
    <w:qFormat/>
    <w:pPr>
      <w:spacing w:before="300" w:after="120" w:line="276" w:lineRule="auto"/>
      <w:keepNext/>
      <w:keepLines/>
      <w:outlineLvl w:val="0"/>
    </w:pPr>
    <w:rPr>
      <w:rFonts w:ascii="Aptos" w:hAnsi="Aptos" w:eastAsia="Noto Sans CJK SC"/>
      <w:b/>
      <w:color w:val="17365D"/>
      <w:sz w:val="30"/>
      <w:szCs w:val="30"/>
    </w:rPr>
  </w:style>
  <w:style w:type="paragraph" w:styleId="CorpH2">
    <w:name w:val="Corporate Heading 2"/>
    <w:basedOn w:val="Normal"/>
    <w:qFormat/>
    <w:pPr>
      <w:spacing w:before="220" w:after="80" w:line="276" w:lineRule="auto"/>
      <w:keepNext/>
      <w:keepLines/>
      <w:outlineLvl w:val="1"/>
    </w:pPr>
    <w:rPr>
      <w:rFonts w:ascii="Aptos" w:hAnsi="Aptos" w:eastAsia="Noto Sans CJK SC"/>
      <w:b/>
      <w:color w:val="1F4E79"/>
      <w:sz w:val="24"/>
      <w:szCs w:val="24"/>
    </w:rPr>
  </w:style>
  <w:style w:type="paragraph" w:styleId="CorpBody">
    <w:name w:val="Corporate Body"/>
    <w:basedOn w:val="Normal"/>
    <w:qFormat/>
    <w:pPr>
      <w:spacing w:before="0" w:after="120" w:line="276" w:lineRule="auto"/>
    </w:pPr>
    <w:rPr>
      <w:rFonts w:ascii="Aptos" w:hAnsi="Aptos" w:eastAsia="Noto Sans CJK SC"/>
      <w:color w:val="000000"/>
      <w:sz w:val="21"/>
      <w:szCs w:val="21"/>
    </w:rPr>
  </w:style>
  <w:style w:type="paragraph" w:styleId="CorpMeta">
    <w:name w:val="Corporate Metadata"/>
    <w:basedOn w:val="Normal"/>
    <w:qFormat/>
    <w:pPr>
      <w:spacing w:before="0" w:after="50" w:line="276" w:lineRule="auto"/>
    </w:pPr>
    <w:rPr>
      <w:rFonts w:ascii="Aptos" w:hAnsi="Aptos" w:eastAsia="Noto Sans CJK SC"/>
      <w:color w:val="374151"/>
      <w:sz w:val="19"/>
      <w:szCs w:val="19"/>
    </w:rPr>
  </w:style>
  <w:style w:type="paragraph" w:styleId="CorpRisk">
    <w:name w:val="Corporate Risk"/>
    <w:basedOn w:val="Normal"/>
    <w:qFormat/>
    <w:pPr>
      <w:spacing w:before="100" w:after="120" w:line="276" w:lineRule="auto"/>
    </w:pPr>
    <w:rPr>
      <w:rFonts w:ascii="Aptos" w:hAnsi="Aptos" w:eastAsia="Noto Sans CJK SC"/>
      <w:b/>
      <w:color w:val="9C0006"/>
      <w:sz w:val="21"/>
      <w:szCs w:val="21"/>
    </w:rPr>
  </w:style>
  <w:style w:type="paragraph" w:styleId="CorpTableHeader">
    <w:name w:val="Corporate Table Header"/>
    <w:basedOn w:val="Normal"/>
    <w:qFormat/>
    <w:pPr>
      <w:spacing w:before="0" w:after="0" w:line="276" w:lineRule="auto"/>
      <w:jc w:val="center"/>
    </w:pPr>
    <w:rPr>
      <w:rFonts w:ascii="Aptos" w:hAnsi="Aptos" w:eastAsia="Noto Sans CJK SC"/>
      <w:b/>
      <w:color w:val="FFFFFF"/>
      <w:sz w:val="18"/>
      <w:szCs w:val="18"/>
    </w:rPr>
  </w:style>
  <w:style w:type="paragraph" w:styleId="CorpTableBody">
    <w:name w:val="Corporate Table Body"/>
    <w:basedOn w:val="Normal"/>
    <w:qFormat/>
    <w:pPr>
      <w:spacing w:before="0" w:after="0" w:line="276" w:lineRule="auto"/>
    </w:pPr>
    <w:rPr>
      <w:rFonts w:ascii="Aptos" w:hAnsi="Aptos" w:eastAsia="Noto Sans CJK SC"/>
      <w:color w:val="000000"/>
      <w:sz w:val="18"/>
      <w:szCs w:val="18"/>
    </w:rPr>
  </w:style>
  <w:style w:type="paragraph" w:styleId="TOCHeading">
    <w:name w:val="TOC Heading"/>
    <w:basedOn w:val="Normal"/>
    <w:qFormat/>
    <w:pPr>
      <w:spacing w:before="160" w:after="100" w:line="276" w:lineRule="auto"/>
      <w:keepNext/>
      <w:keepLines/>
      <w:outlineLvl w:val="0"/>
    </w:pPr>
    <w:rPr>
      <w:rFonts w:ascii="Aptos" w:hAnsi="Aptos" w:eastAsia="Noto Sans CJK SC"/>
      <w:b/>
      <w:color w:val="17365D"/>
      <w:sz w:val="26"/>
      <w:szCs w:val="26"/>
    </w:rPr>
  </w:style>
  <w:style w:type="paragraph" w:styleId="TOC1">
    <w:name w:val="TOC 1"/>
    <w:basedOn w:val="Normal"/>
    <w:qFormat/>
    <w:pPr>
      <w:spacing w:before="0" w:after="40" w:line="276" w:lineRule="auto"/>
    </w:pPr>
    <w:rPr>
      <w:rFonts w:ascii="Aptos" w:hAnsi="Aptos" w:eastAsia="Noto Sans CJK SC"/>
      <w:color w:val="000000"/>
      <w:sz w:val="20"/>
      <w:szCs w:val="20"/>
    </w:rPr>
  </w:style>
  <w:style w:type="table" w:styleId="CorpTable">
    <w:name w:val="Corporate Table"/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</w:tblPr>
    <w:tblStylePr w:type="firstRow">
      <w:tcPr>
        <w:shd w:val="clear" w:fill="17365D"/>
      </w:tcPr>
    </w:tblStylePr>
    <w:tblStylePr w:type="band1Horz">
      <w:tcPr>
        <w:shd w:val="clear" w:fill="EAF2F8"/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Northstar">
  <a:themeElements>
    <a:clrScheme name="Northstar">
      <a:dk1>
        <a:srgbClr val="000000"/>
      </a:dk1>
      <a:lt1>
        <a:srgbClr val="FFFFFF"/>
      </a:lt1>
      <a:dk2>
        <a:srgbClr val="17365D"/>
      </a:dk2>
      <a:lt2>
        <a:srgbClr val="EAF2F8"/>
      </a:lt2>
      <a:accent1>
        <a:srgbClr val="1F4E79"/>
      </a:accent1>
      <a:accent2>
        <a:srgbClr val="5B9BD5"/>
      </a:accent2>
      <a:accent3>
        <a:srgbClr val="70AD47"/>
      </a:accent3>
      <a:accent4>
        <a:srgbClr val="FFC000"/>
      </a:accent4>
      <a:accent5>
        <a:srgbClr val="ED7D31"/>
      </a:accent5>
      <a:accent6>
        <a:srgbClr val="A5A5A5"/>
      </a:accent6>
      <a:hlink>
        <a:srgbClr val="0563C1"/>
      </a:hlink>
      <a:folHlink>
        <a:srgbClr val="954F72"/>
      </a:folHlink>
    </a:clrScheme>
    <a:fontScheme name="Northstar">
      <a:majorFont>
        <a:latin typeface="Aptos Display"/>
        <a:ea typeface="Noto Sans CJK SC"/>
        <a:cs typeface=""/>
      </a:majorFont>
      <a:minorFont>
        <a:latin typeface="Aptos"/>
        <a:ea typeface="Noto Sans CJK SC"/>
        <a:cs typeface=""/>
      </a:minorFont>
    </a:fontScheme>
    <a:fmtScheme name="Northstar">
      <a:fillStyleLst/>
      <a:lnStyleLst/>
      <a:effectStyleLst/>
      <a:bgFillStyleLst/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Northstar Document Builder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production change template</dc:title>
  <dc:creator>Northstar Engineering</dc:creator>
  <cp:lastModifiedBy>Northstar Engineering</cp:lastModifiedBy>
  <dcterms:created xsi:type="dcterms:W3CDTF">2026-09-09T00:00:00Z</dcterms:created>
  <dcterms:modified xsi:type="dcterms:W3CDTF">2026-09-09T00:00:00Z</dcterms:modified>
</cp:coreProperties>
</file>