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F5" w:rsidRDefault="00F379B2" w:rsidP="00F379B2">
      <w:pPr>
        <w:jc w:val="center"/>
        <w:rPr>
          <w:b/>
          <w:color w:val="2E74B5" w:themeColor="accent1" w:themeShade="BF"/>
          <w:sz w:val="48"/>
          <w:szCs w:val="48"/>
        </w:rPr>
      </w:pPr>
      <w:r w:rsidRPr="00F379B2">
        <w:rPr>
          <w:b/>
          <w:color w:val="2E74B5" w:themeColor="accent1" w:themeShade="BF"/>
          <w:sz w:val="48"/>
          <w:szCs w:val="48"/>
        </w:rPr>
        <w:t>Barème de notes </w:t>
      </w:r>
    </w:p>
    <w:p w:rsidR="00F379B2" w:rsidRPr="00F379B2" w:rsidRDefault="00F379B2" w:rsidP="00F379B2">
      <w:pPr>
        <w:jc w:val="center"/>
        <w:rPr>
          <w:b/>
          <w:color w:val="2E74B5" w:themeColor="accent1" w:themeShade="BF"/>
          <w:sz w:val="48"/>
          <w:szCs w:val="48"/>
        </w:rPr>
      </w:pPr>
    </w:p>
    <w:p w:rsidR="00F379B2" w:rsidRPr="00F379B2" w:rsidRDefault="00F379B2">
      <w:pPr>
        <w:rPr>
          <w:b/>
          <w:sz w:val="32"/>
          <w:szCs w:val="32"/>
        </w:rPr>
      </w:pPr>
      <w:r w:rsidRPr="00F379B2">
        <w:rPr>
          <w:b/>
          <w:sz w:val="32"/>
          <w:szCs w:val="32"/>
        </w:rPr>
        <w:t>Partie 1 </w:t>
      </w:r>
      <w:r>
        <w:rPr>
          <w:b/>
          <w:sz w:val="32"/>
          <w:szCs w:val="32"/>
        </w:rPr>
        <w:t xml:space="preserve">Manipulation de données </w:t>
      </w:r>
      <w:r w:rsidRPr="00F379B2">
        <w:rPr>
          <w:b/>
          <w:sz w:val="32"/>
          <w:szCs w:val="32"/>
        </w:rPr>
        <w:t>:</w:t>
      </w:r>
    </w:p>
    <w:p w:rsidR="00F379B2" w:rsidRPr="00F379B2" w:rsidRDefault="00F379B2" w:rsidP="00F379B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F379B2">
        <w:rPr>
          <w:sz w:val="32"/>
          <w:szCs w:val="32"/>
        </w:rPr>
        <w:t xml:space="preserve">Question 1 à Question 10 : </w:t>
      </w:r>
      <w:r w:rsidRPr="00F379B2">
        <w:rPr>
          <w:color w:val="FF0000"/>
          <w:sz w:val="32"/>
          <w:szCs w:val="32"/>
        </w:rPr>
        <w:t>1 point</w:t>
      </w:r>
    </w:p>
    <w:p w:rsidR="00F379B2" w:rsidRPr="00F379B2" w:rsidRDefault="00F379B2" w:rsidP="00F379B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F379B2">
        <w:rPr>
          <w:sz w:val="32"/>
          <w:szCs w:val="32"/>
        </w:rPr>
        <w:t xml:space="preserve">Question 11 : </w:t>
      </w:r>
      <w:r>
        <w:rPr>
          <w:color w:val="FF0000"/>
          <w:sz w:val="32"/>
          <w:szCs w:val="32"/>
        </w:rPr>
        <w:t>1.5 point</w:t>
      </w:r>
    </w:p>
    <w:p w:rsidR="00F379B2" w:rsidRDefault="00F379B2"/>
    <w:p w:rsidR="00F379B2" w:rsidRPr="00F379B2" w:rsidRDefault="00F379B2">
      <w:pPr>
        <w:rPr>
          <w:b/>
          <w:sz w:val="32"/>
          <w:szCs w:val="32"/>
        </w:rPr>
      </w:pPr>
      <w:r w:rsidRPr="00F379B2">
        <w:rPr>
          <w:b/>
          <w:sz w:val="32"/>
          <w:szCs w:val="32"/>
        </w:rPr>
        <w:t>Partie 2</w:t>
      </w:r>
      <w:r>
        <w:rPr>
          <w:b/>
          <w:sz w:val="32"/>
          <w:szCs w:val="32"/>
        </w:rPr>
        <w:t xml:space="preserve"> Visualisation </w:t>
      </w:r>
      <w:r w:rsidRPr="00F379B2">
        <w:rPr>
          <w:b/>
          <w:sz w:val="32"/>
          <w:szCs w:val="32"/>
        </w:rPr>
        <w:t>:</w:t>
      </w:r>
    </w:p>
    <w:p w:rsidR="00F379B2" w:rsidRPr="00F379B2" w:rsidRDefault="00F379B2" w:rsidP="00F379B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F379B2">
        <w:rPr>
          <w:sz w:val="32"/>
          <w:szCs w:val="32"/>
        </w:rPr>
        <w:t xml:space="preserve">Questions 1, 2, 4, 5, 6 : </w:t>
      </w:r>
      <w:r w:rsidRPr="00F379B2">
        <w:rPr>
          <w:color w:val="FF0000"/>
          <w:sz w:val="32"/>
          <w:szCs w:val="32"/>
        </w:rPr>
        <w:t>1 point</w:t>
      </w:r>
    </w:p>
    <w:p w:rsidR="00F379B2" w:rsidRPr="00F379B2" w:rsidRDefault="00F379B2" w:rsidP="00F379B2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F379B2">
        <w:rPr>
          <w:sz w:val="32"/>
          <w:szCs w:val="32"/>
        </w:rPr>
        <w:t xml:space="preserve">Question 3 : </w:t>
      </w:r>
      <w:r w:rsidRPr="00F379B2">
        <w:rPr>
          <w:color w:val="FF0000"/>
          <w:sz w:val="32"/>
          <w:szCs w:val="32"/>
        </w:rPr>
        <w:t>1.5 points</w:t>
      </w:r>
    </w:p>
    <w:p w:rsidR="00F379B2" w:rsidRDefault="00F379B2"/>
    <w:p w:rsidR="00F379B2" w:rsidRDefault="00F379B2">
      <w:pPr>
        <w:rPr>
          <w:b/>
          <w:sz w:val="32"/>
          <w:szCs w:val="32"/>
        </w:rPr>
      </w:pPr>
      <w:r w:rsidRPr="00F379B2">
        <w:rPr>
          <w:b/>
          <w:sz w:val="32"/>
          <w:szCs w:val="32"/>
        </w:rPr>
        <w:t xml:space="preserve">Points indépendants des questions : </w:t>
      </w:r>
    </w:p>
    <w:p w:rsidR="00F379B2" w:rsidRPr="00F379B2" w:rsidRDefault="00F379B2" w:rsidP="00F379B2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F379B2">
        <w:rPr>
          <w:color w:val="FF0000"/>
          <w:sz w:val="32"/>
          <w:szCs w:val="32"/>
        </w:rPr>
        <w:t>1 point sur les commentaires réparti de la manière suivante :</w:t>
      </w:r>
    </w:p>
    <w:p w:rsidR="00F379B2" w:rsidRPr="00F379B2" w:rsidRDefault="00F379B2" w:rsidP="00F379B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F379B2">
        <w:rPr>
          <w:sz w:val="32"/>
          <w:szCs w:val="32"/>
        </w:rPr>
        <w:t>0.25 Pour le nombre d’observations</w:t>
      </w:r>
    </w:p>
    <w:p w:rsidR="00F379B2" w:rsidRPr="00F379B2" w:rsidRDefault="00F379B2" w:rsidP="00F379B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F379B2">
        <w:rPr>
          <w:sz w:val="32"/>
          <w:szCs w:val="32"/>
        </w:rPr>
        <w:t>0.25 Pour le type de va</w:t>
      </w:r>
      <w:r>
        <w:rPr>
          <w:sz w:val="32"/>
          <w:szCs w:val="32"/>
        </w:rPr>
        <w:t>riables (Numérique et Chaine de caractère</w:t>
      </w:r>
      <w:r w:rsidRPr="00F379B2">
        <w:rPr>
          <w:sz w:val="32"/>
          <w:szCs w:val="32"/>
        </w:rPr>
        <w:t>)</w:t>
      </w:r>
    </w:p>
    <w:p w:rsidR="00F379B2" w:rsidRPr="00F379B2" w:rsidRDefault="00F379B2" w:rsidP="00F379B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F379B2">
        <w:rPr>
          <w:sz w:val="32"/>
          <w:szCs w:val="32"/>
        </w:rPr>
        <w:t xml:space="preserve">0.25 Pour la description détaillée des variables </w:t>
      </w:r>
      <w:r>
        <w:rPr>
          <w:sz w:val="32"/>
          <w:szCs w:val="32"/>
        </w:rPr>
        <w:t>(</w:t>
      </w:r>
      <w:bookmarkStart w:id="0" w:name="_GoBack"/>
      <w:bookmarkEnd w:id="0"/>
      <w:r w:rsidRPr="00F379B2">
        <w:rPr>
          <w:sz w:val="32"/>
          <w:szCs w:val="32"/>
        </w:rPr>
        <w:t>Quantitative, Qualitative discrète, Qualitative continue)</w:t>
      </w:r>
    </w:p>
    <w:p w:rsidR="00F379B2" w:rsidRDefault="00F379B2" w:rsidP="00F379B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F379B2">
        <w:rPr>
          <w:sz w:val="32"/>
          <w:szCs w:val="32"/>
        </w:rPr>
        <w:t>0.25 Pour au moins un commentaire valide sur l’interprétation des graphiques</w:t>
      </w:r>
    </w:p>
    <w:p w:rsidR="00F379B2" w:rsidRPr="00F379B2" w:rsidRDefault="00F379B2" w:rsidP="00F379B2">
      <w:pPr>
        <w:pStyle w:val="Paragraphedeliste"/>
        <w:ind w:left="1428"/>
        <w:rPr>
          <w:sz w:val="32"/>
          <w:szCs w:val="32"/>
        </w:rPr>
      </w:pPr>
    </w:p>
    <w:p w:rsidR="00F379B2" w:rsidRPr="00F379B2" w:rsidRDefault="00F379B2" w:rsidP="00F379B2">
      <w:pPr>
        <w:pStyle w:val="Paragraphedeliste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F379B2">
        <w:rPr>
          <w:color w:val="FF0000"/>
          <w:sz w:val="32"/>
          <w:szCs w:val="32"/>
        </w:rPr>
        <w:t>1 point sur la présentation</w:t>
      </w:r>
      <w:r w:rsidRPr="00F379B2">
        <w:rPr>
          <w:b/>
          <w:color w:val="FF0000"/>
          <w:sz w:val="32"/>
          <w:szCs w:val="32"/>
        </w:rPr>
        <w:t xml:space="preserve"> (Selon l’appréciation de l’enseignant) </w:t>
      </w:r>
    </w:p>
    <w:sectPr w:rsidR="00F379B2" w:rsidRPr="00F37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5631E"/>
    <w:multiLevelType w:val="hybridMultilevel"/>
    <w:tmpl w:val="43FC7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551"/>
    <w:multiLevelType w:val="hybridMultilevel"/>
    <w:tmpl w:val="69D8EC1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51757B"/>
    <w:multiLevelType w:val="hybridMultilevel"/>
    <w:tmpl w:val="7916DC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F17A2"/>
    <w:multiLevelType w:val="hybridMultilevel"/>
    <w:tmpl w:val="C18CC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B2"/>
    <w:rsid w:val="007179DA"/>
    <w:rsid w:val="00A32B31"/>
    <w:rsid w:val="00F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9986F-5554-4E39-A0C2-27FB533B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BENDIMERAD Sabrine</dc:creator>
  <cp:keywords/>
  <dc:description/>
  <cp:lastModifiedBy>BENDIMERAD Sabrine</cp:lastModifiedBy>
  <cp:revision>1</cp:revision>
  <dcterms:created xsi:type="dcterms:W3CDTF">2020-12-21T17:15:00Z</dcterms:created>
  <dcterms:modified xsi:type="dcterms:W3CDTF">2020-12-21T17:25:00Z</dcterms:modified>
</cp:coreProperties>
</file>