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F3E" w:rsidRPr="00783F3E" w:rsidRDefault="00783F3E" w:rsidP="00783F3E">
      <w:pPr>
        <w:shd w:val="clear" w:color="auto" w:fill="000000"/>
        <w:spacing w:after="450" w:line="240" w:lineRule="auto"/>
        <w:outlineLvl w:val="1"/>
        <w:rPr>
          <w:rFonts w:ascii="Times New Roman" w:eastAsia="Times New Roman" w:hAnsi="Times New Roman" w:cs="Times New Roman"/>
          <w:b/>
          <w:bCs/>
          <w:color w:val="FFFFFF"/>
          <w:sz w:val="36"/>
          <w:szCs w:val="36"/>
        </w:rPr>
      </w:pPr>
      <w:proofErr w:type="spellStart"/>
      <w:r w:rsidRPr="00783F3E">
        <w:rPr>
          <w:rFonts w:ascii="Times New Roman" w:eastAsia="Times New Roman" w:hAnsi="Times New Roman" w:cs="Times New Roman"/>
          <w:b/>
          <w:bCs/>
          <w:color w:val="FFFFFF"/>
          <w:sz w:val="36"/>
          <w:szCs w:val="36"/>
        </w:rPr>
        <w:t>Monoalphabetic</w:t>
      </w:r>
      <w:proofErr w:type="spellEnd"/>
      <w:r w:rsidRPr="00783F3E">
        <w:rPr>
          <w:rFonts w:ascii="Times New Roman" w:eastAsia="Times New Roman" w:hAnsi="Times New Roman" w:cs="Times New Roman"/>
          <w:b/>
          <w:bCs/>
          <w:color w:val="FFFFFF"/>
          <w:sz w:val="36"/>
          <w:szCs w:val="36"/>
        </w:rPr>
        <w:t xml:space="preserve"> Substitution Ciphers</w:t>
      </w:r>
    </w:p>
    <w:p w:rsidR="00783F3E" w:rsidRPr="00783F3E" w:rsidRDefault="00783F3E" w:rsidP="00783F3E">
      <w:pPr>
        <w:shd w:val="clear" w:color="auto" w:fill="000000"/>
        <w:spacing w:line="240" w:lineRule="auto"/>
        <w:jc w:val="both"/>
        <w:rPr>
          <w:rFonts w:ascii="Times New Roman" w:eastAsia="Times New Roman" w:hAnsi="Times New Roman" w:cs="Times New Roman"/>
          <w:color w:val="FFFFFF"/>
          <w:sz w:val="24"/>
          <w:szCs w:val="24"/>
        </w:rPr>
      </w:pPr>
      <w:r w:rsidRPr="00783F3E">
        <w:rPr>
          <w:rFonts w:ascii="Times New Roman" w:eastAsia="Times New Roman" w:hAnsi="Times New Roman" w:cs="Times New Roman"/>
          <w:i/>
          <w:iCs/>
          <w:color w:val="FFFFFF"/>
          <w:sz w:val="24"/>
          <w:szCs w:val="24"/>
        </w:rPr>
        <w:t>Substitution ciphers</w:t>
      </w:r>
      <w:r w:rsidRPr="00783F3E">
        <w:rPr>
          <w:rFonts w:ascii="Times New Roman" w:eastAsia="Times New Roman" w:hAnsi="Times New Roman" w:cs="Times New Roman"/>
          <w:color w:val="FFFFFF"/>
          <w:sz w:val="24"/>
          <w:szCs w:val="24"/>
        </w:rPr>
        <w:t xml:space="preserve"> are probably the most common form of cipher. They work by replacing each letter of the plaintext (and sometimes </w:t>
      </w:r>
      <w:proofErr w:type="spellStart"/>
      <w:r w:rsidRPr="00783F3E">
        <w:rPr>
          <w:rFonts w:ascii="Times New Roman" w:eastAsia="Times New Roman" w:hAnsi="Times New Roman" w:cs="Times New Roman"/>
          <w:color w:val="FFFFFF"/>
          <w:sz w:val="24"/>
          <w:szCs w:val="24"/>
        </w:rPr>
        <w:t>puntuation</w:t>
      </w:r>
      <w:proofErr w:type="spellEnd"/>
      <w:r w:rsidRPr="00783F3E">
        <w:rPr>
          <w:rFonts w:ascii="Times New Roman" w:eastAsia="Times New Roman" w:hAnsi="Times New Roman" w:cs="Times New Roman"/>
          <w:color w:val="FFFFFF"/>
          <w:sz w:val="24"/>
          <w:szCs w:val="24"/>
        </w:rPr>
        <w:t xml:space="preserve"> marks and spaces) with another letter (or possibly even a random symbol). </w:t>
      </w:r>
      <w:r w:rsidRPr="00783F3E">
        <w:rPr>
          <w:rFonts w:ascii="Times New Roman" w:eastAsia="Times New Roman" w:hAnsi="Times New Roman" w:cs="Times New Roman"/>
          <w:color w:val="FFFFFF"/>
          <w:sz w:val="24"/>
          <w:szCs w:val="24"/>
        </w:rPr>
        <w:br/>
      </w:r>
      <w:r w:rsidRPr="00783F3E">
        <w:rPr>
          <w:rFonts w:ascii="Times New Roman" w:eastAsia="Times New Roman" w:hAnsi="Times New Roman" w:cs="Times New Roman"/>
          <w:color w:val="FFFFFF"/>
          <w:sz w:val="24"/>
          <w:szCs w:val="24"/>
        </w:rPr>
        <w:br/>
        <w:t>A </w:t>
      </w:r>
      <w:proofErr w:type="spellStart"/>
      <w:r w:rsidRPr="00783F3E">
        <w:rPr>
          <w:rFonts w:ascii="Times New Roman" w:eastAsia="Times New Roman" w:hAnsi="Times New Roman" w:cs="Times New Roman"/>
          <w:i/>
          <w:iCs/>
          <w:color w:val="FFFFFF"/>
          <w:sz w:val="24"/>
          <w:szCs w:val="24"/>
        </w:rPr>
        <w:t>monoalphabetic</w:t>
      </w:r>
      <w:proofErr w:type="spellEnd"/>
      <w:r w:rsidRPr="00783F3E">
        <w:rPr>
          <w:rFonts w:ascii="Times New Roman" w:eastAsia="Times New Roman" w:hAnsi="Times New Roman" w:cs="Times New Roman"/>
          <w:i/>
          <w:iCs/>
          <w:color w:val="FFFFFF"/>
          <w:sz w:val="24"/>
          <w:szCs w:val="24"/>
        </w:rPr>
        <w:t xml:space="preserve"> substitution cipher</w:t>
      </w:r>
      <w:r w:rsidRPr="00783F3E">
        <w:rPr>
          <w:rFonts w:ascii="Times New Roman" w:eastAsia="Times New Roman" w:hAnsi="Times New Roman" w:cs="Times New Roman"/>
          <w:color w:val="FFFFFF"/>
          <w:sz w:val="24"/>
          <w:szCs w:val="24"/>
        </w:rPr>
        <w:t xml:space="preserve">, also known as a simple substitution cipher, relies on a fixed replacement structure. That is, the substitution is fixed for each letter of the alphabet. Thus, if "a" is encrypted to "R", then every time we see the letter "a" in the plaintext, we replace it with the letter "R" in the </w:t>
      </w:r>
      <w:proofErr w:type="spellStart"/>
      <w:r w:rsidRPr="00783F3E">
        <w:rPr>
          <w:rFonts w:ascii="Times New Roman" w:eastAsia="Times New Roman" w:hAnsi="Times New Roman" w:cs="Times New Roman"/>
          <w:color w:val="FFFFFF"/>
          <w:sz w:val="24"/>
          <w:szCs w:val="24"/>
        </w:rPr>
        <w:t>ciphertext</w:t>
      </w:r>
      <w:proofErr w:type="spellEnd"/>
      <w:r w:rsidRPr="00783F3E">
        <w:rPr>
          <w:rFonts w:ascii="Times New Roman" w:eastAsia="Times New Roman" w:hAnsi="Times New Roman" w:cs="Times New Roman"/>
          <w:color w:val="FFFFFF"/>
          <w:sz w:val="24"/>
          <w:szCs w:val="24"/>
        </w:rPr>
        <w:t>.</w:t>
      </w:r>
    </w:p>
    <w:p w:rsidR="00783F3E" w:rsidRPr="00783F3E" w:rsidRDefault="00783F3E" w:rsidP="00783F3E">
      <w:pPr>
        <w:shd w:val="clear" w:color="auto" w:fill="000000"/>
        <w:spacing w:line="240" w:lineRule="auto"/>
        <w:jc w:val="both"/>
        <w:rPr>
          <w:rFonts w:ascii="Times New Roman" w:eastAsia="Times New Roman" w:hAnsi="Times New Roman" w:cs="Times New Roman"/>
          <w:color w:val="FFFFFF"/>
          <w:sz w:val="24"/>
          <w:szCs w:val="24"/>
        </w:rPr>
      </w:pPr>
      <w:r w:rsidRPr="00783F3E">
        <w:rPr>
          <w:rFonts w:ascii="Times New Roman" w:eastAsia="Times New Roman" w:hAnsi="Times New Roman" w:cs="Times New Roman"/>
          <w:color w:val="FFFFFF"/>
          <w:sz w:val="24"/>
          <w:szCs w:val="24"/>
        </w:rPr>
        <w:t>A simple example is where each letter is encrypted as the next letter in the alphabet: "a simple message" becomes "B TJNQMF NFTTBHF". In general, when performing a simple substitution manually, it is easiest to generate the </w:t>
      </w:r>
      <w:proofErr w:type="spellStart"/>
      <w:r w:rsidRPr="00783F3E">
        <w:rPr>
          <w:rFonts w:ascii="Times New Roman" w:eastAsia="Times New Roman" w:hAnsi="Times New Roman" w:cs="Times New Roman"/>
          <w:i/>
          <w:iCs/>
          <w:color w:val="FFFFFF"/>
          <w:sz w:val="24"/>
          <w:szCs w:val="24"/>
        </w:rPr>
        <w:t>ciphertext</w:t>
      </w:r>
      <w:proofErr w:type="spellEnd"/>
      <w:r w:rsidRPr="00783F3E">
        <w:rPr>
          <w:rFonts w:ascii="Times New Roman" w:eastAsia="Times New Roman" w:hAnsi="Times New Roman" w:cs="Times New Roman"/>
          <w:i/>
          <w:iCs/>
          <w:color w:val="FFFFFF"/>
          <w:sz w:val="24"/>
          <w:szCs w:val="24"/>
        </w:rPr>
        <w:t xml:space="preserve"> alphabet</w:t>
      </w:r>
      <w:r w:rsidRPr="00783F3E">
        <w:rPr>
          <w:rFonts w:ascii="Times New Roman" w:eastAsia="Times New Roman" w:hAnsi="Times New Roman" w:cs="Times New Roman"/>
          <w:color w:val="FFFFFF"/>
          <w:sz w:val="24"/>
          <w:szCs w:val="24"/>
        </w:rPr>
        <w:t> first, and encrypt by comparing this to the plaintext alphabet. The table below shows how one might choose to, and we will, lay them out for this example.</w:t>
      </w:r>
    </w:p>
    <w:p w:rsidR="00783F3E" w:rsidRPr="00783F3E" w:rsidRDefault="00783F3E" w:rsidP="00783F3E">
      <w:pPr>
        <w:shd w:val="clear" w:color="auto" w:fill="000000"/>
        <w:spacing w:after="0" w:line="240" w:lineRule="auto"/>
        <w:jc w:val="center"/>
        <w:rPr>
          <w:rFonts w:ascii="Arial" w:eastAsia="Times New Roman" w:hAnsi="Arial" w:cs="Arial"/>
          <w:color w:val="FFFFFF"/>
          <w:sz w:val="24"/>
          <w:szCs w:val="24"/>
        </w:rPr>
      </w:pPr>
      <w:r w:rsidRPr="00783F3E">
        <w:rPr>
          <w:rFonts w:ascii="Arial" w:eastAsia="Times New Roman" w:hAnsi="Arial" w:cs="Arial"/>
          <w:noProof/>
          <w:color w:val="0000FF"/>
          <w:sz w:val="24"/>
          <w:szCs w:val="24"/>
        </w:rPr>
        <w:drawing>
          <wp:inline distT="0" distB="0" distL="0" distR="0">
            <wp:extent cx="6099810" cy="473075"/>
            <wp:effectExtent l="0" t="0" r="0" b="3175"/>
            <wp:docPr id="1" name="Picture 1" descr="Pictu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9810" cy="473075"/>
                    </a:xfrm>
                    <a:prstGeom prst="rect">
                      <a:avLst/>
                    </a:prstGeom>
                    <a:noFill/>
                    <a:ln>
                      <a:noFill/>
                    </a:ln>
                  </pic:spPr>
                </pic:pic>
              </a:graphicData>
            </a:graphic>
          </wp:inline>
        </w:drawing>
      </w:r>
    </w:p>
    <w:p w:rsidR="00783F3E" w:rsidRPr="00783F3E" w:rsidRDefault="00783F3E" w:rsidP="00783F3E">
      <w:pPr>
        <w:shd w:val="clear" w:color="auto" w:fill="000000"/>
        <w:spacing w:after="0" w:line="240" w:lineRule="auto"/>
        <w:jc w:val="center"/>
        <w:rPr>
          <w:rFonts w:ascii="Arial" w:eastAsia="Times New Roman" w:hAnsi="Arial" w:cs="Arial"/>
          <w:color w:val="FFFFFF"/>
        </w:rPr>
      </w:pPr>
      <w:r w:rsidRPr="00783F3E">
        <w:rPr>
          <w:rFonts w:ascii="Arial" w:eastAsia="Times New Roman" w:hAnsi="Arial" w:cs="Arial"/>
          <w:color w:val="FFFFFF"/>
        </w:rPr>
        <w:t xml:space="preserve">The </w:t>
      </w:r>
      <w:proofErr w:type="spellStart"/>
      <w:r w:rsidRPr="00783F3E">
        <w:rPr>
          <w:rFonts w:ascii="Arial" w:eastAsia="Times New Roman" w:hAnsi="Arial" w:cs="Arial"/>
          <w:color w:val="FFFFFF"/>
        </w:rPr>
        <w:t>ciphertext</w:t>
      </w:r>
      <w:proofErr w:type="spellEnd"/>
      <w:r w:rsidRPr="00783F3E">
        <w:rPr>
          <w:rFonts w:ascii="Arial" w:eastAsia="Times New Roman" w:hAnsi="Arial" w:cs="Arial"/>
          <w:color w:val="FFFFFF"/>
        </w:rPr>
        <w:t xml:space="preserve"> alphabet for the cipher where you replace each letter by the next letter in the alphabet</w:t>
      </w:r>
    </w:p>
    <w:p w:rsidR="00783F3E" w:rsidRPr="00783F3E" w:rsidRDefault="00783F3E" w:rsidP="00783F3E">
      <w:pPr>
        <w:shd w:val="clear" w:color="auto" w:fill="000000"/>
        <w:spacing w:line="240" w:lineRule="auto"/>
        <w:jc w:val="both"/>
        <w:rPr>
          <w:rFonts w:ascii="Times New Roman" w:eastAsia="Times New Roman" w:hAnsi="Times New Roman" w:cs="Times New Roman"/>
          <w:color w:val="FFFFFF"/>
          <w:sz w:val="24"/>
          <w:szCs w:val="24"/>
        </w:rPr>
      </w:pPr>
      <w:r w:rsidRPr="00783F3E">
        <w:rPr>
          <w:rFonts w:ascii="Times New Roman" w:eastAsia="Times New Roman" w:hAnsi="Times New Roman" w:cs="Times New Roman"/>
          <w:color w:val="FFFFFF"/>
          <w:sz w:val="24"/>
          <w:szCs w:val="24"/>
        </w:rPr>
        <w:t xml:space="preserve">There are many different </w:t>
      </w:r>
      <w:proofErr w:type="spellStart"/>
      <w:r w:rsidRPr="00783F3E">
        <w:rPr>
          <w:rFonts w:ascii="Times New Roman" w:eastAsia="Times New Roman" w:hAnsi="Times New Roman" w:cs="Times New Roman"/>
          <w:color w:val="FFFFFF"/>
          <w:sz w:val="24"/>
          <w:szCs w:val="24"/>
        </w:rPr>
        <w:t>monoalphabetic</w:t>
      </w:r>
      <w:proofErr w:type="spellEnd"/>
      <w:r w:rsidRPr="00783F3E">
        <w:rPr>
          <w:rFonts w:ascii="Times New Roman" w:eastAsia="Times New Roman" w:hAnsi="Times New Roman" w:cs="Times New Roman"/>
          <w:color w:val="FFFFFF"/>
          <w:sz w:val="24"/>
          <w:szCs w:val="24"/>
        </w:rPr>
        <w:t xml:space="preserve"> substitution ciphers, in fact infinitely many, as each letter can be encrypted to any symbol, not just another letter.</w:t>
      </w:r>
      <w:bookmarkStart w:id="0" w:name="_GoBack"/>
      <w:bookmarkEnd w:id="0"/>
    </w:p>
    <w:p w:rsidR="00783F3E" w:rsidRPr="00783F3E" w:rsidRDefault="00783F3E" w:rsidP="00783F3E">
      <w:pPr>
        <w:shd w:val="clear" w:color="auto" w:fill="000000"/>
        <w:spacing w:line="240" w:lineRule="auto"/>
        <w:jc w:val="both"/>
        <w:rPr>
          <w:rFonts w:ascii="Times New Roman" w:eastAsia="Times New Roman" w:hAnsi="Times New Roman" w:cs="Times New Roman"/>
          <w:color w:val="FFFFFF"/>
          <w:sz w:val="24"/>
          <w:szCs w:val="24"/>
        </w:rPr>
      </w:pPr>
      <w:r w:rsidRPr="00783F3E">
        <w:rPr>
          <w:rFonts w:ascii="Times New Roman" w:eastAsia="Times New Roman" w:hAnsi="Times New Roman" w:cs="Times New Roman"/>
          <w:color w:val="FFFFFF"/>
          <w:sz w:val="24"/>
          <w:szCs w:val="24"/>
        </w:rPr>
        <w:t xml:space="preserve">The history of simple substitution ciphers can be traced back to the very earliest </w:t>
      </w:r>
      <w:proofErr w:type="spellStart"/>
      <w:r w:rsidRPr="00783F3E">
        <w:rPr>
          <w:rFonts w:ascii="Times New Roman" w:eastAsia="Times New Roman" w:hAnsi="Times New Roman" w:cs="Times New Roman"/>
          <w:color w:val="FFFFFF"/>
          <w:sz w:val="24"/>
          <w:szCs w:val="24"/>
        </w:rPr>
        <w:t>civisilisations</w:t>
      </w:r>
      <w:proofErr w:type="spellEnd"/>
      <w:r w:rsidRPr="00783F3E">
        <w:rPr>
          <w:rFonts w:ascii="Times New Roman" w:eastAsia="Times New Roman" w:hAnsi="Times New Roman" w:cs="Times New Roman"/>
          <w:color w:val="FFFFFF"/>
          <w:sz w:val="24"/>
          <w:szCs w:val="24"/>
        </w:rPr>
        <w:t>, and for a long time they were more than adequate for the purposes for which they were needed. By today's standards they are very weak, and incredibly easy to break, but they were a very important step in developing cryptography.</w:t>
      </w:r>
    </w:p>
    <w:p w:rsidR="00AC3380" w:rsidRDefault="00AC3380"/>
    <w:sectPr w:rsidR="00AC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3E"/>
    <w:rsid w:val="00783F3E"/>
    <w:rsid w:val="00AC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0CFD7-F2FE-4108-9123-32E93454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3F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F3E"/>
    <w:rPr>
      <w:rFonts w:ascii="Times New Roman" w:eastAsia="Times New Roman" w:hAnsi="Times New Roman" w:cs="Times New Roman"/>
      <w:b/>
      <w:bCs/>
      <w:sz w:val="36"/>
      <w:szCs w:val="36"/>
    </w:rPr>
  </w:style>
  <w:style w:type="character" w:styleId="Emphasis">
    <w:name w:val="Emphasis"/>
    <w:basedOn w:val="DefaultParagraphFont"/>
    <w:uiPriority w:val="20"/>
    <w:qFormat/>
    <w:rsid w:val="00783F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352694">
      <w:bodyDiv w:val="1"/>
      <w:marLeft w:val="0"/>
      <w:marRight w:val="0"/>
      <w:marTop w:val="0"/>
      <w:marBottom w:val="0"/>
      <w:divBdr>
        <w:top w:val="none" w:sz="0" w:space="0" w:color="auto"/>
        <w:left w:val="none" w:sz="0" w:space="0" w:color="auto"/>
        <w:bottom w:val="none" w:sz="0" w:space="0" w:color="auto"/>
        <w:right w:val="none" w:sz="0" w:space="0" w:color="auto"/>
      </w:divBdr>
      <w:divsChild>
        <w:div w:id="873233119">
          <w:marLeft w:val="0"/>
          <w:marRight w:val="0"/>
          <w:marTop w:val="0"/>
          <w:marBottom w:val="450"/>
          <w:divBdr>
            <w:top w:val="none" w:sz="0" w:space="0" w:color="auto"/>
            <w:left w:val="none" w:sz="0" w:space="0" w:color="auto"/>
            <w:bottom w:val="none" w:sz="0" w:space="0" w:color="auto"/>
            <w:right w:val="none" w:sz="0" w:space="0" w:color="auto"/>
          </w:divBdr>
        </w:div>
        <w:div w:id="1715353334">
          <w:marLeft w:val="0"/>
          <w:marRight w:val="0"/>
          <w:marTop w:val="0"/>
          <w:marBottom w:val="450"/>
          <w:divBdr>
            <w:top w:val="none" w:sz="0" w:space="0" w:color="auto"/>
            <w:left w:val="none" w:sz="0" w:space="0" w:color="auto"/>
            <w:bottom w:val="none" w:sz="0" w:space="0" w:color="auto"/>
            <w:right w:val="none" w:sz="0" w:space="0" w:color="auto"/>
          </w:divBdr>
        </w:div>
        <w:div w:id="355738769">
          <w:marLeft w:val="0"/>
          <w:marRight w:val="0"/>
          <w:marTop w:val="0"/>
          <w:marBottom w:val="0"/>
          <w:divBdr>
            <w:top w:val="none" w:sz="0" w:space="0" w:color="auto"/>
            <w:left w:val="none" w:sz="0" w:space="0" w:color="auto"/>
            <w:bottom w:val="none" w:sz="0" w:space="0" w:color="auto"/>
            <w:right w:val="none" w:sz="0" w:space="0" w:color="auto"/>
          </w:divBdr>
        </w:div>
        <w:div w:id="1734818130">
          <w:marLeft w:val="0"/>
          <w:marRight w:val="0"/>
          <w:marTop w:val="0"/>
          <w:marBottom w:val="450"/>
          <w:divBdr>
            <w:top w:val="none" w:sz="0" w:space="0" w:color="auto"/>
            <w:left w:val="none" w:sz="0" w:space="0" w:color="auto"/>
            <w:bottom w:val="none" w:sz="0" w:space="0" w:color="auto"/>
            <w:right w:val="none" w:sz="0" w:space="0" w:color="auto"/>
          </w:divBdr>
        </w:div>
        <w:div w:id="531574056">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crypto.interactive-maths.com/uploads/1/1/3/4/11345755/4433929_ori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 Admin</dc:creator>
  <cp:keywords/>
  <dc:description/>
  <cp:lastModifiedBy>Domain Admin</cp:lastModifiedBy>
  <cp:revision>1</cp:revision>
  <dcterms:created xsi:type="dcterms:W3CDTF">2019-07-01T08:40:00Z</dcterms:created>
  <dcterms:modified xsi:type="dcterms:W3CDTF">2019-07-01T08:41:00Z</dcterms:modified>
</cp:coreProperties>
</file>