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СберБизнесВайб</w:t>
        <w:br/>
      </w:r>
      <w:r>
        <w:rPr>
          <w:rFonts w:ascii="Arial" w:hAnsi="Arial"/>
          <w:b/>
          <w:sz w:val="34"/>
        </w:rPr>
        <w:t>Кейс: «Автоматическая проверка пакета документов на получение субсидии»</w:t>
      </w:r>
    </w:p>
    <w:p>
      <w:pPr>
        <w:jc w:val="center"/>
      </w:pPr>
      <w:r>
        <w:rPr>
          <w:i/>
          <w:sz w:val="23"/>
        </w:rPr>
        <w:t>Подготовка команды, архитектура решения и промты для Codex</w:t>
      </w:r>
    </w:p>
    <w:p>
      <w:pPr>
        <w:jc w:val="center"/>
      </w:pPr>
      <w:r>
        <w:t>Основание: Положение о проведении мероприятия для студентов ПАО «Сбербанк России» «СберБизнесВайб», Приложение №2, Кейс 3.</w:t>
      </w:r>
    </w:p>
    <w:p>
      <w:r>
        <w:br w:type="page"/>
      </w:r>
    </w:p>
    <w:p>
      <w:pPr>
        <w:pStyle w:val="Heading1"/>
      </w:pPr>
      <w:r>
        <w:t>1. Понятное описание кейса</w:t>
      </w:r>
    </w:p>
    <w:p>
      <w:r>
        <w:t>Нужно разработать веб-сервис, который автоматически проверяет пакет документов организации, претендующей на получение субсидии. Специалист загружает документы, а система сама определяет тип каждого файла по содержимому, извлекает необходимые данные, проверяет комплектность пакета, выполняет арифметические и логические проверки, сопоставляет сведения между документами и формирует понятный итог с ошибками, предупреждениями и статусом проверки.</w:t>
      </w:r>
    </w:p>
    <w:p>
      <w:r>
        <w:t>Главная ценность решения — сократить ручную работу специалиста и снизить риск пропустить ошибку или несоответствие в документах.</w:t>
      </w:r>
    </w:p>
    <w:p>
      <w:pPr>
        <w:pStyle w:val="Heading1"/>
      </w:pPr>
      <w:r>
        <w:t>2. Что обязательно требует положение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8"/>
              </w:rPr>
              <w:t>Требование</w:t>
            </w:r>
          </w:p>
        </w:tc>
        <w:tc>
          <w:tcPr>
            <w:tcW w:type="dxa" w:w="3362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Что это означает</w:t>
            </w:r>
          </w:p>
        </w:tc>
        <w:tc>
          <w:tcPr>
            <w:tcW w:type="dxa" w:w="3362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Как реализовать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Стенд должен запускаться по инструкции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Судьи должны суметь поднять решение и проверить его вживую.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Docker Compose + README + .env.example.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Отдельный backend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Проверка документов и бизнес-правил не должна выполняться только на клиенте.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FastAPI + серверный Rule Engine.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Собственный frontend специалиста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Все основные действия должны выполняться через интерфейс.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React/TypeScript.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Данные переживают перезапуск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Нельзя хранить результат только в памяти процесса.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PostgreSQL + миграции.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Модель реально вызывается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Тип документа и поля должны определяться моделью, а не заглушкой.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Provider + OCR/LLM.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Изолированный слой модели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Провайдер должен задаваться конфигурацией; локальный вариант обязателен.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AI_PROVIDER + внешний и local provider.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Git и документация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История работы должна быть видна, секретов в репозитории быть не должно.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Git, README, ARCHITECTURE, DECISIONS.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Определение типа по содержимому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Имя файла, расширение и порядок загрузки не считаются классификацией.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OCR/текст -&gt; classifier.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8 видов документов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Все восемь типов должны определяться хотя бы на открытом наборе.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Конфигурируемый registry типов документов.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Правила и арифметика на сервере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Клиент не должен иметь возможности подменить результат.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Rule Engine на backend.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Каждый объясняет свой код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На защите каждый участник должен понимать свой участок.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Чёткое распределение ролей и code review.</w:t>
            </w:r>
          </w:p>
        </w:tc>
      </w:tr>
    </w:tbl>
    <w:p>
      <w:pPr>
        <w:pStyle w:val="Heading1"/>
      </w:pPr>
      <w:r>
        <w:t>3. На что идут баллы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8"/>
              </w:rPr>
              <w:t>Блок</w:t>
            </w:r>
          </w:p>
        </w:tc>
        <w:tc>
          <w:tcPr>
            <w:tcW w:type="dxa" w:w="3362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8"/>
              </w:rPr>
              <w:t>Баллы</w:t>
            </w:r>
          </w:p>
        </w:tc>
        <w:tc>
          <w:tcPr>
            <w:tcW w:type="dxa" w:w="3362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Что важно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Определение типа документа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Точность на закрытом наборе, корректная работа при неопределённости.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Проверка комплектности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Обязательные и условные документы, понятный результат.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Извлечение полей и проверка правил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Точность, арифметика, замечания, согласованность сумм.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Работа с моделью и local-ready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Изоляция слоя модели, локальный вариант, инструкция запуска.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Рабочее место специалиста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Оригинал рядом с результатом, правка типа, дозагрузка, закрытость.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Инженерная культура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Git, документация, схема, журнал решений, отсутствие секретов.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Владение решением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Понимание своего участка и защита.</w:t>
            </w:r>
          </w:p>
        </w:tc>
      </w:tr>
    </w:tbl>
    <w:p>
      <w:pPr>
        <w:pStyle w:val="Heading1"/>
      </w:pPr>
      <w:r>
        <w:t>4. Целевая архитектура</w:t>
      </w:r>
    </w:p>
    <w:p>
      <w:pPr>
        <w:pStyle w:val="CodeBlock"/>
      </w:pPr>
      <w:r>
        <w:t>СПЕЦИАЛИСТ</w:t>
        <w:br/>
        <w:t xml:space="preserve">     │</w:t>
        <w:br/>
        <w:t xml:space="preserve">     ▼</w:t>
        <w:br/>
        <w:t>Web-интерфейс (React)</w:t>
        <w:br/>
        <w:t xml:space="preserve">     │</w:t>
        <w:br/>
        <w:t xml:space="preserve">     ▼</w:t>
        <w:br/>
        <w:t>FastAPI Backend</w:t>
        <w:br/>
        <w:t xml:space="preserve">     │</w:t>
        <w:br/>
        <w:t xml:space="preserve"> ┌───┼───────────────┐</w:t>
        <w:br/>
        <w:t xml:space="preserve"> │   │               │</w:t>
        <w:br/>
        <w:t xml:space="preserve"> ▼   ▼               ▼</w:t>
        <w:br/>
        <w:t>PostgreSQL      File Storage      AI Provider</w:t>
        <w:br/>
        <w:t xml:space="preserve">                                   │</w:t>
        <w:br/>
        <w:t xml:space="preserve">                          ┌────────┴────────┐</w:t>
        <w:br/>
        <w:t xml:space="preserve">                          ▼                 ▼</w:t>
        <w:br/>
        <w:t xml:space="preserve">                         OCR            LLM / CV</w:t>
        <w:br/>
        <w:t xml:space="preserve">                          │</w:t>
        <w:br/>
        <w:t xml:space="preserve">                          ▼</w:t>
        <w:br/>
        <w:t xml:space="preserve">                 Классификация документа</w:t>
        <w:br/>
        <w:t xml:space="preserve">                          │</w:t>
        <w:br/>
        <w:t xml:space="preserve">                          ▼</w:t>
        <w:br/>
        <w:t xml:space="preserve">                   Извлечение полей</w:t>
        <w:br/>
        <w:t xml:space="preserve">                          │</w:t>
        <w:br/>
        <w:t xml:space="preserve">                          ▼</w:t>
        <w:br/>
        <w:t xml:space="preserve">                     Rule Engine</w:t>
        <w:br/>
        <w:t xml:space="preserve">                          │</w:t>
        <w:br/>
        <w:t xml:space="preserve">              ┌───────────┼───────────┐</w:t>
        <w:br/>
        <w:t xml:space="preserve">              ▼           ▼           ▼</w:t>
        <w:br/>
        <w:t xml:space="preserve">        Комплектность  Арифметика  Cross-check</w:t>
        <w:br/>
        <w:t xml:space="preserve">                          │</w:t>
        <w:br/>
        <w:t xml:space="preserve">                          ▼</w:t>
        <w:br/>
        <w:t xml:space="preserve">                    Итог проверки</w:t>
      </w:r>
    </w:p>
    <w:p>
      <w:r>
        <w:t>Ключевой принцип: AI отвечает за понимание документа и извлечение данных; детерминированный backend отвечает за бизнес-правила, арифметику и итоговый статус.</w:t>
      </w:r>
    </w:p>
    <w:p>
      <w:pPr>
        <w:pStyle w:val="Heading1"/>
      </w:pPr>
      <w:r>
        <w:t>5. Минимальный функционал MVP</w:t>
      </w:r>
    </w:p>
    <w:p>
      <w:pPr>
        <w:pStyle w:val="ListBullet"/>
        <w:spacing w:after="20"/>
      </w:pPr>
      <w:r>
        <w:t>Создание новой проверки для организации.</w:t>
      </w:r>
    </w:p>
    <w:p>
      <w:pPr>
        <w:pStyle w:val="ListBullet"/>
        <w:spacing w:after="20"/>
      </w:pPr>
      <w:r>
        <w:t>Множественная загрузка PDF/JPG/PNG.</w:t>
      </w:r>
    </w:p>
    <w:p>
      <w:pPr>
        <w:pStyle w:val="ListBullet"/>
        <w:spacing w:after="20"/>
      </w:pPr>
      <w:r>
        <w:t>Определение типа каждого документа по содержимому.</w:t>
      </w:r>
    </w:p>
    <w:p>
      <w:pPr>
        <w:pStyle w:val="ListBullet"/>
        <w:spacing w:after="20"/>
      </w:pPr>
      <w:r>
        <w:t>Извлечение ключевых полей.</w:t>
      </w:r>
    </w:p>
    <w:p>
      <w:pPr>
        <w:pStyle w:val="ListBullet"/>
        <w:spacing w:after="20"/>
      </w:pPr>
      <w:r>
        <w:t>Confidence для типа документа и/или полей.</w:t>
      </w:r>
    </w:p>
    <w:p>
      <w:pPr>
        <w:pStyle w:val="ListBullet"/>
        <w:spacing w:after="20"/>
      </w:pPr>
      <w:r>
        <w:t>Проверка обязательных и условных документов.</w:t>
      </w:r>
    </w:p>
    <w:p>
      <w:pPr>
        <w:pStyle w:val="ListBullet"/>
        <w:spacing w:after="20"/>
      </w:pPr>
      <w:r>
        <w:t>Серверные арифметические и логические проверки.</w:t>
      </w:r>
    </w:p>
    <w:p>
      <w:pPr>
        <w:pStyle w:val="ListBullet"/>
        <w:spacing w:after="20"/>
      </w:pPr>
      <w:r>
        <w:t>Cross-document проверки: например, совпадение ИНН.</w:t>
      </w:r>
    </w:p>
    <w:p>
      <w:pPr>
        <w:pStyle w:val="ListBullet"/>
        <w:spacing w:after="20"/>
      </w:pPr>
      <w:r>
        <w:t>Просмотр оригинала рядом с результатом разбора.</w:t>
      </w:r>
    </w:p>
    <w:p>
      <w:pPr>
        <w:pStyle w:val="ListBullet"/>
        <w:spacing w:after="20"/>
      </w:pPr>
      <w:r>
        <w:t>Ручная коррекция типа документа и полей.</w:t>
      </w:r>
    </w:p>
    <w:p>
      <w:pPr>
        <w:pStyle w:val="ListBullet"/>
        <w:spacing w:after="20"/>
      </w:pPr>
      <w:r>
        <w:t>Итоговый экран с ошибками, предупреждениями и статусом.</w:t>
      </w:r>
    </w:p>
    <w:p>
      <w:pPr>
        <w:pStyle w:val="ListBullet"/>
        <w:spacing w:after="20"/>
      </w:pPr>
      <w:r>
        <w:t>Сохранение результатов в PostgreSQL.</w:t>
      </w:r>
    </w:p>
    <w:p>
      <w:pPr>
        <w:pStyle w:val="Heading1"/>
      </w:pPr>
      <w:r>
        <w:t>6. Пример пользовательского сценария</w:t>
      </w:r>
    </w:p>
    <w:p>
      <w:r>
        <w:t>1. Специалист создаёт проверку:</w:t>
      </w:r>
    </w:p>
    <w:p>
      <w:pPr>
        <w:pStyle w:val="CodeBlock"/>
      </w:pPr>
      <w:r>
        <w:t>Организация: ООО «Ромашка»</w:t>
        <w:br/>
        <w:t>ИНН: 6161234567</w:t>
        <w:br/>
        <w:t>Название субсидии: ...</w:t>
        <w:br/>
        <w:t>Статус: ожидает документы</w:t>
      </w:r>
    </w:p>
    <w:p>
      <w:r>
        <w:t>2. Загружает пакет документов через Drag &amp; Drop.</w:t>
      </w:r>
    </w:p>
    <w:p>
      <w:r>
        <w:t>3. Система классифицирует каждый файл и возвращает, например:</w:t>
      </w:r>
    </w:p>
    <w:p>
      <w:pPr>
        <w:pStyle w:val="CodeBlock"/>
      </w:pPr>
      <w:r>
        <w:t>{</w:t>
        <w:br/>
        <w:t xml:space="preserve">  "document_type": "application",</w:t>
        <w:br/>
        <w:t xml:space="preserve">  "confidence": 0.94,</w:t>
        <w:br/>
        <w:t xml:space="preserve">  "fields": {</w:t>
        <w:br/>
        <w:t xml:space="preserve">    "company_name": "ООО Ромашка",</w:t>
        <w:br/>
        <w:t xml:space="preserve">    "inn": "6161234567",</w:t>
        <w:br/>
        <w:t xml:space="preserve">    "requested_amount": 850000,</w:t>
        <w:br/>
        <w:t xml:space="preserve">    "director": "Иванов И.И."</w:t>
        <w:br/>
        <w:t xml:space="preserve">  }</w:t>
        <w:br/>
        <w:t>}</w:t>
      </w:r>
    </w:p>
    <w:p>
      <w:r>
        <w:t>4. Если модель не уверена:</w:t>
      </w:r>
    </w:p>
    <w:p>
      <w:pPr>
        <w:pStyle w:val="CodeBlock"/>
      </w:pPr>
      <w:r>
        <w:t>Предположительно: Заявление на предоставление субсидии</w:t>
        <w:br/>
        <w:t>Уверенность: 63%</w:t>
        <w:br/>
        <w:t>⚠ Требуется подтверждение специалиста</w:t>
      </w:r>
    </w:p>
    <w:p>
      <w:r>
        <w:t>5. Проверка комплектности:</w:t>
      </w:r>
    </w:p>
    <w:p>
      <w:pPr>
        <w:pStyle w:val="CodeBlock"/>
      </w:pPr>
      <w:r>
        <w:t>✅ Заявление</w:t>
        <w:br/>
        <w:t>✅ Выписка ЕГРЮЛ</w:t>
        <w:br/>
        <w:t>✅ Справка</w:t>
        <w:br/>
        <w:t>❌ Согласие</w:t>
        <w:br/>
        <w:t>✅ Смета</w:t>
        <w:br/>
        <w:br/>
        <w:t>Итого: обнаружено 7 из 8 обязательных документов.</w:t>
      </w:r>
    </w:p>
    <w:p>
      <w:r>
        <w:t>6. Арифметическая проверка:</w:t>
      </w:r>
    </w:p>
    <w:p>
      <w:pPr>
        <w:pStyle w:val="CodeBlock"/>
      </w:pPr>
      <w:r>
        <w:t>Заявление: 850 000 ₽</w:t>
        <w:br/>
        <w:t>Смета:      800 000 ₽</w:t>
        <w:br/>
        <w:br/>
        <w:t>❌ Несоответствие: разница 50 000 ₽</w:t>
      </w:r>
    </w:p>
    <w:p>
      <w:r>
        <w:t>7. Cross-document проверка:</w:t>
      </w:r>
    </w:p>
    <w:p>
      <w:pPr>
        <w:pStyle w:val="CodeBlock"/>
      </w:pPr>
      <w:r>
        <w:t>Заявление:    ИНН 6161234567</w:t>
        <w:br/>
        <w:t>Выписка ЕГРЮЛ: ИНН 6161234568</w:t>
        <w:br/>
        <w:br/>
        <w:t>⚠ Несоответствие ИНН между документами</w:t>
      </w:r>
    </w:p>
    <w:p>
      <w:pPr>
        <w:pStyle w:val="Heading1"/>
      </w:pPr>
      <w:r>
        <w:t>7. Интерфейс специалиста</w:t>
      </w:r>
    </w:p>
    <w:p>
      <w:pPr>
        <w:pStyle w:val="Heading2"/>
      </w:pPr>
      <w:r>
        <w:t>7.1. Экран «Список проверок»</w:t>
      </w:r>
    </w:p>
    <w:p>
      <w:pPr>
        <w:pStyle w:val="CodeBlock"/>
      </w:pPr>
      <w:r>
        <w:t>ООО Ромашка   8 документов   ⚠ 2</w:t>
        <w:br/>
        <w:t>Проверка №15   Сегодня</w:t>
        <w:br/>
        <w:br/>
        <w:t>ООО Альфа      8 документов   ✅</w:t>
        <w:br/>
        <w:t>Проверка №14   Сегодня</w:t>
        <w:br/>
        <w:br/>
        <w:t>Фильтры: Все / На проверке / Есть ошибки / Проверено</w:t>
      </w:r>
    </w:p>
    <w:p>
      <w:pPr>
        <w:pStyle w:val="Heading2"/>
      </w:pPr>
      <w:r>
        <w:t>7.2. Экран «Пакет документов»</w:t>
      </w:r>
    </w:p>
    <w:p>
      <w:pPr>
        <w:pStyle w:val="CodeBlock"/>
      </w:pPr>
      <w:r>
        <w:t>СЛЕВА</w:t>
        <w:br/>
        <w:t>✅ Заявление</w:t>
        <w:br/>
        <w:t>✅ Выписка ЕГРЮЛ</w:t>
        <w:br/>
        <w:t>⚠ Смета</w:t>
        <w:br/>
        <w:t>❌ Согласие</w:t>
        <w:br/>
        <w:br/>
        <w:t>ЦЕНТР</w:t>
        <w:br/>
        <w:t>Оригинал PDF / изображения</w:t>
        <w:br/>
        <w:br/>
        <w:t>СПРАВА</w:t>
        <w:br/>
        <w:t>Тип документа: Заявление</w:t>
        <w:br/>
        <w:t>Уверенность: 94%</w:t>
        <w:br/>
        <w:t>Организация: ООО Ромашка</w:t>
        <w:br/>
        <w:t>ИНН: 6161234567</w:t>
        <w:br/>
        <w:t>Сумма: 850 000 ₽</w:t>
        <w:br/>
        <w:br/>
        <w:t>[Исправить тип] [Исправить поле]</w:t>
      </w:r>
    </w:p>
    <w:p>
      <w:pPr>
        <w:pStyle w:val="Heading2"/>
      </w:pPr>
      <w:r>
        <w:t>7.3. Экран «Итог проверки»</w:t>
      </w:r>
    </w:p>
    <w:p>
      <w:pPr>
        <w:pStyle w:val="CodeBlock"/>
      </w:pPr>
      <w:r>
        <w:t>Комплектность: 7 / 8</w:t>
        <w:br/>
        <w:br/>
        <w:t>❌ Отсутствует: Согласие</w:t>
        <w:br/>
        <w:t>✅ ИНН корректен</w:t>
        <w:br/>
        <w:t>✅ Организация совпадает</w:t>
        <w:br/>
        <w:t>❌ Сумма субсидии не совпадает со сметой</w:t>
        <w:br/>
        <w:t>⚠ Срок действия справки истекает через 12 дней</w:t>
        <w:br/>
        <w:br/>
        <w:t>ИТОГ: пакет требует доработки</w:t>
        <w:br/>
        <w:t>Критических ошибок: 1</w:t>
        <w:br/>
        <w:t>Предупреждений: 1</w:t>
      </w:r>
    </w:p>
    <w:p>
      <w:pPr>
        <w:pStyle w:val="Heading1"/>
      </w:pPr>
      <w:r>
        <w:t>8.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8"/>
              </w:rPr>
              <w:t>Зона</w:t>
            </w:r>
          </w:p>
        </w:tc>
        <w:tc>
          <w:tcPr>
            <w:tcW w:type="dxa" w:w="5043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8"/>
              </w:rPr>
              <w:t>Технологии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React + TypeScript + Vite + Tailwind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Python + FastAPI + Pydantic + SQLAlchemy + Alembic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База данных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PostgreSQL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Аутентификация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Keycloak + OIDC + JWT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Документы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PyMuPDF + PaddleOCR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Provider abstraction: внешний провайдер + локальный Ollama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Локальная LLM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Qwen / аналогичная компактная instruct-модель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Инфраструктура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Docker Compose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Наблюдаемость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structured logging + /health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Разработка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Git + .env.example + README + ARCHITECTURE + DECISIONS</w:t>
            </w:r>
          </w:p>
        </w:tc>
      </w:tr>
    </w:tbl>
    <w:p>
      <w:pPr>
        <w:pStyle w:val="Heading1"/>
      </w:pPr>
      <w:r>
        <w:t>9. AI pipeline</w:t>
      </w:r>
    </w:p>
    <w:p>
      <w:pPr>
        <w:pStyle w:val="CodeBlock"/>
      </w:pPr>
      <w:r>
        <w:t>PDF / Image</w:t>
        <w:br/>
        <w:t xml:space="preserve">   ↓</w:t>
        <w:br/>
        <w:t>Извлечение текста</w:t>
        <w:br/>
        <w:t xml:space="preserve">   ├─ PyMuPDF — если есть текстовый слой</w:t>
        <w:br/>
        <w:t xml:space="preserve">   └─ PaddleOCR — если это скан</w:t>
        <w:br/>
        <w:t xml:space="preserve">   ↓</w:t>
        <w:br/>
        <w:t>Document Classifier</w:t>
        <w:br/>
        <w:t xml:space="preserve">   ↓</w:t>
        <w:br/>
        <w:t>Тип документа + confidence</w:t>
        <w:br/>
        <w:t xml:space="preserve">   ↓</w:t>
        <w:br/>
        <w:t>Field Extractor</w:t>
        <w:br/>
        <w:t xml:space="preserve">   ↓</w:t>
        <w:br/>
        <w:t>Structured JSON</w:t>
        <w:br/>
        <w:t xml:space="preserve">   ↓</w:t>
        <w:br/>
        <w:t>Pydantic validation</w:t>
        <w:br/>
        <w:t xml:space="preserve">   ↓</w:t>
        <w:br/>
        <w:t>Rule Engine</w:t>
      </w:r>
    </w:p>
    <w:p>
      <w:pPr>
        <w:pStyle w:val="Heading1"/>
      </w:pPr>
      <w:r>
        <w:t>10. Provider abstraction</w:t>
      </w:r>
    </w:p>
    <w:p>
      <w:pPr>
        <w:pStyle w:val="CodeBlock"/>
      </w:pPr>
      <w:r>
        <w:t>class AIProvider(Protocol):</w:t>
        <w:br/>
        <w:br/>
        <w:t xml:space="preserve">    async def classify_document(</w:t>
        <w:br/>
        <w:t xml:space="preserve">        self,</w:t>
        <w:br/>
        <w:t xml:space="preserve">        content: str</w:t>
        <w:br/>
        <w:t xml:space="preserve">    ) -&gt; DocumentClassification:</w:t>
        <w:br/>
        <w:t xml:space="preserve">        ...</w:t>
        <w:br/>
        <w:br/>
        <w:t xml:space="preserve">    async def extract_fields(</w:t>
        <w:br/>
        <w:t xml:space="preserve">        self,</w:t>
        <w:br/>
        <w:t xml:space="preserve">        content: str,</w:t>
        <w:br/>
        <w:t xml:space="preserve">        document_type: str</w:t>
        <w:br/>
        <w:t xml:space="preserve">    ) -&gt; ExtractedDocument:</w:t>
        <w:br/>
        <w:t xml:space="preserve">        ...</w:t>
      </w:r>
    </w:p>
    <w:p>
      <w:r>
        <w:t>Реализации:</w:t>
      </w:r>
    </w:p>
    <w:p>
      <w:pPr>
        <w:pStyle w:val="CodeBlock"/>
      </w:pPr>
      <w:r>
        <w:t>GigaChatProvider</w:t>
        <w:br/>
        <w:t>LocalProvider</w:t>
      </w:r>
    </w:p>
    <w:p>
      <w:r>
        <w:t>Переключение через конфигурацию:</w:t>
      </w:r>
    </w:p>
    <w:p>
      <w:pPr>
        <w:pStyle w:val="CodeBlock"/>
      </w:pPr>
      <w:r>
        <w:t>AI_PROVIDER=gigachat</w:t>
        <w:br/>
        <w:br/>
        <w:t>или</w:t>
        <w:br/>
        <w:br/>
        <w:t>AI_PROVIDER=local</w:t>
      </w:r>
    </w:p>
    <w:p>
      <w:pPr>
        <w:pStyle w:val="Heading1"/>
      </w:pPr>
      <w:r>
        <w:t>11. Rule Engine</w:t>
      </w:r>
    </w:p>
    <w:p>
      <w:r>
        <w:t>Рекомендуемая структура:</w:t>
      </w:r>
    </w:p>
    <w:p>
      <w:pPr>
        <w:pStyle w:val="CodeBlock"/>
      </w:pPr>
      <w:r>
        <w:t>rules/</w:t>
        <w:br/>
        <w:t xml:space="preserve">    completeness.py</w:t>
        <w:br/>
        <w:t xml:space="preserve">    arithmetic.py</w:t>
        <w:br/>
        <w:t xml:space="preserve">    cross_document.py</w:t>
        <w:br/>
        <w:t xml:space="preserve">    validity.py</w:t>
      </w:r>
    </w:p>
    <w:p>
      <w:r>
        <w:t>Типы правил:</w:t>
      </w:r>
    </w:p>
    <w:p>
      <w:pPr>
        <w:pStyle w:val="ListBullet"/>
        <w:spacing w:after="20"/>
      </w:pPr>
      <w:r>
        <w:t>required document;</w:t>
      </w:r>
    </w:p>
    <w:p>
      <w:pPr>
        <w:pStyle w:val="ListBullet"/>
        <w:spacing w:after="20"/>
      </w:pPr>
      <w:r>
        <w:t>conditional document;</w:t>
      </w:r>
    </w:p>
    <w:p>
      <w:pPr>
        <w:pStyle w:val="ListBullet"/>
        <w:spacing w:after="20"/>
      </w:pPr>
      <w:r>
        <w:t>field required;</w:t>
      </w:r>
    </w:p>
    <w:p>
      <w:pPr>
        <w:pStyle w:val="ListBullet"/>
        <w:spacing w:after="20"/>
      </w:pPr>
      <w:r>
        <w:t>number comparison;</w:t>
      </w:r>
    </w:p>
    <w:p>
      <w:pPr>
        <w:pStyle w:val="ListBullet"/>
        <w:spacing w:after="20"/>
      </w:pPr>
      <w:r>
        <w:t>date validity;</w:t>
      </w:r>
    </w:p>
    <w:p>
      <w:pPr>
        <w:pStyle w:val="ListBullet"/>
        <w:spacing w:after="20"/>
      </w:pPr>
      <w:r>
        <w:t>arithmetic;</w:t>
      </w:r>
    </w:p>
    <w:p>
      <w:pPr>
        <w:pStyle w:val="ListBullet"/>
        <w:spacing w:after="20"/>
      </w:pPr>
      <w:r>
        <w:t>cross-document equality.</w:t>
      </w:r>
    </w:p>
    <w:p>
      <w:r>
        <w:t>Пример:</w:t>
      </w:r>
    </w:p>
    <w:p>
      <w:pPr>
        <w:pStyle w:val="CodeBlock"/>
      </w:pPr>
      <w:r>
        <w:t>def check_amount(document):</w:t>
        <w:br/>
        <w:t xml:space="preserve">    if document.requested_amount &gt; document.total_cost:</w:t>
        <w:br/>
        <w:t xml:space="preserve">        return Violation(</w:t>
        <w:br/>
        <w:t xml:space="preserve">            code="AMOUNT_GT_COST",</w:t>
        <w:br/>
        <w:t xml:space="preserve">            message="Размер запрашиваемой субсидии превышает стоимость проекта"</w:t>
        <w:br/>
        <w:t xml:space="preserve">        )</w:t>
      </w:r>
    </w:p>
    <w:p>
      <w:pPr>
        <w:pStyle w:val="Heading1"/>
      </w:pPr>
      <w:r>
        <w:t>12. Распределение команды из 4 человек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7"/>
              </w:rPr>
              <w:t>Участник</w:t>
            </w:r>
          </w:p>
        </w:tc>
        <w:tc>
          <w:tcPr>
            <w:tcW w:type="dxa" w:w="2521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7"/>
              </w:rPr>
              <w:t>Роль</w:t>
            </w:r>
          </w:p>
        </w:tc>
        <w:tc>
          <w:tcPr>
            <w:tcW w:type="dxa" w:w="2521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7"/>
              </w:rPr>
              <w:t>Основная зона</w:t>
            </w:r>
          </w:p>
        </w:tc>
        <w:tc>
          <w:tcPr>
            <w:tcW w:type="dxa" w:w="2521"/>
            <w:vAlign w:val="center"/>
            <w:shd w:fill="D9EAD3"/>
          </w:tcPr>
          <w:p>
            <w:r/>
            <w:r>
              <w:rPr>
                <w:rFonts w:ascii="Arial" w:hAnsi="Arial" w:eastAsia="Arial"/>
                <w:b/>
                <w:sz w:val="17"/>
              </w:rPr>
              <w:t>Конкретный результат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 / документы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OCR, классификация, извлечение полей, confidence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analyze_document(file) -&gt; DocumentAnalysis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Backend / Rule Engine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FastAPI, PostgreSQL, API, проверки, cross-check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Рабочие endpoints и серверные правила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Загрузка, просмотр документов, результаты, правка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Полноценное рабочее место специалиста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Infra / integration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Docker, Keycloak, OIDC, AI providers, Git, docs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Поднимаемый стенд и готовность к защите</w:t>
            </w:r>
          </w:p>
        </w:tc>
      </w:tr>
    </w:tbl>
    <w:p>
      <w:pPr>
        <w:pStyle w:val="Heading1"/>
      </w:pPr>
      <w:r>
        <w:t>13. Бонусные функции</w:t>
      </w:r>
    </w:p>
    <w:p>
      <w:pPr>
        <w:pStyle w:val="ListBullet"/>
        <w:spacing w:after="20"/>
      </w:pPr>
      <w:r>
        <w:t>Сопоставление данных между документами одного пакета.</w:t>
      </w:r>
    </w:p>
    <w:p>
      <w:pPr>
        <w:pStyle w:val="ListBullet"/>
        <w:spacing w:after="20"/>
      </w:pPr>
      <w:r>
        <w:t>Выгрузка протокола проверки в файл.</w:t>
      </w:r>
    </w:p>
    <w:p>
      <w:pPr>
        <w:pStyle w:val="ListBullet"/>
        <w:spacing w:after="20"/>
      </w:pPr>
      <w:r>
        <w:t>История проверок по организации.</w:t>
      </w:r>
    </w:p>
    <w:p>
      <w:pPr>
        <w:pStyle w:val="ListBullet"/>
        <w:spacing w:after="20"/>
      </w:pPr>
      <w:r>
        <w:t>Статистика частых ошибок в заявках.</w:t>
      </w:r>
    </w:p>
    <w:p>
      <w:pPr>
        <w:pStyle w:val="ListBullet"/>
        <w:spacing w:after="20"/>
      </w:pPr>
      <w:r>
        <w:t>Напоминание о документах с истекающим сроком.</w:t>
      </w:r>
    </w:p>
    <w:p>
      <w:pPr>
        <w:pStyle w:val="ListBullet"/>
        <w:spacing w:after="20"/>
      </w:pPr>
      <w:r>
        <w:t>AI-помощник, объясняющий замечания обычным языком.</w:t>
      </w:r>
    </w:p>
    <w:p>
      <w:pPr>
        <w:pStyle w:val="ListBullet"/>
        <w:spacing w:after="20"/>
      </w:pPr>
      <w:r>
        <w:t>Подсказка по частично заполненному пакету: чего не хватает и как дослать.</w:t>
      </w:r>
    </w:p>
    <w:p>
      <w:pPr>
        <w:pStyle w:val="ListBullet"/>
        <w:spacing w:after="20"/>
      </w:pPr>
      <w:r>
        <w:t>Confidence определения типа каждого файла.</w:t>
      </w:r>
    </w:p>
    <w:p>
      <w:pPr>
        <w:pStyle w:val="Heading1"/>
      </w:pPr>
      <w:r>
        <w:t>14. Что может привести к снятию с конкурса</w:t>
      </w:r>
    </w:p>
    <w:p>
      <w:pPr>
        <w:pStyle w:val="ListBullet"/>
        <w:spacing w:after="20"/>
      </w:pPr>
      <w:r>
        <w:t>Тип документа определяется по имени файла, порядку загрузки или расширению.</w:t>
      </w:r>
    </w:p>
    <w:p>
      <w:pPr>
        <w:pStyle w:val="ListBullet"/>
        <w:spacing w:after="20"/>
      </w:pPr>
      <w:r>
        <w:t>Проверка правил выполняется на frontend, а сервер только записывает результат.</w:t>
      </w:r>
    </w:p>
    <w:p>
      <w:pPr>
        <w:pStyle w:val="ListBullet"/>
        <w:spacing w:after="20"/>
      </w:pPr>
      <w:r>
        <w:t>Данные хранятся только в памяти процесса или рядом с кодом.</w:t>
      </w:r>
    </w:p>
    <w:p>
      <w:pPr>
        <w:pStyle w:val="ListBullet"/>
        <w:spacing w:after="20"/>
      </w:pPr>
      <w:r>
        <w:t>Интерфейс показывает заготовленные результаты, не связанные с реальными файлами.</w:t>
      </w:r>
    </w:p>
    <w:p>
      <w:pPr>
        <w:pStyle w:val="ListBullet"/>
        <w:spacing w:after="20"/>
      </w:pPr>
      <w:r>
        <w:t>Модель фактически не вызывается или возвращает заранее заданный ответ.</w:t>
      </w:r>
    </w:p>
    <w:p>
      <w:pPr>
        <w:pStyle w:val="ListBullet"/>
        <w:spacing w:after="20"/>
      </w:pPr>
      <w:r>
        <w:t>Извлечённые поля подогнаны под конкретные тестовые файлы.</w:t>
      </w:r>
    </w:p>
    <w:p>
      <w:pPr>
        <w:pStyle w:val="ListBullet"/>
        <w:spacing w:after="20"/>
      </w:pPr>
      <w:r>
        <w:t>Секреты и ключи выложены в Git.</w:t>
      </w:r>
    </w:p>
    <w:p>
      <w:pPr>
        <w:pStyle w:val="ListBullet"/>
        <w:spacing w:after="20"/>
      </w:pPr>
      <w:r>
        <w:t>Участники не могут объяснить собственный код.</w:t>
      </w:r>
    </w:p>
    <w:p>
      <w:r>
        <w:br w:type="page"/>
      </w:r>
    </w:p>
    <w:p>
      <w:pPr>
        <w:pStyle w:val="Heading1"/>
      </w:pPr>
      <w:r>
        <w:t>15. Master prompt для Codex</w:t>
      </w:r>
    </w:p>
    <w:p>
      <w:pPr>
        <w:pStyle w:val="CodeBlock"/>
      </w:pPr>
      <w:r>
        <w:t>Контекст</w:t>
        <w:br/>
        <w:br/>
        <w:t>Мы участвуем в хакатоне СберБизнесВайб. Наш кейс: «Автоматическая проверка пакета документов на получение субсидии».</w:t>
        <w:br/>
        <w:br/>
        <w:t>Нужно с нуля создать рабочий MVP веб-системы для специалиста, проверяющего пакеты документов организаций, претендующих на субсидию.</w:t>
        <w:br/>
        <w:br/>
        <w:t>ОСНОВНАЯ БИЗНЕС-ЛОГИКА</w:t>
        <w:br/>
        <w:br/>
        <w:t>Специалист создаёт новую проверку и загружает пакет PDF/JPG/PNG документов.</w:t>
        <w:br/>
        <w:br/>
        <w:t>Система должна:</w:t>
        <w:br/>
        <w:t>1. определить тип каждого документа по его содержимому, а НЕ по имени файла, расширению или порядку загрузки;</w:t>
        <w:br/>
        <w:t>2. извлечь ключевые поля документов;</w:t>
        <w:br/>
        <w:t>3. показать confidence определения типа;</w:t>
        <w:br/>
        <w:t>4. определить комплектность пакета;</w:t>
        <w:br/>
        <w:t>5. поддерживать обязательные и условно обязательные документы;</w:t>
        <w:br/>
        <w:t>6. выполнить серверные проверки бизнес-правил;</w:t>
        <w:br/>
        <w:t>7. выполнить арифметические проверки;</w:t>
        <w:br/>
        <w:t>8. проверять согласованность значений между документами;</w:t>
        <w:br/>
        <w:t>9. сформировать список ошибок и предупреждений;</w:t>
        <w:br/>
        <w:t>10. показать специалисту исходный документ рядом с результатами разбора;</w:t>
        <w:br/>
        <w:t>11. позволить специалисту исправлять определённый тип документа и распознанные поля;</w:t>
        <w:br/>
        <w:t>12. сохранять проверки и результаты в PostgreSQL.</w:t>
        <w:br/>
        <w:br/>
        <w:t>ОБЯЗАТЕЛЬНАЯ АРХИТЕКТУРА</w:t>
        <w:br/>
        <w:br/>
        <w:t>Frontend:</w:t>
        <w:br/>
        <w:t>- React</w:t>
        <w:br/>
        <w:t>- TypeScript</w:t>
        <w:br/>
        <w:t>- Vite</w:t>
        <w:br/>
        <w:t>- Tailwind</w:t>
        <w:br/>
        <w:br/>
        <w:t>Backend:</w:t>
        <w:br/>
        <w:t>- Python</w:t>
        <w:br/>
        <w:t>- FastAPI</w:t>
        <w:br/>
        <w:t>- Pydantic</w:t>
        <w:br/>
        <w:t>- SQLAlchemy</w:t>
        <w:br/>
        <w:t>- Alembic</w:t>
        <w:br/>
        <w:br/>
        <w:t>Database:</w:t>
        <w:br/>
        <w:t>- PostgreSQL</w:t>
        <w:br/>
        <w:br/>
        <w:t>Authentication:</w:t>
        <w:br/>
        <w:t>- Keycloak</w:t>
        <w:br/>
        <w:t>- OIDC</w:t>
        <w:br/>
        <w:t>- JWT</w:t>
        <w:br/>
        <w:br/>
        <w:t>AI:</w:t>
        <w:br/>
        <w:t>- отдельный provider layer;</w:t>
        <w:br/>
        <w:t>- AI_PROVIDER выбирается через env;</w:t>
        <w:br/>
        <w:t>- внешний provider;</w:t>
        <w:br/>
        <w:t>- local provider;</w:t>
        <w:br/>
        <w:t>- локальный вариант должен запускаться через Ollama;</w:t>
        <w:br/>
        <w:t>- обращения к AI должны быть изолированы от бизнес-логики.</w:t>
        <w:br/>
        <w:br/>
        <w:t>Document processing:</w:t>
        <w:br/>
        <w:t>- PyMuPDF для PDF с текстовым слоем;</w:t>
        <w:br/>
        <w:t>- PaddleOCR для изображений и сканов;</w:t>
        <w:br/>
        <w:t>- AI классифицирует документ и извлекает данные;</w:t>
        <w:br/>
        <w:t>- Pydantic проверяет structured output.</w:t>
        <w:br/>
        <w:br/>
        <w:t>Infrastructure:</w:t>
        <w:br/>
        <w:t>- Docker Compose;</w:t>
        <w:br/>
        <w:t>- frontend;</w:t>
        <w:br/>
        <w:t>- backend;</w:t>
        <w:br/>
        <w:t>- PostgreSQL;</w:t>
        <w:br/>
        <w:t>- Keycloak;</w:t>
        <w:br/>
        <w:t>- Ollama/local AI при необходимости.</w:t>
        <w:br/>
        <w:br/>
        <w:t>КРИТИЧЕСКОЕ ТРЕБОВАНИЕ</w:t>
        <w:br/>
        <w:br/>
        <w:t>Бизнес-правила должны выполняться исключительно backend.</w:t>
        <w:br/>
        <w:br/>
        <w:t>Frontend не должен самостоятельно определять:</w:t>
        <w:br/>
        <w:t>- комплектность;</w:t>
        <w:br/>
        <w:t>- корректность документов;</w:t>
        <w:br/>
        <w:t>- арифметические результаты;</w:t>
        <w:br/>
        <w:t>- итог проверки.</w:t>
        <w:br/>
        <w:br/>
        <w:t>DATA MODEL</w:t>
        <w:br/>
        <w:br/>
        <w:t>Создай сущности:</w:t>
        <w:br/>
        <w:br/>
        <w:t>User</w:t>
        <w:br/>
        <w:br/>
        <w:t>SubsidyCheck</w:t>
        <w:br/>
        <w:t>- id</w:t>
        <w:br/>
        <w:t>- organization_name</w:t>
        <w:br/>
        <w:t>- inn</w:t>
        <w:br/>
        <w:t>- status</w:t>
        <w:br/>
        <w:t>- created_at</w:t>
        <w:br/>
        <w:br/>
        <w:t>Document</w:t>
        <w:br/>
        <w:t>- id</w:t>
        <w:br/>
        <w:t>- check_id</w:t>
        <w:br/>
        <w:t>- filename</w:t>
        <w:br/>
        <w:t>- storage_path</w:t>
        <w:br/>
        <w:t>- detected_type</w:t>
        <w:br/>
        <w:t>- confidence</w:t>
        <w:br/>
        <w:t>- processing_status</w:t>
        <w:br/>
        <w:br/>
        <w:t>ExtractedField</w:t>
        <w:br/>
        <w:t>- document_id</w:t>
        <w:br/>
        <w:t>- name</w:t>
        <w:br/>
        <w:t>- value</w:t>
        <w:br/>
        <w:t>- confidence</w:t>
        <w:br/>
        <w:t>- manually_corrected</w:t>
        <w:br/>
        <w:br/>
        <w:t>ValidationRule</w:t>
        <w:br/>
        <w:br/>
        <w:t>ValidationResult</w:t>
        <w:br/>
        <w:t>- rule</w:t>
        <w:br/>
        <w:t>- status</w:t>
        <w:br/>
        <w:t>- severity</w:t>
        <w:br/>
        <w:t>- message</w:t>
        <w:br/>
        <w:t>- document_id</w:t>
        <w:br/>
        <w:br/>
        <w:t>БАЗОВЫЕ ТИПЫ ДОКУМЕНТОВ</w:t>
        <w:br/>
        <w:br/>
        <w:t>Не хардкодь логику под имена файлов.</w:t>
        <w:br/>
        <w:br/>
        <w:t>Реализуй configurable registry document types.</w:t>
        <w:br/>
        <w:br/>
        <w:t>Первоначально добавь 8 демонстрационных типов документов, но так, чтобы их список легко менялся конфигурацией.</w:t>
        <w:br/>
        <w:br/>
        <w:t>RULES ENGINE</w:t>
        <w:br/>
        <w:br/>
        <w:t>Реализуй отдельный модуль rules.</w:t>
        <w:br/>
        <w:br/>
        <w:t>Типы правил:</w:t>
        <w:br/>
        <w:t>- required document;</w:t>
        <w:br/>
        <w:t>- conditional document;</w:t>
        <w:br/>
        <w:t>- field required;</w:t>
        <w:br/>
        <w:t>- number comparison;</w:t>
        <w:br/>
        <w:t>- date validity;</w:t>
        <w:br/>
        <w:t>- arithmetic;</w:t>
        <w:br/>
        <w:t>- cross-document equality.</w:t>
        <w:br/>
        <w:br/>
        <w:t>Пример:</w:t>
        <w:br/>
        <w:t>INN в заявлении должен совпадать с INN в выписке.</w:t>
        <w:br/>
        <w:br/>
        <w:t>ИНТЕРФЕЙС</w:t>
        <w:br/>
        <w:br/>
        <w:t>Сделай:</w:t>
        <w:br/>
        <w:t>1. Login.</w:t>
        <w:br/>
        <w:t>2. Dashboard проверок.</w:t>
        <w:br/>
        <w:t>3. Создание новой проверки.</w:t>
        <w:br/>
        <w:t>4. Drag&amp;Drop загрузку документов.</w:t>
        <w:br/>
        <w:t>5. Экран пакета:</w:t>
        <w:br/>
        <w:t xml:space="preserve">   - слева список документов;</w:t>
        <w:br/>
        <w:t xml:space="preserve">   - по центру оригинал документа;</w:t>
        <w:br/>
        <w:t xml:space="preserve">   - справа тип документа, confidence и извлечённые поля.</w:t>
        <w:br/>
        <w:t>6. Возможность вручную исправить тип документа и поля.</w:t>
        <w:br/>
        <w:t>7. Экран «Результат проверки»:</w:t>
        <w:br/>
        <w:t xml:space="preserve">   - комплектность;</w:t>
        <w:br/>
        <w:t xml:space="preserve">   - список отсутствующих документов;</w:t>
        <w:br/>
        <w:t xml:space="preserve">   - ошибки;</w:t>
        <w:br/>
        <w:t xml:space="preserve">   - предупреждения;</w:t>
        <w:br/>
        <w:t xml:space="preserve">   - успешные проверки;</w:t>
        <w:br/>
        <w:t xml:space="preserve">   - итоговый статус пакета.</w:t>
        <w:br/>
        <w:br/>
        <w:t>НЕОПРЕДЕЛЁННОСТЬ</w:t>
        <w:br/>
        <w:br/>
        <w:t>Если confidence определения документа ниже порога, не делать вид, что результат точный.</w:t>
        <w:br/>
        <w:t>Показывать:</w:t>
        <w:br/>
        <w:t>«Тип документа требует подтверждения специалиста».</w:t>
        <w:br/>
        <w:br/>
        <w:t>БОНУСНЫЕ ФУНКЦИИ</w:t>
        <w:br/>
        <w:br/>
        <w:t>После реализации обязательного функционала добавить:</w:t>
        <w:br/>
        <w:t>- cross-document checking;</w:t>
        <w:br/>
        <w:t>- историю проверок;</w:t>
        <w:br/>
        <w:t>- историю изменений полей;</w:t>
        <w:br/>
        <w:t>- выгрузку протокола проверки;</w:t>
        <w:br/>
        <w:t>- проверку сроков действия документов;</w:t>
        <w:br/>
        <w:t>- confidence каждого документа;</w:t>
        <w:br/>
        <w:t>- AI assistant, объясняющий обнаруженные замечания.</w:t>
        <w:br/>
        <w:br/>
        <w:t>ENGINEERING</w:t>
        <w:br/>
        <w:br/>
        <w:t>Создать:</w:t>
        <w:br/>
        <w:t>README.md</w:t>
        <w:br/>
        <w:t>ARCHITECTURE.md</w:t>
        <w:br/>
        <w:t>DECISIONS.md</w:t>
        <w:br/>
        <w:t>.env.example</w:t>
        <w:br/>
        <w:br/>
        <w:t>В Git нельзя добавлять secrets.</w:t>
        <w:br/>
        <w:br/>
        <w:t>Добавить:</w:t>
        <w:br/>
        <w:t>/health</w:t>
        <w:br/>
        <w:t>structured logging.</w:t>
        <w:br/>
        <w:br/>
        <w:t>ПРИОРИТЕТ РЕАЛИЗАЦИИ</w:t>
        <w:br/>
        <w:br/>
        <w:t>Не пытайся реализовать всё сразу.</w:t>
        <w:br/>
        <w:br/>
        <w:t>Работай этапами:</w:t>
        <w:br/>
        <w:br/>
        <w:t>Phase 1:</w:t>
        <w:br/>
        <w:t>Docker + PostgreSQL + FastAPI + React.</w:t>
        <w:br/>
        <w:br/>
        <w:t>Phase 2:</w:t>
        <w:br/>
        <w:t>создание проверки + загрузка файлов + хранение.</w:t>
        <w:br/>
        <w:br/>
        <w:t>Phase 3:</w:t>
        <w:br/>
        <w:t>AI Provider + классификация.</w:t>
        <w:br/>
        <w:br/>
        <w:t>Phase 4:</w:t>
        <w:br/>
        <w:t>извлечение полей.</w:t>
        <w:br/>
        <w:br/>
        <w:t>Phase 5:</w:t>
        <w:br/>
        <w:t>Rule Engine.</w:t>
        <w:br/>
        <w:br/>
        <w:t>Phase 6:</w:t>
        <w:br/>
        <w:t>интерфейс специалиста.</w:t>
        <w:br/>
        <w:br/>
        <w:t>Phase 7:</w:t>
        <w:br/>
        <w:t>Keycloak.</w:t>
        <w:br/>
        <w:br/>
        <w:t>Phase 8:</w:t>
        <w:br/>
        <w:t>local provider.</w:t>
        <w:br/>
        <w:br/>
        <w:t>Phase 9:</w:t>
        <w:br/>
        <w:t>bonus features.</w:t>
        <w:br/>
        <w:br/>
        <w:t>После каждого этапа приложение должно оставаться запускаемым.</w:t>
        <w:br/>
        <w:br/>
        <w:t>Перед переходом к следующему этапу:</w:t>
        <w:br/>
        <w:t>- запусти backend;</w:t>
        <w:br/>
        <w:t>- запусти frontend;</w:t>
        <w:br/>
        <w:t>- выполни smoke tests;</w:t>
        <w:br/>
        <w:t>- исправь ошибки;</w:t>
        <w:br/>
        <w:t>- сделай git commit.</w:t>
        <w:br/>
        <w:br/>
        <w:t>Не создавай mock-функции вместо обязательных функций модели.</w:t>
        <w:br/>
        <w:t>Не используй filename для классификации документа.</w:t>
        <w:br/>
        <w:t>Не переноси server-side validation на frontend.</w:t>
        <w:br/>
        <w:t>Не хардкодь результаты проверки под демонстрационные документы.</w:t>
        <w:br/>
        <w:br/>
        <w:t>Сначала создай структуру проекта, архитектуру и план файлов. Затем начинай реализацию.</w:t>
      </w:r>
    </w:p>
    <w:p>
      <w:pPr>
        <w:pStyle w:val="Heading1"/>
      </w:pPr>
      <w:r>
        <w:t>16. Промт для старта в день мероприятия</w:t>
      </w:r>
    </w:p>
    <w:p>
      <w:pPr>
        <w:pStyle w:val="CodeBlock"/>
      </w:pPr>
      <w:r>
        <w:t>Вот официальное описание кейса и перечень документов/правил ниже.</w:t>
        <w:br/>
        <w:br/>
        <w:t>Проанализируй требования и НЕ начинай программирование.</w:t>
        <w:br/>
        <w:br/>
        <w:t>Сначала создай REQUIREMENTS.md, где раздели требования на:</w:t>
        <w:br/>
        <w:t>- MUST — обязательные для допуска;</w:t>
        <w:br/>
        <w:t>- SCORE — влияющие на баллы;</w:t>
        <w:br/>
        <w:t>- BONUS;</w:t>
        <w:br/>
        <w:t>- DISQUALIFICATION — то, за что нас могут снять.</w:t>
        <w:br/>
        <w:br/>
        <w:t>Затем создай IMPLEMENTATION_PLAN.md.</w:t>
        <w:br/>
        <w:br/>
        <w:t>Для каждого MUST укажи:</w:t>
        <w:br/>
        <w:t>- какой модуль его реализует;</w:t>
        <w:br/>
        <w:t>- какой API endpoint участвует;</w:t>
        <w:br/>
        <w:t>- какая таблица БД участвует;</w:t>
        <w:br/>
        <w:t>- как мы продемонстрируем это судьям;</w:t>
        <w:br/>
        <w:t>- каким тестом проверим.</w:t>
        <w:br/>
        <w:br/>
        <w:t>После этого создай TRACEABILITY_MATRIX.md:</w:t>
        <w:br/>
        <w:t>требование → реализация → тест → демонстрация.</w:t>
        <w:br/>
        <w:br/>
        <w:t>Затем покажи краткий план реализации команде.</w:t>
        <w:br/>
        <w:t>Не начинай массово генерировать код до фиксации архитектуры и обязательных требований.</w:t>
        <w:br/>
        <w:br/>
        <w:t>После подтверждения:</w:t>
        <w:br/>
        <w:t>1. создай репозиторий и структуру каталогов;</w:t>
        <w:br/>
        <w:t>2. реализуй Phase 1;</w:t>
        <w:br/>
        <w:t>3. запусти smoke tests;</w:t>
        <w:br/>
        <w:t>4. зафиксируй изменения;</w:t>
        <w:br/>
        <w:t>5. переходи к следующей фазе.</w:t>
        <w:br/>
        <w:br/>
        <w:t>Главный приоритет:</w:t>
        <w:br/>
        <w:t>сначала закрыть 100% обязательных условий допуска, затем набирать баллы, и только после этого делать бонусные функции.</w:t>
      </w:r>
    </w:p>
    <w:p>
      <w:pPr>
        <w:pStyle w:val="Heading1"/>
      </w:pPr>
      <w:r>
        <w:t>17. Рекомендуемый live demo</w:t>
      </w:r>
    </w:p>
    <w:p>
      <w:r>
        <w:t>Сильный сценарий для защиты: загрузить 8 файлов с нейтральными именами вроде 1.pdf, scan4.jpg, qwe.pdf. Система должна сама определить типы документов, показать confidence, выявить отсутствующий документ, извлечь суммы, обнаружить одно противоречие между документами и показать оригинал рядом с найденной ошибкой.</w:t>
      </w:r>
    </w:p>
    <w:p>
      <w:r>
        <w:t>Такой сценарий одновременно демонстрирует классификацию по содержимому, извлечение полей, комплектность, серверные правила, cross-document check и качество интерфейса.</w:t>
      </w:r>
    </w:p>
    <w:p>
      <w:pPr>
        <w:pStyle w:val="Heading1"/>
      </w:pPr>
      <w:r>
        <w:t>18. Источник</w:t>
      </w:r>
    </w:p>
    <w:p>
      <w:r>
        <w:t>Положение о проведении мероприятия для студентов ПАО «Сбербанк России» «СберБизнесВайб», Приложение №2, Кейс 3 «Автоматическая проверка пакета документов на получение субсидии».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ind w:left="283" w:right="17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