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C137C" w14:textId="77777777" w:rsidR="00FD074A" w:rsidRPr="00FD074A" w:rsidRDefault="00FD074A" w:rsidP="00FD074A">
      <w:r w:rsidRPr="00FD074A">
        <w:rPr>
          <w:b/>
          <w:bCs/>
        </w:rPr>
        <w:t>Telecom Customer Churn Analysis Report</w:t>
      </w:r>
    </w:p>
    <w:p w14:paraId="4BF4396A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1. Introduction</w:t>
      </w:r>
    </w:p>
    <w:p w14:paraId="734B6847" w14:textId="77777777" w:rsidR="00FD074A" w:rsidRPr="00FD074A" w:rsidRDefault="00FD074A" w:rsidP="00FD074A">
      <w:r w:rsidRPr="00FD074A">
        <w:t>This report presents an in-depth analysis of telecom customer churn using the dataset WA_Fn-UseC_-Telco-Customer-Churn.csv. The goal is to explore key trends, identify factors affecting customer retention, and provide insights for reducing churn. Churn is a critical metric for telecom companies as it directly impacts revenue and growth.</w:t>
      </w:r>
    </w:p>
    <w:p w14:paraId="2EEC64A7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2. Data Overview</w:t>
      </w:r>
    </w:p>
    <w:p w14:paraId="3DDE340F" w14:textId="77777777" w:rsidR="00FD074A" w:rsidRPr="00FD074A" w:rsidRDefault="00FD074A" w:rsidP="00FD074A">
      <w:r w:rsidRPr="00FD074A">
        <w:t>The dataset includes customer demographics, service usage details, account tenure, and billing information. The key columns analyzed include:</w:t>
      </w:r>
    </w:p>
    <w:p w14:paraId="107FF1AD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CustomerID</w:t>
      </w:r>
      <w:r w:rsidRPr="00FD074A">
        <w:t>: Unique identifier for each customer.</w:t>
      </w:r>
    </w:p>
    <w:p w14:paraId="1767459A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Churn</w:t>
      </w:r>
      <w:r w:rsidRPr="00FD074A">
        <w:t>: Indicates whether a customer has left the service (Yes or No).</w:t>
      </w:r>
    </w:p>
    <w:p w14:paraId="6FE5F0EC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TotalCharges</w:t>
      </w:r>
      <w:r w:rsidRPr="00FD074A">
        <w:t>: The total amount charged to the customer during their tenure.</w:t>
      </w:r>
    </w:p>
    <w:p w14:paraId="63586E9D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MonthlyCharges</w:t>
      </w:r>
      <w:r w:rsidRPr="00FD074A">
        <w:t>: The monthly billing amount for each customer.</w:t>
      </w:r>
    </w:p>
    <w:p w14:paraId="529877FE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Contract Type</w:t>
      </w:r>
      <w:r w:rsidRPr="00FD074A">
        <w:t>: Customers can have Monthly, One-year, or Two-year contracts.</w:t>
      </w:r>
    </w:p>
    <w:p w14:paraId="3E4027E3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Payment Method</w:t>
      </w:r>
      <w:r w:rsidRPr="00FD074A">
        <w:t>: Various payment modes like electronic checks, mailed checks, credit cards, and bank transfers.</w:t>
      </w:r>
    </w:p>
    <w:p w14:paraId="3E46F66C" w14:textId="77777777" w:rsidR="00FD074A" w:rsidRPr="00FD074A" w:rsidRDefault="00FD074A" w:rsidP="00FD074A">
      <w:pPr>
        <w:numPr>
          <w:ilvl w:val="0"/>
          <w:numId w:val="1"/>
        </w:numPr>
      </w:pPr>
      <w:r w:rsidRPr="00FD074A">
        <w:rPr>
          <w:b/>
          <w:bCs/>
        </w:rPr>
        <w:t>Tenure</w:t>
      </w:r>
      <w:r w:rsidRPr="00FD074A">
        <w:t>: The duration (in months) for which the customer has been using the service.</w:t>
      </w:r>
    </w:p>
    <w:p w14:paraId="43686799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3. Data Cleaning &amp; Preprocessing</w:t>
      </w:r>
    </w:p>
    <w:p w14:paraId="175B34AC" w14:textId="77777777" w:rsidR="00FD074A" w:rsidRPr="00FD074A" w:rsidRDefault="00FD074A" w:rsidP="00FD074A">
      <w:pPr>
        <w:numPr>
          <w:ilvl w:val="0"/>
          <w:numId w:val="2"/>
        </w:numPr>
      </w:pPr>
      <w:r w:rsidRPr="00FD074A">
        <w:t>Checked for missing values and found that TotalCharges had some null values, which were handled appropriately.</w:t>
      </w:r>
    </w:p>
    <w:p w14:paraId="21006707" w14:textId="77777777" w:rsidR="00FD074A" w:rsidRPr="00FD074A" w:rsidRDefault="00FD074A" w:rsidP="00FD074A">
      <w:pPr>
        <w:numPr>
          <w:ilvl w:val="0"/>
          <w:numId w:val="2"/>
        </w:numPr>
      </w:pPr>
      <w:r w:rsidRPr="00FD074A">
        <w:t>Converted TotalCharges to numeric format for accurate analysis.</w:t>
      </w:r>
    </w:p>
    <w:p w14:paraId="277D4864" w14:textId="77777777" w:rsidR="00FD074A" w:rsidRPr="00FD074A" w:rsidRDefault="00FD074A" w:rsidP="00FD074A">
      <w:pPr>
        <w:numPr>
          <w:ilvl w:val="0"/>
          <w:numId w:val="2"/>
        </w:numPr>
      </w:pPr>
      <w:r w:rsidRPr="00FD074A">
        <w:t>Categorical variables like Contract Type and Payment Method were encoded for visualization and model building.</w:t>
      </w:r>
    </w:p>
    <w:p w14:paraId="0C4EFDCC" w14:textId="77777777" w:rsidR="00FD074A" w:rsidRPr="00FD074A" w:rsidRDefault="00FD074A" w:rsidP="00FD074A">
      <w:pPr>
        <w:numPr>
          <w:ilvl w:val="0"/>
          <w:numId w:val="2"/>
        </w:numPr>
      </w:pPr>
      <w:r w:rsidRPr="00FD074A">
        <w:t>Outliers in MonthlyCharges and TotalCharges were analyzed to understand their impact on churn.</w:t>
      </w:r>
    </w:p>
    <w:p w14:paraId="4D6B29F0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4. Key Performance Indicators (KPIs)</w:t>
      </w:r>
    </w:p>
    <w:p w14:paraId="2334CA2F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4.1 Churn Rate</w:t>
      </w:r>
    </w:p>
    <w:p w14:paraId="3B3D396D" w14:textId="2B4EA4A3" w:rsidR="00FD074A" w:rsidRPr="00FD074A" w:rsidRDefault="00FD074A" w:rsidP="00FD074A">
      <w:pPr>
        <w:numPr>
          <w:ilvl w:val="0"/>
          <w:numId w:val="3"/>
        </w:numPr>
      </w:pPr>
      <w:r w:rsidRPr="00FD074A">
        <w:rPr>
          <w:b/>
          <w:bCs/>
        </w:rPr>
        <w:t>Formula</w:t>
      </w:r>
      <w:r w:rsidRPr="00FD074A">
        <w:t>: Churn Rate=</w:t>
      </w:r>
      <w:r>
        <w:t>(</w:t>
      </w:r>
      <w:r w:rsidRPr="00FD074A">
        <w:t>Churned Customers</w:t>
      </w:r>
      <w:r>
        <w:t xml:space="preserve"> / </w:t>
      </w:r>
      <w:r w:rsidRPr="00FD074A">
        <w:t>Total Customers</w:t>
      </w:r>
      <w:r>
        <w:t xml:space="preserve">) </w:t>
      </w:r>
      <w:r w:rsidRPr="00FD074A">
        <w:t>×</w:t>
      </w:r>
      <w:r>
        <w:t xml:space="preserve"> </w:t>
      </w:r>
      <w:r w:rsidRPr="00FD074A">
        <w:t>100</w:t>
      </w:r>
    </w:p>
    <w:p w14:paraId="36D0E7F6" w14:textId="458B3719" w:rsidR="00FD074A" w:rsidRPr="00FD074A" w:rsidRDefault="00FD074A" w:rsidP="00FD074A">
      <w:pPr>
        <w:numPr>
          <w:ilvl w:val="0"/>
          <w:numId w:val="3"/>
        </w:numPr>
      </w:pPr>
      <w:r w:rsidRPr="00FD074A">
        <w:rPr>
          <w:b/>
          <w:bCs/>
        </w:rPr>
        <w:lastRenderedPageBreak/>
        <w:t>Findings</w:t>
      </w:r>
      <w:r w:rsidRPr="00FD074A">
        <w:t xml:space="preserve">: The churn rate is approximately </w:t>
      </w:r>
      <w:r>
        <w:rPr>
          <w:b/>
          <w:bCs/>
        </w:rPr>
        <w:t>26.54</w:t>
      </w:r>
      <w:r w:rsidRPr="00FD074A">
        <w:rPr>
          <w:b/>
          <w:bCs/>
        </w:rPr>
        <w:t>%</w:t>
      </w:r>
      <w:r w:rsidRPr="00FD074A">
        <w:t>, indicating the percentage of customers who discontinued service. A high churn rate suggests customer dissatisfaction or competitive market dynamics.</w:t>
      </w:r>
    </w:p>
    <w:p w14:paraId="075F8849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4.2 Average Revenue per User (ARPU)</w:t>
      </w:r>
    </w:p>
    <w:p w14:paraId="76FC09AB" w14:textId="3F29FDEF" w:rsidR="00FD074A" w:rsidRPr="00FD074A" w:rsidRDefault="00FD074A" w:rsidP="00FD074A">
      <w:pPr>
        <w:numPr>
          <w:ilvl w:val="0"/>
          <w:numId w:val="4"/>
        </w:numPr>
      </w:pPr>
      <w:r w:rsidRPr="00FD074A">
        <w:rPr>
          <w:b/>
          <w:bCs/>
        </w:rPr>
        <w:t>Formula</w:t>
      </w:r>
      <w:r w:rsidRPr="00FD074A">
        <w:t>: ARPU=∑TotalChargesTotal </w:t>
      </w:r>
      <w:r>
        <w:t xml:space="preserve">/ </w:t>
      </w:r>
      <w:r w:rsidRPr="00FD074A">
        <w:t>Customers</w:t>
      </w:r>
    </w:p>
    <w:p w14:paraId="3E0BEB51" w14:textId="36311011" w:rsidR="00FD074A" w:rsidRPr="00FD074A" w:rsidRDefault="00FD074A" w:rsidP="00FD074A">
      <w:pPr>
        <w:numPr>
          <w:ilvl w:val="0"/>
          <w:numId w:val="4"/>
        </w:numPr>
      </w:pPr>
      <w:r w:rsidRPr="00FD074A">
        <w:rPr>
          <w:b/>
          <w:bCs/>
        </w:rPr>
        <w:t>Findings</w:t>
      </w:r>
      <w:r w:rsidRPr="00FD074A">
        <w:t xml:space="preserve">: The ARPU was calculated as </w:t>
      </w:r>
      <w:r w:rsidRPr="00FD074A">
        <w:rPr>
          <w:b/>
          <w:bCs/>
        </w:rPr>
        <w:t>$</w:t>
      </w:r>
      <w:r>
        <w:rPr>
          <w:b/>
          <w:bCs/>
        </w:rPr>
        <w:t>73.46</w:t>
      </w:r>
      <w:r w:rsidRPr="00FD074A">
        <w:t xml:space="preserve"> per customer, providing insight into the company’s revenue per subscriber.</w:t>
      </w:r>
    </w:p>
    <w:p w14:paraId="6A4F688D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4.3 Customer Retention Rate</w:t>
      </w:r>
    </w:p>
    <w:p w14:paraId="036AD92B" w14:textId="6F12CE85" w:rsidR="00FD074A" w:rsidRPr="00FD074A" w:rsidRDefault="00FD074A" w:rsidP="00FD074A">
      <w:pPr>
        <w:numPr>
          <w:ilvl w:val="0"/>
          <w:numId w:val="5"/>
        </w:numPr>
      </w:pPr>
      <w:r w:rsidRPr="00FD074A">
        <w:rPr>
          <w:b/>
          <w:bCs/>
        </w:rPr>
        <w:t>Formula</w:t>
      </w:r>
      <w:r w:rsidRPr="00FD074A">
        <w:t>: Retention Rate=100</w:t>
      </w:r>
      <w:r>
        <w:t xml:space="preserve"> </w:t>
      </w:r>
      <w:r w:rsidRPr="00FD074A">
        <w:t>−</w:t>
      </w:r>
      <w:r>
        <w:t xml:space="preserve"> </w:t>
      </w:r>
      <w:r w:rsidRPr="00FD074A">
        <w:t>Churn Rate</w:t>
      </w:r>
    </w:p>
    <w:p w14:paraId="351A0856" w14:textId="2237F644" w:rsidR="00FD074A" w:rsidRPr="00FD074A" w:rsidRDefault="00FD074A" w:rsidP="00FD074A">
      <w:pPr>
        <w:numPr>
          <w:ilvl w:val="0"/>
          <w:numId w:val="5"/>
        </w:numPr>
      </w:pPr>
      <w:r w:rsidRPr="00FD074A">
        <w:rPr>
          <w:b/>
          <w:bCs/>
        </w:rPr>
        <w:t>Findings</w:t>
      </w:r>
      <w:r w:rsidRPr="00FD074A">
        <w:t xml:space="preserve">: The retention rate was observed to be </w:t>
      </w:r>
      <w:r>
        <w:rPr>
          <w:b/>
          <w:bCs/>
        </w:rPr>
        <w:t>73.46</w:t>
      </w:r>
      <w:r w:rsidRPr="00FD074A">
        <w:rPr>
          <w:b/>
          <w:bCs/>
        </w:rPr>
        <w:t>%</w:t>
      </w:r>
      <w:r w:rsidRPr="00FD074A">
        <w:t>, indicating the percentage of customers retained.</w:t>
      </w:r>
    </w:p>
    <w:p w14:paraId="42BE8A2F" w14:textId="77777777" w:rsidR="00FD074A" w:rsidRDefault="00FD074A" w:rsidP="00FD074A">
      <w:pPr>
        <w:rPr>
          <w:b/>
          <w:bCs/>
        </w:rPr>
      </w:pPr>
      <w:r w:rsidRPr="00FD074A">
        <w:rPr>
          <w:b/>
          <w:bCs/>
        </w:rPr>
        <w:t>5. Exploratory Data Analysis (EDA)</w:t>
      </w:r>
    </w:p>
    <w:p w14:paraId="35453024" w14:textId="77777777" w:rsidR="009C2C4D" w:rsidRDefault="009C2C4D" w:rsidP="009C2C4D">
      <w:pPr>
        <w:rPr>
          <w:b/>
          <w:bCs/>
        </w:rPr>
      </w:pPr>
      <w:r w:rsidRPr="009C2C4D">
        <w:rPr>
          <w:b/>
          <w:bCs/>
        </w:rPr>
        <w:t>5.1 Customer Segments with the Highest Churn</w:t>
      </w:r>
    </w:p>
    <w:p w14:paraId="05888F3C" w14:textId="4012AC04" w:rsidR="009C2C4D" w:rsidRPr="009C2C4D" w:rsidRDefault="009C2C4D" w:rsidP="009C2C4D">
      <w:pPr>
        <w:rPr>
          <w:b/>
          <w:bCs/>
        </w:rPr>
      </w:pPr>
      <w:r w:rsidRPr="009C2C4D">
        <w:rPr>
          <w:b/>
          <w:bCs/>
        </w:rPr>
        <w:drawing>
          <wp:inline distT="0" distB="0" distL="0" distR="0" wp14:anchorId="275DF104" wp14:editId="7CF9D64E">
            <wp:extent cx="5731510" cy="3761740"/>
            <wp:effectExtent l="0" t="0" r="2540" b="0"/>
            <wp:docPr id="269333262" name="Picture 1" descr="A group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33262" name="Picture 1" descr="A group of blue and orang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46E" w14:textId="77777777" w:rsidR="009C2C4D" w:rsidRPr="009C2C4D" w:rsidRDefault="009C2C4D" w:rsidP="009C2C4D">
      <w:pPr>
        <w:numPr>
          <w:ilvl w:val="0"/>
          <w:numId w:val="12"/>
        </w:numPr>
      </w:pPr>
      <w:r w:rsidRPr="009C2C4D">
        <w:rPr>
          <w:b/>
          <w:bCs/>
        </w:rPr>
        <w:t xml:space="preserve">Churn by Spend Category: </w:t>
      </w:r>
      <w:r w:rsidRPr="009C2C4D">
        <w:t>Customers with higher spend categories tend to churn more frequently, indicating potential pricing concerns.</w:t>
      </w:r>
    </w:p>
    <w:p w14:paraId="5C34D126" w14:textId="77777777" w:rsidR="009C2C4D" w:rsidRPr="009C2C4D" w:rsidRDefault="009C2C4D" w:rsidP="009C2C4D">
      <w:pPr>
        <w:numPr>
          <w:ilvl w:val="0"/>
          <w:numId w:val="12"/>
        </w:numPr>
      </w:pPr>
      <w:r w:rsidRPr="009C2C4D">
        <w:rPr>
          <w:b/>
          <w:bCs/>
        </w:rPr>
        <w:t>Churn by Tenure Group</w:t>
      </w:r>
      <w:r w:rsidRPr="009C2C4D">
        <w:t>: Newer customers (lower tenure) show higher churn rates, suggesting onboarding challenges.</w:t>
      </w:r>
    </w:p>
    <w:p w14:paraId="714879B1" w14:textId="77777777" w:rsidR="009C2C4D" w:rsidRPr="009C2C4D" w:rsidRDefault="009C2C4D" w:rsidP="009C2C4D">
      <w:pPr>
        <w:numPr>
          <w:ilvl w:val="0"/>
          <w:numId w:val="12"/>
        </w:numPr>
        <w:rPr>
          <w:b/>
          <w:bCs/>
        </w:rPr>
      </w:pPr>
      <w:r w:rsidRPr="009C2C4D">
        <w:rPr>
          <w:b/>
          <w:bCs/>
        </w:rPr>
        <w:lastRenderedPageBreak/>
        <w:t xml:space="preserve">Churn by Contract Type: </w:t>
      </w:r>
      <w:r w:rsidRPr="009C2C4D">
        <w:t>Customers on monthly contracts churn at a significantly higher rate compared to those with one-year or two-year contracts.</w:t>
      </w:r>
    </w:p>
    <w:p w14:paraId="047161CF" w14:textId="77777777" w:rsidR="009C2C4D" w:rsidRPr="009C2C4D" w:rsidRDefault="009C2C4D" w:rsidP="009C2C4D">
      <w:pPr>
        <w:numPr>
          <w:ilvl w:val="0"/>
          <w:numId w:val="12"/>
        </w:numPr>
        <w:rPr>
          <w:b/>
          <w:bCs/>
        </w:rPr>
      </w:pPr>
      <w:r w:rsidRPr="009C2C4D">
        <w:rPr>
          <w:b/>
          <w:bCs/>
        </w:rPr>
        <w:t xml:space="preserve">Churn by Internet Service: </w:t>
      </w:r>
      <w:r w:rsidRPr="009C2C4D">
        <w:t>Churn rates vary based on the type of internet service customers subscribe to.</w:t>
      </w:r>
    </w:p>
    <w:p w14:paraId="0CC1E1E6" w14:textId="77777777" w:rsidR="009C2C4D" w:rsidRDefault="009C2C4D" w:rsidP="009C2C4D">
      <w:pPr>
        <w:rPr>
          <w:b/>
          <w:bCs/>
        </w:rPr>
      </w:pPr>
      <w:r w:rsidRPr="009C2C4D">
        <w:rPr>
          <w:b/>
          <w:bCs/>
        </w:rPr>
        <w:t>5.2 Churn Trend Over Time</w:t>
      </w:r>
    </w:p>
    <w:p w14:paraId="59D67C16" w14:textId="7BB85C05" w:rsidR="009C2C4D" w:rsidRPr="009C2C4D" w:rsidRDefault="009C2C4D" w:rsidP="009C2C4D">
      <w:pPr>
        <w:rPr>
          <w:b/>
          <w:bCs/>
        </w:rPr>
      </w:pPr>
      <w:r w:rsidRPr="009C2C4D">
        <w:rPr>
          <w:b/>
          <w:bCs/>
        </w:rPr>
        <w:drawing>
          <wp:inline distT="0" distB="0" distL="0" distR="0" wp14:anchorId="6AAF33CF" wp14:editId="666D6745">
            <wp:extent cx="5731510" cy="2874645"/>
            <wp:effectExtent l="0" t="0" r="2540" b="1905"/>
            <wp:docPr id="152515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157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E1AA" w14:textId="77777777" w:rsidR="009C2C4D" w:rsidRPr="009C2C4D" w:rsidRDefault="009C2C4D" w:rsidP="009C2C4D">
      <w:pPr>
        <w:numPr>
          <w:ilvl w:val="0"/>
          <w:numId w:val="13"/>
        </w:numPr>
      </w:pPr>
      <w:r w:rsidRPr="009C2C4D">
        <w:t>Tenure is used as a proxy for time to analyze churn trends.</w:t>
      </w:r>
    </w:p>
    <w:p w14:paraId="071752AD" w14:textId="090BC559" w:rsidR="009C2C4D" w:rsidRPr="009C2C4D" w:rsidRDefault="009C2C4D" w:rsidP="009C2C4D">
      <w:pPr>
        <w:numPr>
          <w:ilvl w:val="0"/>
          <w:numId w:val="13"/>
        </w:numPr>
      </w:pPr>
      <w:r w:rsidRPr="009C2C4D">
        <w:t>Customers with lower tenure (less than six months) are more likely to leave, emphasizing the importance of early customer engagement.</w:t>
      </w:r>
    </w:p>
    <w:p w14:paraId="14F69C46" w14:textId="77777777" w:rsidR="009C2C4D" w:rsidRDefault="009C2C4D" w:rsidP="009C2C4D">
      <w:pPr>
        <w:rPr>
          <w:b/>
          <w:bCs/>
        </w:rPr>
      </w:pPr>
    </w:p>
    <w:p w14:paraId="4F1DFB3A" w14:textId="77777777" w:rsidR="009C2C4D" w:rsidRDefault="009C2C4D" w:rsidP="009C2C4D">
      <w:pPr>
        <w:rPr>
          <w:b/>
          <w:bCs/>
        </w:rPr>
      </w:pPr>
    </w:p>
    <w:p w14:paraId="2CA816AD" w14:textId="77777777" w:rsidR="009C2C4D" w:rsidRDefault="009C2C4D" w:rsidP="009C2C4D">
      <w:pPr>
        <w:rPr>
          <w:b/>
          <w:bCs/>
        </w:rPr>
      </w:pPr>
    </w:p>
    <w:p w14:paraId="4B096EEC" w14:textId="77777777" w:rsidR="009C2C4D" w:rsidRDefault="009C2C4D" w:rsidP="009C2C4D">
      <w:pPr>
        <w:rPr>
          <w:b/>
          <w:bCs/>
        </w:rPr>
      </w:pPr>
    </w:p>
    <w:p w14:paraId="14D60471" w14:textId="77777777" w:rsidR="009C2C4D" w:rsidRDefault="009C2C4D" w:rsidP="009C2C4D">
      <w:pPr>
        <w:rPr>
          <w:b/>
          <w:bCs/>
        </w:rPr>
      </w:pPr>
    </w:p>
    <w:p w14:paraId="35527AAE" w14:textId="77777777" w:rsidR="009C2C4D" w:rsidRDefault="009C2C4D" w:rsidP="009C2C4D">
      <w:pPr>
        <w:rPr>
          <w:b/>
          <w:bCs/>
        </w:rPr>
      </w:pPr>
    </w:p>
    <w:p w14:paraId="0551BD20" w14:textId="77777777" w:rsidR="009C2C4D" w:rsidRDefault="009C2C4D" w:rsidP="009C2C4D">
      <w:pPr>
        <w:rPr>
          <w:b/>
          <w:bCs/>
        </w:rPr>
      </w:pPr>
    </w:p>
    <w:p w14:paraId="122FFCCB" w14:textId="77777777" w:rsidR="009C2C4D" w:rsidRDefault="009C2C4D" w:rsidP="009C2C4D">
      <w:pPr>
        <w:rPr>
          <w:b/>
          <w:bCs/>
        </w:rPr>
      </w:pPr>
    </w:p>
    <w:p w14:paraId="1962F7C3" w14:textId="77777777" w:rsidR="009C2C4D" w:rsidRDefault="009C2C4D" w:rsidP="009C2C4D">
      <w:pPr>
        <w:rPr>
          <w:b/>
          <w:bCs/>
        </w:rPr>
      </w:pPr>
    </w:p>
    <w:p w14:paraId="7A4DE163" w14:textId="77777777" w:rsidR="009C2C4D" w:rsidRDefault="009C2C4D" w:rsidP="009C2C4D">
      <w:pPr>
        <w:rPr>
          <w:b/>
          <w:bCs/>
        </w:rPr>
      </w:pPr>
    </w:p>
    <w:p w14:paraId="7103CFF8" w14:textId="77777777" w:rsidR="009C2C4D" w:rsidRDefault="009C2C4D" w:rsidP="009C2C4D">
      <w:pPr>
        <w:rPr>
          <w:b/>
          <w:bCs/>
        </w:rPr>
      </w:pPr>
    </w:p>
    <w:p w14:paraId="50CA7A73" w14:textId="08DBBD8F" w:rsidR="009C2C4D" w:rsidRDefault="009C2C4D" w:rsidP="009C2C4D">
      <w:pPr>
        <w:rPr>
          <w:b/>
          <w:bCs/>
        </w:rPr>
      </w:pPr>
      <w:r w:rsidRPr="009C2C4D">
        <w:rPr>
          <w:b/>
          <w:bCs/>
        </w:rPr>
        <w:lastRenderedPageBreak/>
        <w:t>5.3 Support Interactions and Churn</w:t>
      </w:r>
    </w:p>
    <w:p w14:paraId="71D754F8" w14:textId="2BD515BD" w:rsidR="009C2C4D" w:rsidRPr="009C2C4D" w:rsidRDefault="009C2C4D" w:rsidP="009C2C4D">
      <w:pPr>
        <w:rPr>
          <w:b/>
          <w:bCs/>
        </w:rPr>
      </w:pPr>
      <w:r w:rsidRPr="009C2C4D">
        <w:rPr>
          <w:b/>
          <w:bCs/>
        </w:rPr>
        <w:drawing>
          <wp:inline distT="0" distB="0" distL="0" distR="0" wp14:anchorId="28AFC868" wp14:editId="09826FCE">
            <wp:extent cx="5815013" cy="3842959"/>
            <wp:effectExtent l="0" t="0" r="0" b="5715"/>
            <wp:docPr id="55668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8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347" cy="385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6287" w14:textId="77777777" w:rsidR="009C2C4D" w:rsidRPr="009C2C4D" w:rsidRDefault="009C2C4D" w:rsidP="009C2C4D">
      <w:pPr>
        <w:numPr>
          <w:ilvl w:val="0"/>
          <w:numId w:val="14"/>
        </w:numPr>
      </w:pPr>
      <w:r w:rsidRPr="009C2C4D">
        <w:t>Customers without Tech Support subscriptions churn at a significantly higher rate.</w:t>
      </w:r>
    </w:p>
    <w:p w14:paraId="5C787E54" w14:textId="77777777" w:rsidR="009C2C4D" w:rsidRPr="009C2C4D" w:rsidRDefault="009C2C4D" w:rsidP="009C2C4D">
      <w:pPr>
        <w:numPr>
          <w:ilvl w:val="0"/>
          <w:numId w:val="14"/>
        </w:numPr>
      </w:pPr>
      <w:r w:rsidRPr="009C2C4D">
        <w:t>Providing proactive customer support can improve retention.</w:t>
      </w:r>
    </w:p>
    <w:p w14:paraId="679DA075" w14:textId="77777777" w:rsidR="009C2C4D" w:rsidRDefault="009C2C4D" w:rsidP="009C2C4D">
      <w:pPr>
        <w:rPr>
          <w:b/>
          <w:bCs/>
        </w:rPr>
      </w:pPr>
    </w:p>
    <w:p w14:paraId="1657E4AE" w14:textId="77777777" w:rsidR="009C2C4D" w:rsidRDefault="009C2C4D" w:rsidP="009C2C4D">
      <w:pPr>
        <w:rPr>
          <w:b/>
          <w:bCs/>
        </w:rPr>
      </w:pPr>
    </w:p>
    <w:p w14:paraId="45E2AD7F" w14:textId="77777777" w:rsidR="009C2C4D" w:rsidRDefault="009C2C4D" w:rsidP="009C2C4D">
      <w:pPr>
        <w:rPr>
          <w:b/>
          <w:bCs/>
        </w:rPr>
      </w:pPr>
    </w:p>
    <w:p w14:paraId="7AAF53B5" w14:textId="77777777" w:rsidR="009C2C4D" w:rsidRDefault="009C2C4D" w:rsidP="009C2C4D">
      <w:pPr>
        <w:rPr>
          <w:b/>
          <w:bCs/>
        </w:rPr>
      </w:pPr>
    </w:p>
    <w:p w14:paraId="1DEF1B19" w14:textId="77777777" w:rsidR="009C2C4D" w:rsidRDefault="009C2C4D" w:rsidP="009C2C4D">
      <w:pPr>
        <w:rPr>
          <w:b/>
          <w:bCs/>
        </w:rPr>
      </w:pPr>
    </w:p>
    <w:p w14:paraId="0D1A837B" w14:textId="77777777" w:rsidR="009C2C4D" w:rsidRDefault="009C2C4D" w:rsidP="009C2C4D">
      <w:pPr>
        <w:rPr>
          <w:b/>
          <w:bCs/>
        </w:rPr>
      </w:pPr>
    </w:p>
    <w:p w14:paraId="2C248085" w14:textId="77777777" w:rsidR="009C2C4D" w:rsidRDefault="009C2C4D" w:rsidP="009C2C4D">
      <w:pPr>
        <w:rPr>
          <w:b/>
          <w:bCs/>
        </w:rPr>
      </w:pPr>
    </w:p>
    <w:p w14:paraId="6B53208D" w14:textId="77777777" w:rsidR="009C2C4D" w:rsidRDefault="009C2C4D" w:rsidP="009C2C4D">
      <w:pPr>
        <w:rPr>
          <w:b/>
          <w:bCs/>
        </w:rPr>
      </w:pPr>
    </w:p>
    <w:p w14:paraId="07732532" w14:textId="77777777" w:rsidR="009C2C4D" w:rsidRDefault="009C2C4D" w:rsidP="009C2C4D">
      <w:pPr>
        <w:rPr>
          <w:b/>
          <w:bCs/>
        </w:rPr>
      </w:pPr>
    </w:p>
    <w:p w14:paraId="6A1AE0FC" w14:textId="77777777" w:rsidR="009C2C4D" w:rsidRDefault="009C2C4D" w:rsidP="009C2C4D">
      <w:pPr>
        <w:rPr>
          <w:b/>
          <w:bCs/>
        </w:rPr>
      </w:pPr>
    </w:p>
    <w:p w14:paraId="4B2BD840" w14:textId="77777777" w:rsidR="009C2C4D" w:rsidRDefault="009C2C4D" w:rsidP="009C2C4D">
      <w:pPr>
        <w:rPr>
          <w:b/>
          <w:bCs/>
        </w:rPr>
      </w:pPr>
    </w:p>
    <w:p w14:paraId="53C21EF0" w14:textId="77777777" w:rsidR="009C2C4D" w:rsidRDefault="009C2C4D" w:rsidP="009C2C4D">
      <w:pPr>
        <w:rPr>
          <w:b/>
          <w:bCs/>
        </w:rPr>
      </w:pPr>
    </w:p>
    <w:p w14:paraId="15933995" w14:textId="6C13EEEE" w:rsidR="009C2C4D" w:rsidRDefault="009C2C4D" w:rsidP="009C2C4D">
      <w:pPr>
        <w:rPr>
          <w:b/>
          <w:bCs/>
        </w:rPr>
      </w:pPr>
      <w:r w:rsidRPr="009C2C4D">
        <w:rPr>
          <w:b/>
          <w:bCs/>
        </w:rPr>
        <w:lastRenderedPageBreak/>
        <w:t>5.4 Usage Data and Churn</w:t>
      </w:r>
    </w:p>
    <w:p w14:paraId="66EE915D" w14:textId="6CDD34F3" w:rsidR="009C2C4D" w:rsidRPr="009C2C4D" w:rsidRDefault="009C2C4D" w:rsidP="009C2C4D">
      <w:pPr>
        <w:rPr>
          <w:b/>
          <w:bCs/>
        </w:rPr>
      </w:pPr>
      <w:r w:rsidRPr="009C2C4D">
        <w:rPr>
          <w:b/>
          <w:bCs/>
        </w:rPr>
        <w:drawing>
          <wp:inline distT="0" distB="0" distL="0" distR="0" wp14:anchorId="7D453DEB" wp14:editId="57C61D4E">
            <wp:extent cx="5731510" cy="3793490"/>
            <wp:effectExtent l="0" t="0" r="2540" b="0"/>
            <wp:docPr id="756025225" name="Picture 1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025225" name="Picture 1" descr="A diagram of a servic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C42C" w14:textId="77777777" w:rsidR="009C2C4D" w:rsidRPr="009C2C4D" w:rsidRDefault="009C2C4D" w:rsidP="009C2C4D">
      <w:pPr>
        <w:numPr>
          <w:ilvl w:val="0"/>
          <w:numId w:val="15"/>
        </w:numPr>
        <w:rPr>
          <w:b/>
          <w:bCs/>
        </w:rPr>
      </w:pPr>
      <w:r w:rsidRPr="009C2C4D">
        <w:rPr>
          <w:b/>
          <w:bCs/>
        </w:rPr>
        <w:t>Customers subscribed to multiple services tend to have lower churn rates.</w:t>
      </w:r>
    </w:p>
    <w:p w14:paraId="53B6AAEB" w14:textId="77777777" w:rsidR="009C2C4D" w:rsidRPr="009C2C4D" w:rsidRDefault="009C2C4D" w:rsidP="009C2C4D">
      <w:pPr>
        <w:numPr>
          <w:ilvl w:val="0"/>
          <w:numId w:val="15"/>
        </w:numPr>
        <w:rPr>
          <w:b/>
          <w:bCs/>
        </w:rPr>
      </w:pPr>
      <w:r w:rsidRPr="009C2C4D">
        <w:rPr>
          <w:b/>
          <w:bCs/>
        </w:rPr>
        <w:t>Services count is a critical factor in retention, as those using bundled services are less likely to leave.</w:t>
      </w:r>
    </w:p>
    <w:p w14:paraId="78C72303" w14:textId="77777777" w:rsidR="009C2C4D" w:rsidRDefault="009C2C4D" w:rsidP="00FD074A">
      <w:pPr>
        <w:rPr>
          <w:b/>
          <w:bCs/>
        </w:rPr>
      </w:pPr>
    </w:p>
    <w:p w14:paraId="5100E23B" w14:textId="77777777" w:rsidR="009C2C4D" w:rsidRPr="00FD074A" w:rsidRDefault="009C2C4D" w:rsidP="00FD074A">
      <w:pPr>
        <w:rPr>
          <w:b/>
          <w:bCs/>
        </w:rPr>
      </w:pPr>
    </w:p>
    <w:p w14:paraId="4CD6A0FA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6. Visualizations</w:t>
      </w:r>
    </w:p>
    <w:p w14:paraId="60EA64F8" w14:textId="77777777" w:rsidR="00FD074A" w:rsidRDefault="00FD074A" w:rsidP="00FD074A">
      <w:pPr>
        <w:numPr>
          <w:ilvl w:val="0"/>
          <w:numId w:val="10"/>
        </w:numPr>
      </w:pPr>
      <w:r w:rsidRPr="00FD074A">
        <w:rPr>
          <w:b/>
          <w:bCs/>
        </w:rPr>
        <w:t>Churn Rate Distribution</w:t>
      </w:r>
      <w:r w:rsidRPr="00FD074A">
        <w:t>: Bar charts and pie charts visualizing churn proportions.</w:t>
      </w:r>
    </w:p>
    <w:p w14:paraId="0DB2DF0C" w14:textId="0C6E6899" w:rsidR="00262431" w:rsidRPr="00FD074A" w:rsidRDefault="00262431" w:rsidP="00262431">
      <w:r w:rsidRPr="00262431">
        <w:lastRenderedPageBreak/>
        <w:drawing>
          <wp:inline distT="0" distB="0" distL="0" distR="0" wp14:anchorId="02AF6A56" wp14:editId="1E034B75">
            <wp:extent cx="5731510" cy="2876550"/>
            <wp:effectExtent l="0" t="0" r="2540" b="0"/>
            <wp:docPr id="629443762" name="Picture 1" descr="A blue and white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43762" name="Picture 1" descr="A blue and white pie char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93E" w14:textId="77777777" w:rsidR="00FD074A" w:rsidRDefault="00FD074A" w:rsidP="00FD074A">
      <w:pPr>
        <w:numPr>
          <w:ilvl w:val="0"/>
          <w:numId w:val="10"/>
        </w:numPr>
      </w:pPr>
      <w:r w:rsidRPr="00FD074A">
        <w:rPr>
          <w:b/>
          <w:bCs/>
        </w:rPr>
        <w:t>Churn vs. Contract Type</w:t>
      </w:r>
      <w:r w:rsidRPr="00FD074A">
        <w:t>: Box plots showing how contract length affects churn.</w:t>
      </w:r>
    </w:p>
    <w:p w14:paraId="6A570DA4" w14:textId="4A33038E" w:rsidR="00262431" w:rsidRPr="00FD074A" w:rsidRDefault="00262431" w:rsidP="00262431">
      <w:r w:rsidRPr="00262431">
        <w:drawing>
          <wp:inline distT="0" distB="0" distL="0" distR="0" wp14:anchorId="221C4756" wp14:editId="482F79B4">
            <wp:extent cx="5731510" cy="4829175"/>
            <wp:effectExtent l="0" t="0" r="2540" b="9525"/>
            <wp:docPr id="392619124" name="Picture 1" descr="A chart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19124" name="Picture 1" descr="A chart with different colored squar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0A1B" w14:textId="77777777" w:rsidR="00FD074A" w:rsidRDefault="00FD074A" w:rsidP="00FD074A">
      <w:pPr>
        <w:numPr>
          <w:ilvl w:val="0"/>
          <w:numId w:val="10"/>
        </w:numPr>
      </w:pPr>
      <w:r w:rsidRPr="00FD074A">
        <w:rPr>
          <w:b/>
          <w:bCs/>
        </w:rPr>
        <w:t>Churn by Payment Method</w:t>
      </w:r>
      <w:r w:rsidRPr="00FD074A">
        <w:t>: Comparative analysis of churn rates based on different payment methods.</w:t>
      </w:r>
    </w:p>
    <w:p w14:paraId="60CB2481" w14:textId="2D1B0B64" w:rsidR="00262431" w:rsidRPr="00FD074A" w:rsidRDefault="00262431" w:rsidP="00262431">
      <w:r w:rsidRPr="00262431">
        <w:lastRenderedPageBreak/>
        <w:drawing>
          <wp:inline distT="0" distB="0" distL="0" distR="0" wp14:anchorId="0190C42A" wp14:editId="1A5C0D93">
            <wp:extent cx="5731510" cy="4152900"/>
            <wp:effectExtent l="0" t="0" r="2540" b="0"/>
            <wp:docPr id="1826162533" name="Picture 1" descr="A graph of 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2533" name="Picture 1" descr="A graph of a graph with blue and orange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980F" w14:textId="77777777" w:rsidR="00FD074A" w:rsidRPr="00FD074A" w:rsidRDefault="00FD074A" w:rsidP="00FD074A">
      <w:pPr>
        <w:rPr>
          <w:b/>
          <w:bCs/>
        </w:rPr>
      </w:pPr>
      <w:r w:rsidRPr="00FD074A">
        <w:rPr>
          <w:b/>
          <w:bCs/>
        </w:rPr>
        <w:t>7. Conclusion &amp; Recommendations</w:t>
      </w:r>
    </w:p>
    <w:p w14:paraId="516940A7" w14:textId="77777777" w:rsidR="00FD074A" w:rsidRPr="00FD074A" w:rsidRDefault="00FD074A" w:rsidP="00FD074A">
      <w:pPr>
        <w:numPr>
          <w:ilvl w:val="0"/>
          <w:numId w:val="11"/>
        </w:numPr>
      </w:pPr>
      <w:r w:rsidRPr="00FD074A">
        <w:rPr>
          <w:b/>
          <w:bCs/>
        </w:rPr>
        <w:t>Encourage long-term contracts</w:t>
      </w:r>
      <w:r w:rsidRPr="00FD074A">
        <w:t>: Customers with one- or two-year contracts have lower churn rates. Introducing discounts or benefits for long-term subscribers can reduce churn.</w:t>
      </w:r>
    </w:p>
    <w:p w14:paraId="4DE23244" w14:textId="77777777" w:rsidR="00FD074A" w:rsidRPr="00FD074A" w:rsidRDefault="00FD074A" w:rsidP="00FD074A">
      <w:pPr>
        <w:numPr>
          <w:ilvl w:val="0"/>
          <w:numId w:val="11"/>
        </w:numPr>
      </w:pPr>
      <w:r w:rsidRPr="00FD074A">
        <w:rPr>
          <w:b/>
          <w:bCs/>
        </w:rPr>
        <w:t>Offer flexible pricing models</w:t>
      </w:r>
      <w:r w:rsidRPr="00FD074A">
        <w:t>: Reducing high monthly charges or providing loyalty discounts can improve retention.</w:t>
      </w:r>
    </w:p>
    <w:p w14:paraId="79AF2E3F" w14:textId="77777777" w:rsidR="00FD074A" w:rsidRPr="00FD074A" w:rsidRDefault="00FD074A" w:rsidP="00FD074A">
      <w:pPr>
        <w:numPr>
          <w:ilvl w:val="0"/>
          <w:numId w:val="11"/>
        </w:numPr>
      </w:pPr>
      <w:r w:rsidRPr="00FD074A">
        <w:rPr>
          <w:b/>
          <w:bCs/>
        </w:rPr>
        <w:t>Improve customer onboarding</w:t>
      </w:r>
      <w:r w:rsidRPr="00FD074A">
        <w:t>: Addressing new customers' concerns early can lead to longer retention periods.</w:t>
      </w:r>
    </w:p>
    <w:p w14:paraId="508E1508" w14:textId="77777777" w:rsidR="00FD074A" w:rsidRPr="00FD074A" w:rsidRDefault="00FD074A" w:rsidP="00FD074A">
      <w:pPr>
        <w:numPr>
          <w:ilvl w:val="0"/>
          <w:numId w:val="11"/>
        </w:numPr>
      </w:pPr>
      <w:r w:rsidRPr="00FD074A">
        <w:rPr>
          <w:b/>
          <w:bCs/>
        </w:rPr>
        <w:t>Enhance customer support</w:t>
      </w:r>
      <w:r w:rsidRPr="00FD074A">
        <w:t>: Providing proactive customer support for high-risk customers can prevent churn.</w:t>
      </w:r>
    </w:p>
    <w:p w14:paraId="75C9AE57" w14:textId="77777777" w:rsidR="00FD074A" w:rsidRPr="00FD074A" w:rsidRDefault="00FD074A" w:rsidP="00FD074A">
      <w:pPr>
        <w:numPr>
          <w:ilvl w:val="0"/>
          <w:numId w:val="11"/>
        </w:numPr>
      </w:pPr>
      <w:r w:rsidRPr="00FD074A">
        <w:rPr>
          <w:b/>
          <w:bCs/>
        </w:rPr>
        <w:t>Optimize payment methods</w:t>
      </w:r>
      <w:r w:rsidRPr="00FD074A">
        <w:t>: Encouraging customers to use auto-pay methods can reduce involuntary churn.</w:t>
      </w:r>
    </w:p>
    <w:p w14:paraId="55324906" w14:textId="77777777" w:rsidR="00FD074A" w:rsidRPr="00FD074A" w:rsidRDefault="00FD074A" w:rsidP="00FD074A">
      <w:r w:rsidRPr="00FD074A">
        <w:t>This comprehensive analysis provides actionable insights for reducing customer churn, improving retention strategies, and optimizing telecom services.</w:t>
      </w:r>
    </w:p>
    <w:p w14:paraId="2DDBC06D" w14:textId="77777777" w:rsidR="00FD074A" w:rsidRDefault="00FD074A"/>
    <w:sectPr w:rsidR="00FD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E3D04"/>
    <w:multiLevelType w:val="multilevel"/>
    <w:tmpl w:val="0BC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7733"/>
    <w:multiLevelType w:val="multilevel"/>
    <w:tmpl w:val="5DD4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40CCC"/>
    <w:multiLevelType w:val="multilevel"/>
    <w:tmpl w:val="2782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D4C18"/>
    <w:multiLevelType w:val="multilevel"/>
    <w:tmpl w:val="DC4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475269"/>
    <w:multiLevelType w:val="multilevel"/>
    <w:tmpl w:val="B31E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4520E"/>
    <w:multiLevelType w:val="multilevel"/>
    <w:tmpl w:val="46B4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AB1F70"/>
    <w:multiLevelType w:val="multilevel"/>
    <w:tmpl w:val="6E9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97E63"/>
    <w:multiLevelType w:val="multilevel"/>
    <w:tmpl w:val="CE82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616A"/>
    <w:multiLevelType w:val="multilevel"/>
    <w:tmpl w:val="C63E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D34DE"/>
    <w:multiLevelType w:val="multilevel"/>
    <w:tmpl w:val="E49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30566"/>
    <w:multiLevelType w:val="multilevel"/>
    <w:tmpl w:val="9A26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9D24B0"/>
    <w:multiLevelType w:val="multilevel"/>
    <w:tmpl w:val="3F6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DB0548"/>
    <w:multiLevelType w:val="multilevel"/>
    <w:tmpl w:val="814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9D39B6"/>
    <w:multiLevelType w:val="multilevel"/>
    <w:tmpl w:val="52B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334C5"/>
    <w:multiLevelType w:val="multilevel"/>
    <w:tmpl w:val="3B30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6460">
    <w:abstractNumId w:val="12"/>
  </w:num>
  <w:num w:numId="2" w16cid:durableId="150563245">
    <w:abstractNumId w:val="3"/>
  </w:num>
  <w:num w:numId="3" w16cid:durableId="2106267241">
    <w:abstractNumId w:val="11"/>
  </w:num>
  <w:num w:numId="4" w16cid:durableId="876310999">
    <w:abstractNumId w:val="8"/>
  </w:num>
  <w:num w:numId="5" w16cid:durableId="302852314">
    <w:abstractNumId w:val="2"/>
  </w:num>
  <w:num w:numId="6" w16cid:durableId="868614748">
    <w:abstractNumId w:val="13"/>
  </w:num>
  <w:num w:numId="7" w16cid:durableId="1829126343">
    <w:abstractNumId w:val="5"/>
  </w:num>
  <w:num w:numId="8" w16cid:durableId="767241187">
    <w:abstractNumId w:val="10"/>
  </w:num>
  <w:num w:numId="9" w16cid:durableId="1124467102">
    <w:abstractNumId w:val="9"/>
  </w:num>
  <w:num w:numId="10" w16cid:durableId="2072772775">
    <w:abstractNumId w:val="4"/>
  </w:num>
  <w:num w:numId="11" w16cid:durableId="358513414">
    <w:abstractNumId w:val="6"/>
  </w:num>
  <w:num w:numId="12" w16cid:durableId="1909074643">
    <w:abstractNumId w:val="14"/>
  </w:num>
  <w:num w:numId="13" w16cid:durableId="1915239469">
    <w:abstractNumId w:val="0"/>
  </w:num>
  <w:num w:numId="14" w16cid:durableId="1293906285">
    <w:abstractNumId w:val="7"/>
  </w:num>
  <w:num w:numId="15" w16cid:durableId="1218204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4A"/>
    <w:rsid w:val="00262431"/>
    <w:rsid w:val="009C2C4D"/>
    <w:rsid w:val="00E24DF8"/>
    <w:rsid w:val="00FD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E949"/>
  <w15:chartTrackingRefBased/>
  <w15:docId w15:val="{F4410D54-9DAA-4915-8937-9CCA9A1E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7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7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7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7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7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Soubik Bera</dc:creator>
  <cp:keywords/>
  <dc:description/>
  <cp:lastModifiedBy>Soubik Bera</cp:lastModifiedBy>
  <cp:revision>1</cp:revision>
  <dcterms:created xsi:type="dcterms:W3CDTF">2025-02-12T22:33:00Z</dcterms:created>
  <dcterms:modified xsi:type="dcterms:W3CDTF">2025-02-13T00:35:00Z</dcterms:modified>
</cp:coreProperties>
</file>