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B060" w14:textId="75C75FF6" w:rsidR="00E81978" w:rsidRDefault="00E81978" w:rsidP="00E363C6">
      <w:pPr>
        <w:pStyle w:val="SectionTitle"/>
        <w:jc w:val="left"/>
      </w:pPr>
    </w:p>
    <w:p w14:paraId="11E75B42" w14:textId="73FE902B" w:rsidR="00B87F61" w:rsidRPr="001A4231" w:rsidRDefault="00FB3665" w:rsidP="001A4231">
      <w:pPr>
        <w:pStyle w:val="NoSpacing"/>
        <w:numPr>
          <w:ilvl w:val="0"/>
          <w:numId w:val="2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Tokenisation.py needs to be imported</w:t>
      </w:r>
      <w:r w:rsidR="00E6642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</w:p>
    <w:p w14:paraId="50296EC2" w14:textId="77777777" w:rsidR="009B5D66" w:rsidRDefault="009B5D66" w:rsidP="009B5D66">
      <w:pPr>
        <w:pStyle w:val="NoSpacing"/>
        <w:ind w:left="720"/>
      </w:pPr>
      <w:r>
        <w:t xml:space="preserve">pip install </w:t>
      </w:r>
      <w:proofErr w:type="spellStart"/>
      <w:r>
        <w:t>sentencepiece</w:t>
      </w:r>
      <w:proofErr w:type="spellEnd"/>
    </w:p>
    <w:p w14:paraId="07EDA907" w14:textId="608AE8C2" w:rsidR="001A4231" w:rsidRDefault="009B5D66" w:rsidP="009B5D66">
      <w:pPr>
        <w:pStyle w:val="NoSpacing"/>
        <w:ind w:left="720"/>
      </w:pPr>
      <w:r>
        <w:t>pip install tokenizer</w:t>
      </w:r>
    </w:p>
    <w:p w14:paraId="09B2AE74" w14:textId="1B60AD94" w:rsidR="00930975" w:rsidRDefault="007A0AD4" w:rsidP="00930975">
      <w:pPr>
        <w:pStyle w:val="NoSpacing"/>
        <w:numPr>
          <w:ilvl w:val="0"/>
          <w:numId w:val="21"/>
        </w:numPr>
      </w:pPr>
      <w:r>
        <w:t>Configuration parameter need to be set</w:t>
      </w:r>
      <w:r w:rsidR="00930975">
        <w:t>:</w:t>
      </w:r>
    </w:p>
    <w:p w14:paraId="6FCDD621" w14:textId="77777777" w:rsidR="00E53577" w:rsidRDefault="00E53577" w:rsidP="00E53577">
      <w:pPr>
        <w:pStyle w:val="NoSpacing"/>
        <w:ind w:left="1440"/>
      </w:pPr>
      <w:proofErr w:type="spellStart"/>
      <w:r>
        <w:t>input_training_master_filepath</w:t>
      </w:r>
      <w:proofErr w:type="spellEnd"/>
      <w:r>
        <w:t xml:space="preserve"> = 'master_train.csv'</w:t>
      </w:r>
    </w:p>
    <w:p w14:paraId="469C979D" w14:textId="77777777" w:rsidR="00E53577" w:rsidRDefault="00E53577" w:rsidP="00E53577">
      <w:pPr>
        <w:pStyle w:val="NoSpacing"/>
        <w:ind w:left="1440"/>
      </w:pPr>
      <w:proofErr w:type="spellStart"/>
      <w:r>
        <w:t>input_training_node_filepath</w:t>
      </w:r>
      <w:proofErr w:type="spellEnd"/>
      <w:r>
        <w:t xml:space="preserve"> = 'node_train.csv'</w:t>
      </w:r>
    </w:p>
    <w:p w14:paraId="007143F8" w14:textId="77777777" w:rsidR="00E53577" w:rsidRDefault="00E53577" w:rsidP="00E53577">
      <w:pPr>
        <w:pStyle w:val="NoSpacing"/>
        <w:ind w:left="1440"/>
      </w:pPr>
      <w:proofErr w:type="spellStart"/>
      <w:r>
        <w:t>input_test_master_filepath</w:t>
      </w:r>
      <w:proofErr w:type="spellEnd"/>
      <w:r>
        <w:t xml:space="preserve"> = 'master_test.csv'</w:t>
      </w:r>
    </w:p>
    <w:p w14:paraId="14494415" w14:textId="77777777" w:rsidR="00E53577" w:rsidRDefault="00E53577" w:rsidP="00E53577">
      <w:pPr>
        <w:pStyle w:val="NoSpacing"/>
        <w:ind w:left="1440"/>
      </w:pPr>
      <w:proofErr w:type="spellStart"/>
      <w:r>
        <w:t>input_test_node_filepath</w:t>
      </w:r>
      <w:proofErr w:type="spellEnd"/>
      <w:r>
        <w:t xml:space="preserve"> = 'node_test.csv'</w:t>
      </w:r>
    </w:p>
    <w:p w14:paraId="0CFC4861" w14:textId="77777777" w:rsidR="00E53577" w:rsidRDefault="00E53577" w:rsidP="00E53577">
      <w:pPr>
        <w:pStyle w:val="NoSpacing"/>
        <w:ind w:left="1440"/>
      </w:pPr>
      <w:proofErr w:type="spellStart"/>
      <w:r>
        <w:t>Output_file_path</w:t>
      </w:r>
      <w:proofErr w:type="spellEnd"/>
      <w:r>
        <w:t xml:space="preserve"> = 'result_submission.csv'</w:t>
      </w:r>
    </w:p>
    <w:p w14:paraId="071C2585" w14:textId="38E6EA29" w:rsidR="00E53577" w:rsidRDefault="00E53577" w:rsidP="00E53577">
      <w:pPr>
        <w:pStyle w:val="NoSpacing"/>
        <w:ind w:left="1440"/>
      </w:pPr>
      <w:proofErr w:type="spellStart"/>
      <w:r>
        <w:t>bert_module_url</w:t>
      </w:r>
      <w:proofErr w:type="spellEnd"/>
      <w:r>
        <w:t xml:space="preserve"> = 'https://tfhub.dev/tensorflow/bert_en_uncased_L-12_H-768_A-12/</w:t>
      </w:r>
      <w:r w:rsidR="00D5149E">
        <w:t>2</w:t>
      </w:r>
      <w:bookmarkStart w:id="0" w:name="_GoBack"/>
      <w:bookmarkEnd w:id="0"/>
      <w:r>
        <w:t xml:space="preserve">' # default path </w:t>
      </w:r>
    </w:p>
    <w:p w14:paraId="41D8253C" w14:textId="62FFF205" w:rsidR="00980B53" w:rsidRDefault="00980B53" w:rsidP="00E53577">
      <w:pPr>
        <w:pStyle w:val="NoSpacing"/>
        <w:ind w:firstLine="720"/>
      </w:pPr>
      <w:r>
        <w:t>‘Alert ID</w:t>
      </w:r>
      <w:r w:rsidR="00B80049">
        <w:t>’ column contains binary output</w:t>
      </w:r>
      <w:r w:rsidR="007E31A7">
        <w:t>- 0 or 1</w:t>
      </w:r>
    </w:p>
    <w:p w14:paraId="7FC289F0" w14:textId="06FFFA75" w:rsidR="00B80049" w:rsidRDefault="00B80049" w:rsidP="00E53577">
      <w:pPr>
        <w:pStyle w:val="NoSpacing"/>
        <w:ind w:firstLine="720"/>
      </w:pPr>
      <w:r>
        <w:t xml:space="preserve">‘Threat Level’ column contains </w:t>
      </w:r>
      <w:r w:rsidR="009744AF">
        <w:t>confidence</w:t>
      </w:r>
      <w:r w:rsidR="000203ED">
        <w:t xml:space="preserve"> score</w:t>
      </w:r>
    </w:p>
    <w:p w14:paraId="61950884" w14:textId="0DFB18D0" w:rsidR="0035125F" w:rsidRPr="00E0553B" w:rsidRDefault="005D1DE6" w:rsidP="0035125F">
      <w:pPr>
        <w:pStyle w:val="NoSpacing"/>
        <w:numPr>
          <w:ilvl w:val="0"/>
          <w:numId w:val="21"/>
        </w:numPr>
        <w:rPr>
          <w:highlight w:val="yellow"/>
        </w:rPr>
      </w:pPr>
      <w:r w:rsidRPr="00E0553B">
        <w:rPr>
          <w:highlight w:val="yellow"/>
        </w:rPr>
        <w:t>Pre</w:t>
      </w:r>
      <w:r w:rsidR="00E0553B" w:rsidRPr="00E0553B">
        <w:rPr>
          <w:highlight w:val="yellow"/>
        </w:rPr>
        <w:t xml:space="preserve">-requisite: </w:t>
      </w:r>
      <w:r w:rsidR="00D05F04" w:rsidRPr="00E0553B">
        <w:rPr>
          <w:highlight w:val="yellow"/>
        </w:rPr>
        <w:t>Update Alert ID field in</w:t>
      </w:r>
      <w:r w:rsidR="000F661C">
        <w:rPr>
          <w:highlight w:val="yellow"/>
        </w:rPr>
        <w:t xml:space="preserve"> </w:t>
      </w:r>
      <w:r w:rsidR="000F661C" w:rsidRPr="008D6436">
        <w:rPr>
          <w:b/>
          <w:bCs/>
          <w:highlight w:val="yellow"/>
        </w:rPr>
        <w:t>(training data)</w:t>
      </w:r>
    </w:p>
    <w:p w14:paraId="74E2DA21" w14:textId="464A0498" w:rsidR="00D05F04" w:rsidRDefault="00D05F04" w:rsidP="00D05F04">
      <w:pPr>
        <w:pStyle w:val="NoSpacing"/>
        <w:ind w:left="720"/>
      </w:pPr>
      <w:r w:rsidRPr="00A663EA">
        <w:rPr>
          <w:highlight w:val="yellow"/>
        </w:rPr>
        <w:t>A binary value 0 or 1 needs to be populated</w:t>
      </w:r>
      <w:r w:rsidR="0087055C" w:rsidRPr="00A663EA">
        <w:rPr>
          <w:highlight w:val="yellow"/>
        </w:rPr>
        <w:t xml:space="preserve"> </w:t>
      </w:r>
      <w:r w:rsidR="00C77878" w:rsidRPr="00A663EA">
        <w:rPr>
          <w:highlight w:val="yellow"/>
        </w:rPr>
        <w:t xml:space="preserve">in ‘Alert ID’ to indicate </w:t>
      </w:r>
      <w:r w:rsidR="00A663EA" w:rsidRPr="00A663EA">
        <w:rPr>
          <w:highlight w:val="yellow"/>
        </w:rPr>
        <w:t>classification</w:t>
      </w:r>
    </w:p>
    <w:p w14:paraId="3282C013" w14:textId="2D24C6CF" w:rsidR="00904742" w:rsidRDefault="00904742" w:rsidP="00904742">
      <w:pPr>
        <w:pStyle w:val="NoSpacing"/>
      </w:pPr>
      <w:r>
        <w:t xml:space="preserve">     </w:t>
      </w:r>
    </w:p>
    <w:sectPr w:rsidR="0090474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11B1" w14:textId="77777777" w:rsidR="00C4798E" w:rsidRDefault="00C4798E">
      <w:pPr>
        <w:spacing w:line="240" w:lineRule="auto"/>
      </w:pPr>
      <w:r>
        <w:separator/>
      </w:r>
    </w:p>
    <w:p w14:paraId="41AD78E9" w14:textId="77777777" w:rsidR="00C4798E" w:rsidRDefault="00C4798E"/>
  </w:endnote>
  <w:endnote w:type="continuationSeparator" w:id="0">
    <w:p w14:paraId="3BE443A9" w14:textId="77777777" w:rsidR="00C4798E" w:rsidRDefault="00C4798E">
      <w:pPr>
        <w:spacing w:line="240" w:lineRule="auto"/>
      </w:pPr>
      <w:r>
        <w:continuationSeparator/>
      </w:r>
    </w:p>
    <w:p w14:paraId="3F04868F" w14:textId="77777777" w:rsidR="00C4798E" w:rsidRDefault="00C47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46C9" w14:textId="77777777" w:rsidR="00C4798E" w:rsidRDefault="00C4798E">
      <w:pPr>
        <w:spacing w:line="240" w:lineRule="auto"/>
      </w:pPr>
      <w:r>
        <w:separator/>
      </w:r>
    </w:p>
    <w:p w14:paraId="59D33ACD" w14:textId="77777777" w:rsidR="00C4798E" w:rsidRDefault="00C4798E"/>
  </w:footnote>
  <w:footnote w:type="continuationSeparator" w:id="0">
    <w:p w14:paraId="302983E6" w14:textId="77777777" w:rsidR="00C4798E" w:rsidRDefault="00C4798E">
      <w:pPr>
        <w:spacing w:line="240" w:lineRule="auto"/>
      </w:pPr>
      <w:r>
        <w:continuationSeparator/>
      </w:r>
    </w:p>
    <w:p w14:paraId="43B5E6AC" w14:textId="77777777" w:rsidR="00C4798E" w:rsidRDefault="00C479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4D909" w14:textId="65546E1E" w:rsidR="00E81978" w:rsidRDefault="00D5149E">
    <w:pPr>
      <w:pStyle w:val="Header"/>
    </w:pPr>
    <w:sdt>
      <w:sdtPr>
        <w:rPr>
          <w:rFonts w:ascii="Helvetica" w:eastAsia="Times New Roman" w:hAnsi="Helvetica" w:cs="Helvetica"/>
          <w:color w:val="151516"/>
          <w:spacing w:val="-12"/>
          <w:kern w:val="36"/>
          <w:sz w:val="36"/>
          <w:szCs w:val="36"/>
          <w:lang w:val="en-IN" w:eastAsia="en-IN"/>
        </w:rPr>
        <w:alias w:val="Running head"/>
        <w:tag w:val=""/>
        <w:id w:val="12739865"/>
        <w:placeholder>
          <w:docPart w:val="57994426532745E7A63E6461B03B22A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65E2C" w:rsidRPr="00765E2C">
          <w:rPr>
            <w:rFonts w:ascii="Helvetica" w:eastAsia="Times New Roman" w:hAnsi="Helvetica" w:cs="Helvetica"/>
            <w:color w:val="151516"/>
            <w:spacing w:val="-12"/>
            <w:kern w:val="36"/>
            <w:sz w:val="36"/>
            <w:szCs w:val="36"/>
            <w:lang w:val="en-IN" w:eastAsia="en-IN"/>
          </w:rPr>
          <w:t>Supply Chain Risk Related Classification Challenge Series - (01/03): NLP-based Threat Detection – DEPLOYMENT NOTES</w:t>
        </w:r>
        <w:r w:rsidR="00765E2C" w:rsidRPr="00765E2C">
          <w:rPr>
            <w:rFonts w:ascii="Helvetica" w:eastAsia="Times New Roman" w:hAnsi="Helvetica" w:cs="Helvetica"/>
            <w:color w:val="151516"/>
            <w:spacing w:val="-12"/>
            <w:kern w:val="36"/>
            <w:sz w:val="36"/>
            <w:szCs w:val="36"/>
            <w:lang w:val="en-IN" w:eastAsia="en-IN"/>
          </w:rPr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97D0" w14:textId="18576D4F" w:rsidR="00E81978" w:rsidRPr="004B344E" w:rsidRDefault="009E5FC1" w:rsidP="004B344E">
    <w:pPr>
      <w:shd w:val="clear" w:color="auto" w:fill="FAFAFB"/>
      <w:spacing w:after="75" w:line="600" w:lineRule="atLeast"/>
      <w:ind w:right="900" w:firstLine="0"/>
      <w:textAlignment w:val="baseline"/>
      <w:outlineLvl w:val="0"/>
      <w:rPr>
        <w:rStyle w:val="Strong"/>
        <w:rFonts w:ascii="Helvetica" w:eastAsia="Times New Roman" w:hAnsi="Helvetica" w:cs="Helvetica"/>
        <w:caps w:val="0"/>
        <w:color w:val="151516"/>
        <w:spacing w:val="-12"/>
        <w:kern w:val="36"/>
        <w:sz w:val="42"/>
        <w:szCs w:val="42"/>
        <w:lang w:val="en-IN" w:eastAsia="en-IN"/>
      </w:rPr>
    </w:pPr>
    <w:r w:rsidRPr="009E5FC1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>Supply Chain Risk Related Classification Challenge Series - (01/03): NLP-based Threat Detection</w:t>
    </w:r>
    <w:r w:rsidR="00D86BE3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 xml:space="preserve"> </w:t>
    </w:r>
    <w:r w:rsidR="00765E2C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>–</w:t>
    </w:r>
    <w:r w:rsidR="00D86BE3">
      <w:rPr>
        <w:rFonts w:ascii="Helvetica" w:eastAsia="Times New Roman" w:hAnsi="Helvetica" w:cs="Helvetica"/>
        <w:color w:val="151516"/>
        <w:spacing w:val="-12"/>
        <w:kern w:val="36"/>
        <w:sz w:val="36"/>
        <w:szCs w:val="36"/>
        <w:lang w:val="en-IN" w:eastAsia="en-IN"/>
      </w:rPr>
      <w:t xml:space="preserve"> </w:t>
    </w:r>
    <w:r w:rsidR="00765E2C">
      <w:rPr>
        <w:rFonts w:ascii="Helvetica" w:eastAsia="Times New Roman" w:hAnsi="Helvetica" w:cs="Helvetica"/>
        <w:color w:val="0070C0"/>
        <w:spacing w:val="-12"/>
        <w:kern w:val="36"/>
        <w:sz w:val="36"/>
        <w:szCs w:val="36"/>
        <w:lang w:val="en-IN" w:eastAsia="en-IN"/>
      </w:rPr>
      <w:t>DEPLOYMENT NOTES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042801"/>
    <w:multiLevelType w:val="hybridMultilevel"/>
    <w:tmpl w:val="B254C4C0"/>
    <w:lvl w:ilvl="0" w:tplc="41F249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4A310EA"/>
    <w:multiLevelType w:val="hybridMultilevel"/>
    <w:tmpl w:val="E4FE95D6"/>
    <w:lvl w:ilvl="0" w:tplc="4746C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5A4240"/>
    <w:multiLevelType w:val="hybridMultilevel"/>
    <w:tmpl w:val="D2CE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A307FB"/>
    <w:multiLevelType w:val="hybridMultilevel"/>
    <w:tmpl w:val="34087888"/>
    <w:lvl w:ilvl="0" w:tplc="28686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F2859"/>
    <w:multiLevelType w:val="hybridMultilevel"/>
    <w:tmpl w:val="79620AB4"/>
    <w:lvl w:ilvl="0" w:tplc="3FA62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961C43"/>
    <w:multiLevelType w:val="hybridMultilevel"/>
    <w:tmpl w:val="305A5FE8"/>
    <w:lvl w:ilvl="0" w:tplc="1F0EC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7A7F10"/>
    <w:multiLevelType w:val="hybridMultilevel"/>
    <w:tmpl w:val="A0C41D10"/>
    <w:lvl w:ilvl="0" w:tplc="FEEA0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7440CE"/>
    <w:multiLevelType w:val="hybridMultilevel"/>
    <w:tmpl w:val="9DB01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6"/>
  </w:num>
  <w:num w:numId="14">
    <w:abstractNumId w:val="13"/>
  </w:num>
  <w:num w:numId="15">
    <w:abstractNumId w:val="19"/>
  </w:num>
  <w:num w:numId="16">
    <w:abstractNumId w:val="20"/>
  </w:num>
  <w:num w:numId="17">
    <w:abstractNumId w:val="17"/>
  </w:num>
  <w:num w:numId="18">
    <w:abstractNumId w:val="11"/>
  </w:num>
  <w:num w:numId="19">
    <w:abstractNumId w:val="18"/>
  </w:num>
  <w:num w:numId="20">
    <w:abstractNumId w:val="14"/>
  </w:num>
  <w:num w:numId="21">
    <w:abstractNumId w:val="12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5D"/>
    <w:rsid w:val="000203ED"/>
    <w:rsid w:val="00043BF4"/>
    <w:rsid w:val="00076BDF"/>
    <w:rsid w:val="00095874"/>
    <w:rsid w:val="000D3F41"/>
    <w:rsid w:val="000F45E1"/>
    <w:rsid w:val="000F661C"/>
    <w:rsid w:val="00126572"/>
    <w:rsid w:val="001809F1"/>
    <w:rsid w:val="0019030F"/>
    <w:rsid w:val="001905ED"/>
    <w:rsid w:val="001A4231"/>
    <w:rsid w:val="001F5D6F"/>
    <w:rsid w:val="002011DE"/>
    <w:rsid w:val="00240E86"/>
    <w:rsid w:val="002432FF"/>
    <w:rsid w:val="0026484A"/>
    <w:rsid w:val="00281DA3"/>
    <w:rsid w:val="0028291C"/>
    <w:rsid w:val="00287C8C"/>
    <w:rsid w:val="00292090"/>
    <w:rsid w:val="002F3364"/>
    <w:rsid w:val="00301B12"/>
    <w:rsid w:val="00351188"/>
    <w:rsid w:val="0035125F"/>
    <w:rsid w:val="00355DCA"/>
    <w:rsid w:val="003A01A3"/>
    <w:rsid w:val="003A6565"/>
    <w:rsid w:val="003B72D0"/>
    <w:rsid w:val="00431D39"/>
    <w:rsid w:val="00435A41"/>
    <w:rsid w:val="00436C42"/>
    <w:rsid w:val="004B23D0"/>
    <w:rsid w:val="004B344E"/>
    <w:rsid w:val="004D56E0"/>
    <w:rsid w:val="004F080F"/>
    <w:rsid w:val="00534286"/>
    <w:rsid w:val="00551A02"/>
    <w:rsid w:val="005534FA"/>
    <w:rsid w:val="005A0C43"/>
    <w:rsid w:val="005D1DE6"/>
    <w:rsid w:val="005D3A03"/>
    <w:rsid w:val="00615FB1"/>
    <w:rsid w:val="006C1DBA"/>
    <w:rsid w:val="006D42B5"/>
    <w:rsid w:val="00716FBB"/>
    <w:rsid w:val="00765E2C"/>
    <w:rsid w:val="007A0AD4"/>
    <w:rsid w:val="007A1703"/>
    <w:rsid w:val="007D3476"/>
    <w:rsid w:val="007D43B4"/>
    <w:rsid w:val="007E31A7"/>
    <w:rsid w:val="008002C0"/>
    <w:rsid w:val="00833492"/>
    <w:rsid w:val="00845BA7"/>
    <w:rsid w:val="00854EB3"/>
    <w:rsid w:val="0087055C"/>
    <w:rsid w:val="0088795D"/>
    <w:rsid w:val="008B1683"/>
    <w:rsid w:val="008B409E"/>
    <w:rsid w:val="008C08D9"/>
    <w:rsid w:val="008C5323"/>
    <w:rsid w:val="008D6436"/>
    <w:rsid w:val="008F2DAC"/>
    <w:rsid w:val="00904742"/>
    <w:rsid w:val="00920CD5"/>
    <w:rsid w:val="00930975"/>
    <w:rsid w:val="00931A53"/>
    <w:rsid w:val="009744AF"/>
    <w:rsid w:val="00980B53"/>
    <w:rsid w:val="00981F8F"/>
    <w:rsid w:val="009851AA"/>
    <w:rsid w:val="0099435E"/>
    <w:rsid w:val="009A6A3B"/>
    <w:rsid w:val="009B5D66"/>
    <w:rsid w:val="009C1646"/>
    <w:rsid w:val="009C6D7E"/>
    <w:rsid w:val="009E2531"/>
    <w:rsid w:val="009E5FC1"/>
    <w:rsid w:val="00A23217"/>
    <w:rsid w:val="00A57B25"/>
    <w:rsid w:val="00A663EA"/>
    <w:rsid w:val="00A9560A"/>
    <w:rsid w:val="00AC5A17"/>
    <w:rsid w:val="00AD73A2"/>
    <w:rsid w:val="00AE159D"/>
    <w:rsid w:val="00B66F8C"/>
    <w:rsid w:val="00B80049"/>
    <w:rsid w:val="00B823AA"/>
    <w:rsid w:val="00B87F61"/>
    <w:rsid w:val="00BA45DB"/>
    <w:rsid w:val="00BF4184"/>
    <w:rsid w:val="00C0601E"/>
    <w:rsid w:val="00C31D30"/>
    <w:rsid w:val="00C452B8"/>
    <w:rsid w:val="00C4798E"/>
    <w:rsid w:val="00C62994"/>
    <w:rsid w:val="00C740B9"/>
    <w:rsid w:val="00C77878"/>
    <w:rsid w:val="00CA7FF2"/>
    <w:rsid w:val="00CD4F5A"/>
    <w:rsid w:val="00CD6E39"/>
    <w:rsid w:val="00CE6409"/>
    <w:rsid w:val="00CF6E91"/>
    <w:rsid w:val="00D05F04"/>
    <w:rsid w:val="00D47364"/>
    <w:rsid w:val="00D5149E"/>
    <w:rsid w:val="00D70244"/>
    <w:rsid w:val="00D73CC6"/>
    <w:rsid w:val="00D85B68"/>
    <w:rsid w:val="00D86BE3"/>
    <w:rsid w:val="00D92394"/>
    <w:rsid w:val="00DB644B"/>
    <w:rsid w:val="00E0553B"/>
    <w:rsid w:val="00E2349E"/>
    <w:rsid w:val="00E363C6"/>
    <w:rsid w:val="00E53577"/>
    <w:rsid w:val="00E6004D"/>
    <w:rsid w:val="00E66422"/>
    <w:rsid w:val="00E81978"/>
    <w:rsid w:val="00EB3179"/>
    <w:rsid w:val="00EB7DFA"/>
    <w:rsid w:val="00F379B7"/>
    <w:rsid w:val="00F45FAF"/>
    <w:rsid w:val="00F525FA"/>
    <w:rsid w:val="00FA36D8"/>
    <w:rsid w:val="00FB3665"/>
    <w:rsid w:val="00FE31F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E2CB25"/>
  <w15:chartTrackingRefBased/>
  <w15:docId w15:val="{46F35DFC-4A76-4D80-940E-BA38B906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AppData\Local\Microsoft\Office\16.0\DTS\en-US%7bF0FD2591-8D6E-4A1D-92D0-10DBC1BAB6F8%7d\%7b4C7747C2-F7EC-4A4D-B6BC-2FDB46BA73C7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94426532745E7A63E6461B03B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CFCD-6903-46CD-994C-725D4DB24610}"/>
      </w:docPartPr>
      <w:docPartBody>
        <w:p w:rsidR="001C49F9" w:rsidRDefault="003673B6">
          <w:pPr>
            <w:pStyle w:val="57994426532745E7A63E6461B03B22A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B6"/>
    <w:rsid w:val="000237B8"/>
    <w:rsid w:val="001209BE"/>
    <w:rsid w:val="001C49F9"/>
    <w:rsid w:val="00200D33"/>
    <w:rsid w:val="003673B6"/>
    <w:rsid w:val="00591174"/>
    <w:rsid w:val="006E0202"/>
    <w:rsid w:val="00AA554A"/>
    <w:rsid w:val="00B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C13BA01A2A41589CEA89A1A05A7928">
    <w:name w:val="D4C13BA01A2A41589CEA89A1A05A7928"/>
  </w:style>
  <w:style w:type="paragraph" w:customStyle="1" w:styleId="5F5752172B0F4681819C07F0412091D7">
    <w:name w:val="5F5752172B0F4681819C07F0412091D7"/>
  </w:style>
  <w:style w:type="paragraph" w:customStyle="1" w:styleId="83F9461FB31240F0B674ED859D4ED8C1">
    <w:name w:val="83F9461FB31240F0B674ED859D4ED8C1"/>
  </w:style>
  <w:style w:type="paragraph" w:customStyle="1" w:styleId="261E1AC51DF74BBC9400062DC8EF26E4">
    <w:name w:val="261E1AC51DF74BBC9400062DC8EF26E4"/>
  </w:style>
  <w:style w:type="paragraph" w:customStyle="1" w:styleId="A8C96D085D2A44B2B950411C4DB2C300">
    <w:name w:val="A8C96D085D2A44B2B950411C4DB2C300"/>
  </w:style>
  <w:style w:type="paragraph" w:customStyle="1" w:styleId="400D1DBA0E024243AA3DDC2518CE9FF9">
    <w:name w:val="400D1DBA0E024243AA3DDC2518CE9FF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47B73F60BB94B2F96618B5BA9BCB0A9">
    <w:name w:val="547B73F60BB94B2F96618B5BA9BCB0A9"/>
  </w:style>
  <w:style w:type="paragraph" w:customStyle="1" w:styleId="0F8BB333B7354EF5A59908B911652CCC">
    <w:name w:val="0F8BB333B7354EF5A59908B911652CCC"/>
  </w:style>
  <w:style w:type="paragraph" w:customStyle="1" w:styleId="430B3881093D4E36B2AD51F1187C003B">
    <w:name w:val="430B3881093D4E36B2AD51F1187C003B"/>
  </w:style>
  <w:style w:type="paragraph" w:customStyle="1" w:styleId="205ADC71B10149A6AD344CFBA008AEA7">
    <w:name w:val="205ADC71B10149A6AD344CFBA008AEA7"/>
  </w:style>
  <w:style w:type="paragraph" w:customStyle="1" w:styleId="7ACF14ADE6824EBBB49C1040D3D85E5C">
    <w:name w:val="7ACF14ADE6824EBBB49C1040D3D85E5C"/>
  </w:style>
  <w:style w:type="paragraph" w:customStyle="1" w:styleId="306EDECBAC954581AC67E93A4EC6745C">
    <w:name w:val="306EDECBAC954581AC67E93A4EC6745C"/>
  </w:style>
  <w:style w:type="paragraph" w:customStyle="1" w:styleId="5BFF6E1C2D4F4138A73577458120F9AA">
    <w:name w:val="5BFF6E1C2D4F4138A73577458120F9AA"/>
  </w:style>
  <w:style w:type="paragraph" w:customStyle="1" w:styleId="83389D99C7204861A2C79B62635432D4">
    <w:name w:val="83389D99C7204861A2C79B62635432D4"/>
  </w:style>
  <w:style w:type="paragraph" w:customStyle="1" w:styleId="D1DB0C68D98C4FE6B121C2342B2651A5">
    <w:name w:val="D1DB0C68D98C4FE6B121C2342B2651A5"/>
  </w:style>
  <w:style w:type="paragraph" w:customStyle="1" w:styleId="393697340D614C81ABF3F1FE52EBA6F5">
    <w:name w:val="393697340D614C81ABF3F1FE52EBA6F5"/>
  </w:style>
  <w:style w:type="paragraph" w:customStyle="1" w:styleId="059B389A3B36429FA480CC0375CF3743">
    <w:name w:val="059B389A3B36429FA480CC0375CF3743"/>
  </w:style>
  <w:style w:type="paragraph" w:customStyle="1" w:styleId="6796A3A88F8D4112B092ACD3031BAFD5">
    <w:name w:val="6796A3A88F8D4112B092ACD3031BAFD5"/>
  </w:style>
  <w:style w:type="paragraph" w:customStyle="1" w:styleId="7CF94CEDD501454B8CFAAD2D15A24D81">
    <w:name w:val="7CF94CEDD501454B8CFAAD2D15A24D81"/>
  </w:style>
  <w:style w:type="paragraph" w:customStyle="1" w:styleId="23A285181076461A9DD7B8EEBAD463C6">
    <w:name w:val="23A285181076461A9DD7B8EEBAD463C6"/>
  </w:style>
  <w:style w:type="paragraph" w:customStyle="1" w:styleId="867605DC8C174251B872BD4B0E1E6177">
    <w:name w:val="867605DC8C174251B872BD4B0E1E6177"/>
  </w:style>
  <w:style w:type="paragraph" w:customStyle="1" w:styleId="7164C6B685A54A5B9C7AF7E05A898BCD">
    <w:name w:val="7164C6B685A54A5B9C7AF7E05A898BCD"/>
  </w:style>
  <w:style w:type="paragraph" w:customStyle="1" w:styleId="F3159646C7FF4B5E8C0D3A14C869CD2B">
    <w:name w:val="F3159646C7FF4B5E8C0D3A14C869CD2B"/>
  </w:style>
  <w:style w:type="paragraph" w:customStyle="1" w:styleId="E785BA01202348ACB24C0DD4FAF80D7D">
    <w:name w:val="E785BA01202348ACB24C0DD4FAF80D7D"/>
  </w:style>
  <w:style w:type="paragraph" w:customStyle="1" w:styleId="08186E30B6AA4D45B10ED0C586D8607F">
    <w:name w:val="08186E30B6AA4D45B10ED0C586D8607F"/>
  </w:style>
  <w:style w:type="paragraph" w:customStyle="1" w:styleId="A565564D2D6045FBB89BCDEDAD2A27AC">
    <w:name w:val="A565564D2D6045FBB89BCDEDAD2A27AC"/>
  </w:style>
  <w:style w:type="paragraph" w:customStyle="1" w:styleId="02954F83764743099CEB161D11DE37A8">
    <w:name w:val="02954F83764743099CEB161D11DE37A8"/>
  </w:style>
  <w:style w:type="paragraph" w:customStyle="1" w:styleId="F644ECE8EAF14F918511B23C1A4B9B9A">
    <w:name w:val="F644ECE8EAF14F918511B23C1A4B9B9A"/>
  </w:style>
  <w:style w:type="paragraph" w:customStyle="1" w:styleId="B25D2EB5816843D4A61ECD4FCFB6E462">
    <w:name w:val="B25D2EB5816843D4A61ECD4FCFB6E462"/>
  </w:style>
  <w:style w:type="paragraph" w:customStyle="1" w:styleId="ECF611A06FFE48EDBEE8E970E5F36881">
    <w:name w:val="ECF611A06FFE48EDBEE8E970E5F36881"/>
  </w:style>
  <w:style w:type="paragraph" w:customStyle="1" w:styleId="7A26720ACE184860BBB84E8BC5C4B4A6">
    <w:name w:val="7A26720ACE184860BBB84E8BC5C4B4A6"/>
  </w:style>
  <w:style w:type="paragraph" w:customStyle="1" w:styleId="953DCF0F5E27490D9352E2FECE0223A7">
    <w:name w:val="953DCF0F5E27490D9352E2FECE0223A7"/>
  </w:style>
  <w:style w:type="paragraph" w:customStyle="1" w:styleId="E612130E99B142D0A5304E2D67B22A59">
    <w:name w:val="E612130E99B142D0A5304E2D67B22A59"/>
  </w:style>
  <w:style w:type="paragraph" w:customStyle="1" w:styleId="CD6CD79386C94AC88F82624C69FF4B88">
    <w:name w:val="CD6CD79386C94AC88F82624C69FF4B88"/>
  </w:style>
  <w:style w:type="paragraph" w:customStyle="1" w:styleId="7EE35F856F1941BFAEAB4D819920DDCC">
    <w:name w:val="7EE35F856F1941BFAEAB4D819920DDCC"/>
  </w:style>
  <w:style w:type="paragraph" w:customStyle="1" w:styleId="12C7C373C9DC4B28BDE7E3A21DC9B87A">
    <w:name w:val="12C7C373C9DC4B28BDE7E3A21DC9B87A"/>
  </w:style>
  <w:style w:type="paragraph" w:customStyle="1" w:styleId="0941285C6B144E3BB13399E106B7A0F1">
    <w:name w:val="0941285C6B144E3BB13399E106B7A0F1"/>
  </w:style>
  <w:style w:type="paragraph" w:customStyle="1" w:styleId="46E97BDCA48B48FFB88AA466D4F81994">
    <w:name w:val="46E97BDCA48B48FFB88AA466D4F81994"/>
  </w:style>
  <w:style w:type="paragraph" w:customStyle="1" w:styleId="BE7196BDD88848028FA751B63419CCCC">
    <w:name w:val="BE7196BDD88848028FA751B63419CCCC"/>
  </w:style>
  <w:style w:type="paragraph" w:customStyle="1" w:styleId="6F6D7907B4C2406380C0AB8902CE9693">
    <w:name w:val="6F6D7907B4C2406380C0AB8902CE9693"/>
  </w:style>
  <w:style w:type="paragraph" w:customStyle="1" w:styleId="A56AC4F9ED234962BD446A4C20E12CF4">
    <w:name w:val="A56AC4F9ED234962BD446A4C20E12CF4"/>
  </w:style>
  <w:style w:type="paragraph" w:customStyle="1" w:styleId="2625DCE0CC45455FB4F68DE6209ED61F">
    <w:name w:val="2625DCE0CC45455FB4F68DE6209ED61F"/>
  </w:style>
  <w:style w:type="paragraph" w:customStyle="1" w:styleId="56B417BA586B45E2973280BAE54C9F85">
    <w:name w:val="56B417BA586B45E2973280BAE54C9F85"/>
  </w:style>
  <w:style w:type="paragraph" w:customStyle="1" w:styleId="E1F239CAE58F4EBBA8B97A85566294CA">
    <w:name w:val="E1F239CAE58F4EBBA8B97A85566294CA"/>
  </w:style>
  <w:style w:type="paragraph" w:customStyle="1" w:styleId="EBAA7284F13C4A42B0B9D2C341B3BEE5">
    <w:name w:val="EBAA7284F13C4A42B0B9D2C341B3BEE5"/>
  </w:style>
  <w:style w:type="paragraph" w:customStyle="1" w:styleId="88EE0A053F434D9483B3E909959DEE38">
    <w:name w:val="88EE0A053F434D9483B3E909959DEE38"/>
  </w:style>
  <w:style w:type="paragraph" w:customStyle="1" w:styleId="64E7DB3883EE4CD7BD449A249A538A76">
    <w:name w:val="64E7DB3883EE4CD7BD449A249A538A76"/>
  </w:style>
  <w:style w:type="paragraph" w:customStyle="1" w:styleId="60E283D6F4EB49E4AD783CB9AF7F2B66">
    <w:name w:val="60E283D6F4EB49E4AD783CB9AF7F2B66"/>
  </w:style>
  <w:style w:type="paragraph" w:customStyle="1" w:styleId="2E38CE1473C2473EA609413503B1CDA0">
    <w:name w:val="2E38CE1473C2473EA609413503B1CDA0"/>
  </w:style>
  <w:style w:type="paragraph" w:customStyle="1" w:styleId="D41BE35814FB4F389A1303C529BC233C">
    <w:name w:val="D41BE35814FB4F389A1303C529BC233C"/>
  </w:style>
  <w:style w:type="paragraph" w:customStyle="1" w:styleId="324319A77A3F436AA41F9EFCF9636418">
    <w:name w:val="324319A77A3F436AA41F9EFCF9636418"/>
  </w:style>
  <w:style w:type="paragraph" w:customStyle="1" w:styleId="C1231602C3784B939A5CB5BABA0DA288">
    <w:name w:val="C1231602C3784B939A5CB5BABA0DA288"/>
  </w:style>
  <w:style w:type="paragraph" w:customStyle="1" w:styleId="6AA4F2851D8447AE8FB6D8BD06E250BB">
    <w:name w:val="6AA4F2851D8447AE8FB6D8BD06E250BB"/>
  </w:style>
  <w:style w:type="paragraph" w:customStyle="1" w:styleId="24F6274179B4404FB39CD5996846CAB9">
    <w:name w:val="24F6274179B4404FB39CD5996846CAB9"/>
  </w:style>
  <w:style w:type="paragraph" w:customStyle="1" w:styleId="231AC310EE2747FF9B2044D149947E06">
    <w:name w:val="231AC310EE2747FF9B2044D149947E06"/>
  </w:style>
  <w:style w:type="paragraph" w:customStyle="1" w:styleId="2432FA6CB78147CC92932F05B576389C">
    <w:name w:val="2432FA6CB78147CC92932F05B576389C"/>
  </w:style>
  <w:style w:type="paragraph" w:customStyle="1" w:styleId="143102F176064234A2D686947947F5A3">
    <w:name w:val="143102F176064234A2D686947947F5A3"/>
  </w:style>
  <w:style w:type="paragraph" w:customStyle="1" w:styleId="2E2EBC9881FE4363ADEFBCF3E748F49D">
    <w:name w:val="2E2EBC9881FE4363ADEFBCF3E748F49D"/>
  </w:style>
  <w:style w:type="paragraph" w:customStyle="1" w:styleId="353560F1785E4304A0192507DA6A9821">
    <w:name w:val="353560F1785E4304A0192507DA6A9821"/>
  </w:style>
  <w:style w:type="paragraph" w:customStyle="1" w:styleId="0D2B29D5908148148D88449AA065F231">
    <w:name w:val="0D2B29D5908148148D88449AA065F231"/>
  </w:style>
  <w:style w:type="paragraph" w:customStyle="1" w:styleId="83452194A79940D0A05C224F0B1D6567">
    <w:name w:val="83452194A79940D0A05C224F0B1D6567"/>
  </w:style>
  <w:style w:type="paragraph" w:customStyle="1" w:styleId="57994426532745E7A63E6461B03B22AF">
    <w:name w:val="57994426532745E7A63E6461B03B22AF"/>
  </w:style>
  <w:style w:type="paragraph" w:customStyle="1" w:styleId="8F677AC6C93A4F859B71FF0E5EC95BF9">
    <w:name w:val="8F677AC6C93A4F859B71FF0E5EC95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Supply Chain Risk Related Classification Challenge Series - (01/03): NLP-based Threat Detection – DEPLOYMENT NOTES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C889C-4B02-49B9-8C42-A0041E9E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{4C7747C2-F7EC-4A4D-B6BC-2FDB46BA73C7}tf03982351.dotx</Template>
  <TotalTime>140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</dc:creator>
  <cp:keywords/>
  <dc:description/>
  <cp:lastModifiedBy>Sandeep B</cp:lastModifiedBy>
  <cp:revision>100</cp:revision>
  <dcterms:created xsi:type="dcterms:W3CDTF">2020-04-25T16:59:00Z</dcterms:created>
  <dcterms:modified xsi:type="dcterms:W3CDTF">2020-04-29T13:49:00Z</dcterms:modified>
</cp:coreProperties>
</file>