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6C65E" w14:textId="77777777" w:rsidR="00E67713" w:rsidRDefault="00000000">
      <w:pPr>
        <w:pStyle w:val="Title"/>
      </w:pPr>
      <w:r>
        <w:t>Simulated Grant Data</w:t>
      </w:r>
    </w:p>
    <w:p w14:paraId="53D50FE4" w14:textId="77777777" w:rsidR="00E67713" w:rsidRDefault="00000000">
      <w:pPr>
        <w:pStyle w:val="Heading2"/>
      </w:pPr>
      <w:bookmarkStart w:id="0" w:name="overview"/>
      <w:r>
        <w:t>Overview</w:t>
      </w:r>
    </w:p>
    <w:p w14:paraId="2FCF6E87" w14:textId="77777777" w:rsidR="00E67713" w:rsidRDefault="00000000">
      <w:pPr>
        <w:pStyle w:val="FirstParagraph"/>
      </w:pPr>
      <w:r>
        <w:t>The code below attempts to create a simulated dataset for the purposes of evaluating how factors such as the level of expertise (high, medium, low, not enough) and role (reviewer, panelist) might impact overall scores.</w:t>
      </w:r>
    </w:p>
    <w:p w14:paraId="43CFFC92" w14:textId="77777777" w:rsidR="00E67713" w:rsidRDefault="00000000">
      <w:pPr>
        <w:pStyle w:val="BodyText"/>
      </w:pPr>
      <w:r>
        <w:t xml:space="preserve">The unit of observation is the application and basic structure attempts to mimic the multilevel nature of the review process for the CIHR Project Grant competitions. There are roughly 50 CIHR Committees, and each committee has around 25 or so members. In practice the number of total applications may vary quite a lot across committees (e.g., up to 50 for PH1 or PH2 when I was SO); however since we are focused on the evaluation of overall scores </w:t>
      </w:r>
      <w:r>
        <w:rPr>
          <w:i/>
          <w:iCs/>
        </w:rPr>
        <w:t>among those proposals discussed</w:t>
      </w:r>
      <w:r>
        <w:t xml:space="preserve"> (i.e., excluding those streamlined), this is likely closer to 15 or so proposals per committee (again, my reference is PH committees).</w:t>
      </w:r>
    </w:p>
    <w:p w14:paraId="1D194A7A" w14:textId="77777777" w:rsidR="00E67713" w:rsidRDefault="00000000">
      <w:pPr>
        <w:pStyle w:val="BodyText"/>
      </w:pPr>
      <w:r>
        <w:t>In the code below we specify 50 committees, 15 discussed applications per committee, and 24 members per committee.</w:t>
      </w:r>
    </w:p>
    <w:p w14:paraId="6E4AF133" w14:textId="77777777" w:rsidR="00E67713" w:rsidRDefault="00000000">
      <w:pPr>
        <w:pStyle w:val="BodyText"/>
      </w:pPr>
      <w:r>
        <w:t>The code below is annotated with some simple coefficients for reviewer status and expertise (no interaction).</w:t>
      </w:r>
    </w:p>
    <w:p w14:paraId="4C142B49" w14:textId="77777777" w:rsidR="00E67713" w:rsidRDefault="00000000">
      <w:pPr>
        <w:pStyle w:val="BodyText"/>
      </w:pPr>
      <w:r>
        <w:t>First, load the packages needed for this setup and analysis</w:t>
      </w:r>
    </w:p>
    <w:p w14:paraId="3CCD6FCE" w14:textId="77777777" w:rsidR="00E67713" w:rsidRDefault="00000000">
      <w:pPr>
        <w:pStyle w:val="SourceCode"/>
      </w:pPr>
      <w:r>
        <w:rPr>
          <w:rStyle w:val="CommentTok"/>
        </w:rPr>
        <w:t># list of packages needed</w:t>
      </w:r>
      <w:r>
        <w:br/>
      </w:r>
      <w:r>
        <w:rPr>
          <w:rStyle w:val="NormalTok"/>
        </w:rPr>
        <w:t xml:space="preserve">pkgs </w:t>
      </w:r>
      <w:r>
        <w:rPr>
          <w:rStyle w:val="OtherTok"/>
        </w:rPr>
        <w:t>&lt;-</w:t>
      </w:r>
      <w:r>
        <w:rPr>
          <w:rStyle w:val="NormalTok"/>
        </w:rPr>
        <w:t xml:space="preserve"> </w:t>
      </w:r>
      <w:r>
        <w:rPr>
          <w:rStyle w:val="FunctionTok"/>
        </w:rPr>
        <w:t>c</w:t>
      </w:r>
      <w:r>
        <w:rPr>
          <w:rStyle w:val="NormalTok"/>
        </w:rPr>
        <w:t>(</w:t>
      </w:r>
      <w:r>
        <w:rPr>
          <w:rStyle w:val="StringTok"/>
        </w:rPr>
        <w:t>'here'</w:t>
      </w:r>
      <w:r>
        <w:rPr>
          <w:rStyle w:val="NormalTok"/>
        </w:rPr>
        <w:t xml:space="preserve">, </w:t>
      </w:r>
      <w:r>
        <w:rPr>
          <w:rStyle w:val="StringTok"/>
        </w:rPr>
        <w:t>'tidyverse'</w:t>
      </w:r>
      <w:r>
        <w:rPr>
          <w:rStyle w:val="NormalTok"/>
        </w:rPr>
        <w:t xml:space="preserve">, </w:t>
      </w:r>
      <w:r>
        <w:rPr>
          <w:rStyle w:val="StringTok"/>
        </w:rPr>
        <w:t>'faux'</w:t>
      </w:r>
      <w:r>
        <w:rPr>
          <w:rStyle w:val="NormalTok"/>
        </w:rPr>
        <w:t xml:space="preserve">, </w:t>
      </w:r>
      <w:r>
        <w:rPr>
          <w:rStyle w:val="StringTok"/>
        </w:rPr>
        <w:t>'modelsummary'</w:t>
      </w:r>
      <w:r>
        <w:rPr>
          <w:rStyle w:val="NormalTok"/>
        </w:rPr>
        <w:t xml:space="preserve">, </w:t>
      </w:r>
      <w:r>
        <w:br/>
      </w:r>
      <w:r>
        <w:rPr>
          <w:rStyle w:val="NormalTok"/>
        </w:rPr>
        <w:t xml:space="preserve">  </w:t>
      </w:r>
      <w:r>
        <w:rPr>
          <w:rStyle w:val="StringTok"/>
        </w:rPr>
        <w:t>'fixest'</w:t>
      </w:r>
      <w:r>
        <w:rPr>
          <w:rStyle w:val="NormalTok"/>
        </w:rPr>
        <w:t xml:space="preserve">, </w:t>
      </w:r>
      <w:r>
        <w:rPr>
          <w:rStyle w:val="StringTok"/>
        </w:rPr>
        <w:t>'tinytable'</w:t>
      </w:r>
      <w:r>
        <w:rPr>
          <w:rStyle w:val="NormalTok"/>
        </w:rPr>
        <w:t xml:space="preserve">, </w:t>
      </w:r>
      <w:r>
        <w:rPr>
          <w:rStyle w:val="StringTok"/>
        </w:rPr>
        <w:t>'marginaleffects'</w:t>
      </w:r>
      <w:r>
        <w:rPr>
          <w:rStyle w:val="NormalTok"/>
        </w:rPr>
        <w:t>,</w:t>
      </w:r>
      <w:r>
        <w:br/>
      </w:r>
      <w:r>
        <w:rPr>
          <w:rStyle w:val="NormalTok"/>
        </w:rPr>
        <w:t xml:space="preserve">  </w:t>
      </w:r>
      <w:r>
        <w:rPr>
          <w:rStyle w:val="StringTok"/>
        </w:rPr>
        <w:t>'truncnorm'</w:t>
      </w:r>
      <w:r>
        <w:rPr>
          <w:rStyle w:val="NormalTok"/>
        </w:rPr>
        <w:t xml:space="preserve">, </w:t>
      </w:r>
      <w:r>
        <w:rPr>
          <w:rStyle w:val="StringTok"/>
        </w:rPr>
        <w:t>'lme4'</w:t>
      </w:r>
      <w:r>
        <w:rPr>
          <w:rStyle w:val="NormalTok"/>
        </w:rPr>
        <w:t>)</w:t>
      </w:r>
      <w:r>
        <w:br/>
      </w:r>
      <w:r>
        <w:br/>
      </w:r>
      <w:r>
        <w:rPr>
          <w:rStyle w:val="CommentTok"/>
        </w:rPr>
        <w:t># install any needed packages</w:t>
      </w:r>
      <w:r>
        <w:br/>
      </w:r>
      <w:r>
        <w:rPr>
          <w:rStyle w:val="CommentTok"/>
        </w:rPr>
        <w:t># install.packages(pkgs)</w:t>
      </w:r>
      <w:r>
        <w:br/>
      </w:r>
      <w:r>
        <w:br/>
      </w:r>
      <w:r>
        <w:rPr>
          <w:rStyle w:val="CommentTok"/>
        </w:rPr>
        <w:t># load all packages at once</w:t>
      </w:r>
      <w:r>
        <w:br/>
      </w:r>
      <w:r>
        <w:rPr>
          <w:rStyle w:val="FunctionTok"/>
        </w:rPr>
        <w:t>lapply</w:t>
      </w:r>
      <w:r>
        <w:rPr>
          <w:rStyle w:val="NormalTok"/>
        </w:rPr>
        <w:t xml:space="preserve">(pkgs, library, </w:t>
      </w:r>
      <w:r>
        <w:rPr>
          <w:rStyle w:val="AttributeTok"/>
        </w:rPr>
        <w:t>character.only=</w:t>
      </w:r>
      <w:r>
        <w:rPr>
          <w:rStyle w:val="ConstantTok"/>
        </w:rPr>
        <w:t>TRUE</w:t>
      </w:r>
      <w:r>
        <w:rPr>
          <w:rStyle w:val="NormalTok"/>
        </w:rPr>
        <w:t>)</w:t>
      </w:r>
    </w:p>
    <w:p w14:paraId="3046F4F9" w14:textId="77777777" w:rsidR="00E67713" w:rsidRDefault="00000000">
      <w:pPr>
        <w:pStyle w:val="FirstParagraph"/>
      </w:pPr>
      <w:r>
        <w:t>Now we set up the basic parameters and multilevel structure for the simulated data. Note that since we are focused on those applications that are not streamlined and make it to discussion, the distribution of the overall score is truncated. CIHR places an upper limit of 4.9 for the highest ranking and in many cases a lower level of 3.5 is used (though not the only criteria) to draw the line below which applications are streamlined.</w:t>
      </w:r>
    </w:p>
    <w:p w14:paraId="2D30C4B5" w14:textId="77777777" w:rsidR="00E67713" w:rsidRDefault="00000000">
      <w:pPr>
        <w:pStyle w:val="SourceCode"/>
      </w:pPr>
      <w:r>
        <w:rPr>
          <w:rStyle w:val="CommentTok"/>
        </w:rPr>
        <w:t># set seed for reproducibility</w:t>
      </w:r>
      <w:r>
        <w:br/>
      </w:r>
      <w:r>
        <w:rPr>
          <w:rStyle w:val="FunctionTok"/>
        </w:rPr>
        <w:t>set.seed</w:t>
      </w:r>
      <w:r>
        <w:rPr>
          <w:rStyle w:val="NormalTok"/>
        </w:rPr>
        <w:t>(</w:t>
      </w:r>
      <w:r>
        <w:rPr>
          <w:rStyle w:val="DecValTok"/>
        </w:rPr>
        <w:t>4875</w:t>
      </w:r>
      <w:r>
        <w:rPr>
          <w:rStyle w:val="NormalTok"/>
        </w:rPr>
        <w:t>)</w:t>
      </w:r>
      <w:r>
        <w:br/>
      </w:r>
      <w:r>
        <w:br/>
      </w:r>
      <w:r>
        <w:rPr>
          <w:rStyle w:val="CommentTok"/>
        </w:rPr>
        <w:t># define parameters</w:t>
      </w:r>
      <w:r>
        <w:br/>
      </w:r>
      <w:r>
        <w:rPr>
          <w:rStyle w:val="NormalTok"/>
        </w:rPr>
        <w:t xml:space="preserve">cmte_n </w:t>
      </w:r>
      <w:r>
        <w:rPr>
          <w:rStyle w:val="OtherTok"/>
        </w:rPr>
        <w:t>=</w:t>
      </w:r>
      <w:r>
        <w:rPr>
          <w:rStyle w:val="NormalTok"/>
        </w:rPr>
        <w:t xml:space="preserve"> </w:t>
      </w:r>
      <w:r>
        <w:rPr>
          <w:rStyle w:val="DecValTok"/>
        </w:rPr>
        <w:t>50</w:t>
      </w:r>
      <w:r>
        <w:rPr>
          <w:rStyle w:val="NormalTok"/>
        </w:rPr>
        <w:t xml:space="preserve">      </w:t>
      </w:r>
      <w:r>
        <w:rPr>
          <w:rStyle w:val="CommentTok"/>
        </w:rPr>
        <w:t># number of committees</w:t>
      </w:r>
      <w:r>
        <w:br/>
      </w:r>
      <w:r>
        <w:rPr>
          <w:rStyle w:val="NormalTok"/>
        </w:rPr>
        <w:t xml:space="preserve">app_n </w:t>
      </w:r>
      <w:r>
        <w:rPr>
          <w:rStyle w:val="OtherTok"/>
        </w:rPr>
        <w:t>=</w:t>
      </w:r>
      <w:r>
        <w:rPr>
          <w:rStyle w:val="NormalTok"/>
        </w:rPr>
        <w:t xml:space="preserve"> </w:t>
      </w:r>
      <w:r>
        <w:rPr>
          <w:rStyle w:val="DecValTok"/>
        </w:rPr>
        <w:t>15</w:t>
      </w:r>
      <w:r>
        <w:rPr>
          <w:rStyle w:val="NormalTok"/>
        </w:rPr>
        <w:t xml:space="preserve">       </w:t>
      </w:r>
      <w:r>
        <w:rPr>
          <w:rStyle w:val="CommentTok"/>
        </w:rPr>
        <w:t># number of discussed applications</w:t>
      </w:r>
      <w:r>
        <w:br/>
      </w:r>
      <w:r>
        <w:rPr>
          <w:rStyle w:val="NormalTok"/>
        </w:rPr>
        <w:lastRenderedPageBreak/>
        <w:t xml:space="preserve">mem_n </w:t>
      </w:r>
      <w:r>
        <w:rPr>
          <w:rStyle w:val="OtherTok"/>
        </w:rPr>
        <w:t>=</w:t>
      </w:r>
      <w:r>
        <w:rPr>
          <w:rStyle w:val="NormalTok"/>
        </w:rPr>
        <w:t xml:space="preserve"> </w:t>
      </w:r>
      <w:r>
        <w:rPr>
          <w:rStyle w:val="DecValTok"/>
        </w:rPr>
        <w:t>24</w:t>
      </w:r>
      <w:r>
        <w:rPr>
          <w:rStyle w:val="NormalTok"/>
        </w:rPr>
        <w:t xml:space="preserve">       </w:t>
      </w:r>
      <w:r>
        <w:rPr>
          <w:rStyle w:val="CommentTok"/>
        </w:rPr>
        <w:t># number of committee members</w:t>
      </w:r>
      <w:r>
        <w:br/>
      </w:r>
      <w:r>
        <w:rPr>
          <w:rStyle w:val="NormalTok"/>
        </w:rPr>
        <w:t xml:space="preserve">b0 </w:t>
      </w:r>
      <w:r>
        <w:rPr>
          <w:rStyle w:val="OtherTok"/>
        </w:rPr>
        <w:t>=</w:t>
      </w:r>
      <w:r>
        <w:rPr>
          <w:rStyle w:val="NormalTok"/>
        </w:rPr>
        <w:t xml:space="preserve"> </w:t>
      </w:r>
      <w:r>
        <w:rPr>
          <w:rStyle w:val="FloatTok"/>
        </w:rPr>
        <w:t>4.1</w:t>
      </w:r>
      <w:r>
        <w:rPr>
          <w:rStyle w:val="NormalTok"/>
        </w:rPr>
        <w:t xml:space="preserve">         </w:t>
      </w:r>
      <w:r>
        <w:rPr>
          <w:rStyle w:val="CommentTok"/>
        </w:rPr>
        <w:t># intercept for average score</w:t>
      </w:r>
      <w:r>
        <w:br/>
      </w:r>
      <w:r>
        <w:rPr>
          <w:rStyle w:val="NormalTok"/>
        </w:rPr>
        <w:t xml:space="preserve">b1 </w:t>
      </w:r>
      <w:r>
        <w:rPr>
          <w:rStyle w:val="OtherTok"/>
        </w:rPr>
        <w:t>=</w:t>
      </w:r>
      <w:r>
        <w:rPr>
          <w:rStyle w:val="NormalTok"/>
        </w:rPr>
        <w:t xml:space="preserve"> </w:t>
      </w:r>
      <w:r>
        <w:rPr>
          <w:rStyle w:val="FloatTok"/>
        </w:rPr>
        <w:t>0.2</w:t>
      </w:r>
      <w:r>
        <w:rPr>
          <w:rStyle w:val="NormalTok"/>
        </w:rPr>
        <w:t xml:space="preserve">         </w:t>
      </w:r>
      <w:r>
        <w:rPr>
          <w:rStyle w:val="CommentTok"/>
        </w:rPr>
        <w:t xml:space="preserve"># fixed effect of panelist vs. reviewer </w:t>
      </w:r>
      <w:r>
        <w:br/>
      </w:r>
      <w:r>
        <w:rPr>
          <w:rStyle w:val="NormalTok"/>
        </w:rPr>
        <w:t xml:space="preserve">b2 </w:t>
      </w:r>
      <w:r>
        <w:rPr>
          <w:rStyle w:val="OtherTok"/>
        </w:rPr>
        <w:t>=</w:t>
      </w:r>
      <w:r>
        <w:rPr>
          <w:rStyle w:val="NormalTok"/>
        </w:rPr>
        <w:t xml:space="preserve"> </w:t>
      </w:r>
      <w:r>
        <w:rPr>
          <w:rStyle w:val="SpecialCharTok"/>
        </w:rPr>
        <w:t>-</w:t>
      </w:r>
      <w:r>
        <w:rPr>
          <w:rStyle w:val="FloatTok"/>
        </w:rPr>
        <w:t>0.1</w:t>
      </w:r>
      <w:r>
        <w:rPr>
          <w:rStyle w:val="NormalTok"/>
        </w:rPr>
        <w:t xml:space="preserve">        </w:t>
      </w:r>
      <w:r>
        <w:rPr>
          <w:rStyle w:val="CommentTok"/>
        </w:rPr>
        <w:t># fixed effect of high expertise</w:t>
      </w:r>
      <w:r>
        <w:br/>
      </w:r>
      <w:r>
        <w:rPr>
          <w:rStyle w:val="NormalTok"/>
        </w:rPr>
        <w:t xml:space="preserve">b3 </w:t>
      </w:r>
      <w:r>
        <w:rPr>
          <w:rStyle w:val="OtherTok"/>
        </w:rPr>
        <w:t>=</w:t>
      </w:r>
      <w:r>
        <w:rPr>
          <w:rStyle w:val="NormalTok"/>
        </w:rPr>
        <w:t xml:space="preserve"> </w:t>
      </w:r>
      <w:r>
        <w:rPr>
          <w:rStyle w:val="FloatTok"/>
        </w:rPr>
        <w:t>0.1</w:t>
      </w:r>
      <w:r>
        <w:rPr>
          <w:rStyle w:val="NormalTok"/>
        </w:rPr>
        <w:t xml:space="preserve">         </w:t>
      </w:r>
      <w:r>
        <w:rPr>
          <w:rStyle w:val="CommentTok"/>
        </w:rPr>
        <w:t># fixed effect of low expertise</w:t>
      </w:r>
      <w:r>
        <w:br/>
      </w:r>
      <w:r>
        <w:rPr>
          <w:rStyle w:val="NormalTok"/>
        </w:rPr>
        <w:t xml:space="preserve">b4 </w:t>
      </w:r>
      <w:r>
        <w:rPr>
          <w:rStyle w:val="OtherTok"/>
        </w:rPr>
        <w:t>=</w:t>
      </w:r>
      <w:r>
        <w:rPr>
          <w:rStyle w:val="NormalTok"/>
        </w:rPr>
        <w:t xml:space="preserve"> </w:t>
      </w:r>
      <w:r>
        <w:rPr>
          <w:rStyle w:val="FloatTok"/>
        </w:rPr>
        <w:t>0.2</w:t>
      </w:r>
      <w:r>
        <w:rPr>
          <w:rStyle w:val="NormalTok"/>
        </w:rPr>
        <w:t xml:space="preserve">         </w:t>
      </w:r>
      <w:r>
        <w:rPr>
          <w:rStyle w:val="CommentTok"/>
        </w:rPr>
        <w:t># fixed effect of no expertise</w:t>
      </w:r>
      <w:r>
        <w:br/>
      </w:r>
      <w:r>
        <w:rPr>
          <w:rStyle w:val="NormalTok"/>
        </w:rPr>
        <w:t xml:space="preserve">u0c_sd </w:t>
      </w:r>
      <w:r>
        <w:rPr>
          <w:rStyle w:val="OtherTok"/>
        </w:rPr>
        <w:t>=</w:t>
      </w:r>
      <w:r>
        <w:rPr>
          <w:rStyle w:val="NormalTok"/>
        </w:rPr>
        <w:t xml:space="preserve"> </w:t>
      </w:r>
      <w:r>
        <w:rPr>
          <w:rStyle w:val="FloatTok"/>
        </w:rPr>
        <w:t>0.1</w:t>
      </w:r>
      <w:r>
        <w:rPr>
          <w:rStyle w:val="NormalTok"/>
        </w:rPr>
        <w:t xml:space="preserve">     </w:t>
      </w:r>
      <w:r>
        <w:rPr>
          <w:rStyle w:val="CommentTok"/>
        </w:rPr>
        <w:t># random intercept SD for committee</w:t>
      </w:r>
      <w:r>
        <w:br/>
      </w:r>
      <w:r>
        <w:rPr>
          <w:rStyle w:val="NormalTok"/>
        </w:rPr>
        <w:t xml:space="preserve">u0m_sd </w:t>
      </w:r>
      <w:r>
        <w:rPr>
          <w:rStyle w:val="OtherTok"/>
        </w:rPr>
        <w:t>=</w:t>
      </w:r>
      <w:r>
        <w:rPr>
          <w:rStyle w:val="NormalTok"/>
        </w:rPr>
        <w:t xml:space="preserve"> </w:t>
      </w:r>
      <w:r>
        <w:rPr>
          <w:rStyle w:val="FloatTok"/>
        </w:rPr>
        <w:t>0.2</w:t>
      </w:r>
      <w:r>
        <w:rPr>
          <w:rStyle w:val="NormalTok"/>
        </w:rPr>
        <w:t xml:space="preserve">     </w:t>
      </w:r>
      <w:r>
        <w:rPr>
          <w:rStyle w:val="CommentTok"/>
        </w:rPr>
        <w:t># random intercept SD for members</w:t>
      </w:r>
      <w:r>
        <w:br/>
      </w:r>
      <w:r>
        <w:rPr>
          <w:rStyle w:val="NormalTok"/>
        </w:rPr>
        <w:t xml:space="preserve">u0a_sd </w:t>
      </w:r>
      <w:r>
        <w:rPr>
          <w:rStyle w:val="OtherTok"/>
        </w:rPr>
        <w:t>=</w:t>
      </w:r>
      <w:r>
        <w:rPr>
          <w:rStyle w:val="NormalTok"/>
        </w:rPr>
        <w:t xml:space="preserve"> </w:t>
      </w:r>
      <w:r>
        <w:rPr>
          <w:rStyle w:val="FloatTok"/>
        </w:rPr>
        <w:t>0.2</w:t>
      </w:r>
      <w:r>
        <w:rPr>
          <w:rStyle w:val="NormalTok"/>
        </w:rPr>
        <w:t xml:space="preserve">     </w:t>
      </w:r>
      <w:r>
        <w:rPr>
          <w:rStyle w:val="CommentTok"/>
        </w:rPr>
        <w:t># random intercept SD for applications</w:t>
      </w:r>
      <w:r>
        <w:br/>
      </w:r>
      <w:r>
        <w:rPr>
          <w:rStyle w:val="NormalTok"/>
        </w:rPr>
        <w:t xml:space="preserve">sigma_sd </w:t>
      </w:r>
      <w:r>
        <w:rPr>
          <w:rStyle w:val="OtherTok"/>
        </w:rPr>
        <w:t>=</w:t>
      </w:r>
      <w:r>
        <w:rPr>
          <w:rStyle w:val="NormalTok"/>
        </w:rPr>
        <w:t xml:space="preserve"> </w:t>
      </w:r>
      <w:r>
        <w:rPr>
          <w:rStyle w:val="FloatTok"/>
        </w:rPr>
        <w:t>0.2</w:t>
      </w:r>
      <w:r>
        <w:rPr>
          <w:rStyle w:val="NormalTok"/>
        </w:rPr>
        <w:t xml:space="preserve">   </w:t>
      </w:r>
      <w:r>
        <w:rPr>
          <w:rStyle w:val="CommentTok"/>
        </w:rPr>
        <w:t># error SD for overall scores</w:t>
      </w:r>
      <w:r>
        <w:br/>
      </w:r>
      <w:r>
        <w:rPr>
          <w:rStyle w:val="NormalTok"/>
        </w:rPr>
        <w:t xml:space="preserve">score_min </w:t>
      </w:r>
      <w:r>
        <w:rPr>
          <w:rStyle w:val="OtherTok"/>
        </w:rPr>
        <w:t>=</w:t>
      </w:r>
      <w:r>
        <w:rPr>
          <w:rStyle w:val="NormalTok"/>
        </w:rPr>
        <w:t xml:space="preserve"> </w:t>
      </w:r>
      <w:r>
        <w:rPr>
          <w:rStyle w:val="FloatTok"/>
        </w:rPr>
        <w:t>3.5</w:t>
      </w:r>
      <w:r>
        <w:rPr>
          <w:rStyle w:val="NormalTok"/>
        </w:rPr>
        <w:t xml:space="preserve">  </w:t>
      </w:r>
      <w:r>
        <w:rPr>
          <w:rStyle w:val="CommentTok"/>
        </w:rPr>
        <w:t># lower bound for score</w:t>
      </w:r>
      <w:r>
        <w:br/>
      </w:r>
      <w:r>
        <w:rPr>
          <w:rStyle w:val="NormalTok"/>
        </w:rPr>
        <w:t xml:space="preserve">score_max </w:t>
      </w:r>
      <w:r>
        <w:rPr>
          <w:rStyle w:val="OtherTok"/>
        </w:rPr>
        <w:t>=</w:t>
      </w:r>
      <w:r>
        <w:rPr>
          <w:rStyle w:val="NormalTok"/>
        </w:rPr>
        <w:t xml:space="preserve"> </w:t>
      </w:r>
      <w:r>
        <w:rPr>
          <w:rStyle w:val="FloatTok"/>
        </w:rPr>
        <w:t>4.9</w:t>
      </w:r>
      <w:r>
        <w:rPr>
          <w:rStyle w:val="NormalTok"/>
        </w:rPr>
        <w:t xml:space="preserve">  </w:t>
      </w:r>
      <w:r>
        <w:rPr>
          <w:rStyle w:val="CommentTok"/>
        </w:rPr>
        <w:t># upper bound for score</w:t>
      </w:r>
      <w:r>
        <w:br/>
      </w:r>
      <w:r>
        <w:br/>
      </w:r>
      <w:r>
        <w:rPr>
          <w:rStyle w:val="CommentTok"/>
        </w:rPr>
        <w:t># set up data structure</w:t>
      </w:r>
      <w:r>
        <w:br/>
      </w:r>
      <w:r>
        <w:rPr>
          <w:rStyle w:val="NormalTok"/>
        </w:rPr>
        <w:t xml:space="preserve">data </w:t>
      </w:r>
      <w:r>
        <w:rPr>
          <w:rStyle w:val="OtherTok"/>
        </w:rPr>
        <w:t>&lt;-</w:t>
      </w:r>
      <w:r>
        <w:rPr>
          <w:rStyle w:val="NormalTok"/>
        </w:rPr>
        <w:t xml:space="preserve"> </w:t>
      </w:r>
      <w:r>
        <w:rPr>
          <w:rStyle w:val="FunctionTok"/>
        </w:rPr>
        <w:t>add_random</w:t>
      </w:r>
      <w:r>
        <w:rPr>
          <w:rStyle w:val="NormalTok"/>
        </w:rPr>
        <w:t>(</w:t>
      </w:r>
      <w:r>
        <w:rPr>
          <w:rStyle w:val="AttributeTok"/>
        </w:rPr>
        <w:t>committee =</w:t>
      </w:r>
      <w:r>
        <w:rPr>
          <w:rStyle w:val="NormalTok"/>
        </w:rPr>
        <w:t xml:space="preserve"> cmte_n, </w:t>
      </w:r>
      <w:r>
        <w:br/>
      </w:r>
      <w:r>
        <w:rPr>
          <w:rStyle w:val="NormalTok"/>
        </w:rPr>
        <w:t xml:space="preserve">  </w:t>
      </w:r>
      <w:r>
        <w:rPr>
          <w:rStyle w:val="AttributeTok"/>
        </w:rPr>
        <w:t>application =</w:t>
      </w:r>
      <w:r>
        <w:rPr>
          <w:rStyle w:val="NormalTok"/>
        </w:rPr>
        <w:t xml:space="preserve"> app_n, </w:t>
      </w:r>
      <w:r>
        <w:rPr>
          <w:rStyle w:val="AttributeTok"/>
        </w:rPr>
        <w:t>member =</w:t>
      </w:r>
      <w:r>
        <w:rPr>
          <w:rStyle w:val="NormalTok"/>
        </w:rPr>
        <w:t xml:space="preserve"> mem_n) </w:t>
      </w:r>
      <w:r>
        <w:rPr>
          <w:rStyle w:val="SpecialCharTok"/>
        </w:rPr>
        <w:t>|&gt;</w:t>
      </w:r>
      <w:r>
        <w:br/>
      </w:r>
      <w:r>
        <w:rPr>
          <w:rStyle w:val="NormalTok"/>
        </w:rPr>
        <w:t xml:space="preserve">  </w:t>
      </w:r>
      <w:r>
        <w:br/>
      </w:r>
      <w:r>
        <w:rPr>
          <w:rStyle w:val="NormalTok"/>
        </w:rPr>
        <w:t xml:space="preserve">  </w:t>
      </w:r>
      <w:r>
        <w:rPr>
          <w:rStyle w:val="CommentTok"/>
        </w:rPr>
        <w:t># recode values for committee, application, and member</w:t>
      </w:r>
      <w:r>
        <w:br/>
      </w:r>
      <w:r>
        <w:rPr>
          <w:rStyle w:val="NormalTok"/>
        </w:rPr>
        <w:t xml:space="preserve">  </w:t>
      </w:r>
      <w:r>
        <w:rPr>
          <w:rStyle w:val="FunctionTok"/>
        </w:rPr>
        <w:t>add_between</w:t>
      </w:r>
      <w:r>
        <w:rPr>
          <w:rStyle w:val="NormalTok"/>
        </w:rPr>
        <w:t>(</w:t>
      </w:r>
      <w:r>
        <w:rPr>
          <w:rStyle w:val="StringTok"/>
        </w:rPr>
        <w:t>"committee"</w:t>
      </w:r>
      <w:r>
        <w:rPr>
          <w:rStyle w:val="NormalTok"/>
        </w:rPr>
        <w:t xml:space="preserve">, </w:t>
      </w:r>
      <w:r>
        <w:br/>
      </w:r>
      <w:r>
        <w:rPr>
          <w:rStyle w:val="NormalTok"/>
        </w:rPr>
        <w:t xml:space="preserve">    </w:t>
      </w:r>
      <w:r>
        <w:rPr>
          <w:rStyle w:val="AttributeTok"/>
        </w:rPr>
        <w:t>cmte =</w:t>
      </w:r>
      <w:r>
        <w:rPr>
          <w:rStyle w:val="NormalTok"/>
        </w:rPr>
        <w:t xml:space="preserve"> </w:t>
      </w:r>
      <w:r>
        <w:rPr>
          <w:rStyle w:val="FunctionTok"/>
        </w:rPr>
        <w:t>sprintf</w:t>
      </w:r>
      <w:r>
        <w:rPr>
          <w:rStyle w:val="NormalTok"/>
        </w:rPr>
        <w:t>(</w:t>
      </w:r>
      <w:r>
        <w:rPr>
          <w:rStyle w:val="StringTok"/>
        </w:rPr>
        <w:t>"%02d"</w:t>
      </w:r>
      <w:r>
        <w:rPr>
          <w:rStyle w:val="NormalTok"/>
        </w:rPr>
        <w:t xml:space="preserve">, </w:t>
      </w:r>
      <w:r>
        <w:rPr>
          <w:rStyle w:val="DecValTok"/>
        </w:rPr>
        <w:t>1</w:t>
      </w:r>
      <w:r>
        <w:rPr>
          <w:rStyle w:val="SpecialCharTok"/>
        </w:rPr>
        <w:t>:</w:t>
      </w:r>
      <w:r>
        <w:rPr>
          <w:rStyle w:val="NormalTok"/>
        </w:rPr>
        <w:t xml:space="preserve">cmte_n)) </w:t>
      </w:r>
      <w:r>
        <w:rPr>
          <w:rStyle w:val="SpecialCharTok"/>
        </w:rPr>
        <w:t>|&gt;</w:t>
      </w:r>
      <w:r>
        <w:br/>
      </w:r>
      <w:r>
        <w:rPr>
          <w:rStyle w:val="NormalTok"/>
        </w:rPr>
        <w:t xml:space="preserve">  </w:t>
      </w:r>
      <w:r>
        <w:rPr>
          <w:rStyle w:val="FunctionTok"/>
        </w:rPr>
        <w:t>add_between</w:t>
      </w:r>
      <w:r>
        <w:rPr>
          <w:rStyle w:val="NormalTok"/>
        </w:rPr>
        <w:t>(</w:t>
      </w:r>
      <w:r>
        <w:rPr>
          <w:rStyle w:val="StringTok"/>
        </w:rPr>
        <w:t>"application"</w:t>
      </w:r>
      <w:r>
        <w:rPr>
          <w:rStyle w:val="NormalTok"/>
        </w:rPr>
        <w:t>,</w:t>
      </w:r>
      <w:r>
        <w:br/>
      </w:r>
      <w:r>
        <w:rPr>
          <w:rStyle w:val="NormalTok"/>
        </w:rPr>
        <w:t xml:space="preserve">    </w:t>
      </w:r>
      <w:r>
        <w:rPr>
          <w:rStyle w:val="AttributeTok"/>
        </w:rPr>
        <w:t>app =</w:t>
      </w:r>
      <w:r>
        <w:rPr>
          <w:rStyle w:val="NormalTok"/>
        </w:rPr>
        <w:t xml:space="preserve"> </w:t>
      </w:r>
      <w:r>
        <w:rPr>
          <w:rStyle w:val="DecValTok"/>
        </w:rPr>
        <w:t>1</w:t>
      </w:r>
      <w:r>
        <w:rPr>
          <w:rStyle w:val="SpecialCharTok"/>
        </w:rPr>
        <w:t>:</w:t>
      </w:r>
      <w:r>
        <w:rPr>
          <w:rStyle w:val="NormalTok"/>
        </w:rPr>
        <w:t xml:space="preserve">app_n) </w:t>
      </w:r>
      <w:r>
        <w:rPr>
          <w:rStyle w:val="SpecialCharTok"/>
        </w:rPr>
        <w:t>|&gt;</w:t>
      </w:r>
      <w:r>
        <w:br/>
      </w:r>
      <w:r>
        <w:rPr>
          <w:rStyle w:val="NormalTok"/>
        </w:rPr>
        <w:t xml:space="preserve">  </w:t>
      </w:r>
      <w:r>
        <w:rPr>
          <w:rStyle w:val="FunctionTok"/>
        </w:rPr>
        <w:t>add_between</w:t>
      </w:r>
      <w:r>
        <w:rPr>
          <w:rStyle w:val="NormalTok"/>
        </w:rPr>
        <w:t>(</w:t>
      </w:r>
      <w:r>
        <w:rPr>
          <w:rStyle w:val="StringTok"/>
        </w:rPr>
        <w:t>"member"</w:t>
      </w:r>
      <w:r>
        <w:rPr>
          <w:rStyle w:val="NormalTok"/>
        </w:rPr>
        <w:t xml:space="preserve">, </w:t>
      </w:r>
      <w:r>
        <w:br/>
      </w:r>
      <w:r>
        <w:rPr>
          <w:rStyle w:val="NormalTok"/>
        </w:rPr>
        <w:t xml:space="preserve">    </w:t>
      </w:r>
      <w:r>
        <w:rPr>
          <w:rStyle w:val="AttributeTok"/>
        </w:rPr>
        <w:t>memno =</w:t>
      </w:r>
      <w:r>
        <w:rPr>
          <w:rStyle w:val="NormalTok"/>
        </w:rPr>
        <w:t xml:space="preserve"> </w:t>
      </w:r>
      <w:r>
        <w:rPr>
          <w:rStyle w:val="FunctionTok"/>
        </w:rPr>
        <w:t>sprintf</w:t>
      </w:r>
      <w:r>
        <w:rPr>
          <w:rStyle w:val="NormalTok"/>
        </w:rPr>
        <w:t>(</w:t>
      </w:r>
      <w:r>
        <w:rPr>
          <w:rStyle w:val="StringTok"/>
        </w:rPr>
        <w:t>"%02d"</w:t>
      </w:r>
      <w:r>
        <w:rPr>
          <w:rStyle w:val="NormalTok"/>
        </w:rPr>
        <w:t xml:space="preserve">, </w:t>
      </w:r>
      <w:r>
        <w:rPr>
          <w:rStyle w:val="DecValTok"/>
        </w:rPr>
        <w:t>1</w:t>
      </w:r>
      <w:r>
        <w:rPr>
          <w:rStyle w:val="SpecialCharTok"/>
        </w:rPr>
        <w:t>:</w:t>
      </w:r>
      <w:r>
        <w:rPr>
          <w:rStyle w:val="NormalTok"/>
        </w:rPr>
        <w:t xml:space="preserve">mem_n)) </w:t>
      </w:r>
      <w:r>
        <w:rPr>
          <w:rStyle w:val="SpecialCharTok"/>
        </w:rPr>
        <w:t>|&gt;</w:t>
      </w:r>
      <w:r>
        <w:br/>
      </w:r>
      <w:r>
        <w:rPr>
          <w:rStyle w:val="NormalTok"/>
        </w:rPr>
        <w:t xml:space="preserve">  </w:t>
      </w:r>
      <w:r>
        <w:br/>
      </w:r>
      <w:r>
        <w:rPr>
          <w:rStyle w:val="NormalTok"/>
        </w:rPr>
        <w:t xml:space="preserve">  </w:t>
      </w:r>
      <w:r>
        <w:rPr>
          <w:rStyle w:val="CommentTok"/>
        </w:rPr>
        <w:t># create unique ID for each committee member</w:t>
      </w:r>
      <w:r>
        <w:br/>
      </w:r>
      <w:r>
        <w:rPr>
          <w:rStyle w:val="NormalTok"/>
        </w:rPr>
        <w:t xml:space="preserve">  </w:t>
      </w:r>
      <w:r>
        <w:rPr>
          <w:rStyle w:val="FunctionTok"/>
        </w:rPr>
        <w:t>mutate</w:t>
      </w:r>
      <w:r>
        <w:rPr>
          <w:rStyle w:val="NormalTok"/>
        </w:rPr>
        <w:t>(</w:t>
      </w:r>
      <w:r>
        <w:rPr>
          <w:rStyle w:val="AttributeTok"/>
        </w:rPr>
        <w:t>cid =</w:t>
      </w:r>
      <w:r>
        <w:rPr>
          <w:rStyle w:val="NormalTok"/>
        </w:rPr>
        <w:t xml:space="preserve"> </w:t>
      </w:r>
      <w:r>
        <w:rPr>
          <w:rStyle w:val="FunctionTok"/>
        </w:rPr>
        <w:t>paste0</w:t>
      </w:r>
      <w:r>
        <w:rPr>
          <w:rStyle w:val="NormalTok"/>
        </w:rPr>
        <w:t xml:space="preserve">(cmte, </w:t>
      </w:r>
      <w:r>
        <w:rPr>
          <w:rStyle w:val="StringTok"/>
        </w:rPr>
        <w:t>"_"</w:t>
      </w:r>
      <w:r>
        <w:rPr>
          <w:rStyle w:val="NormalTok"/>
        </w:rPr>
        <w:t xml:space="preserve">, memno)) </w:t>
      </w:r>
      <w:r>
        <w:rPr>
          <w:rStyle w:val="SpecialCharTok"/>
        </w:rPr>
        <w:t>|&gt;</w:t>
      </w:r>
      <w:r>
        <w:br/>
      </w:r>
      <w:r>
        <w:rPr>
          <w:rStyle w:val="NormalTok"/>
        </w:rPr>
        <w:t xml:space="preserve"> </w:t>
      </w:r>
      <w:r>
        <w:br/>
      </w:r>
      <w:r>
        <w:rPr>
          <w:rStyle w:val="NormalTok"/>
        </w:rPr>
        <w:t xml:space="preserve">  </w:t>
      </w:r>
      <w:r>
        <w:rPr>
          <w:rStyle w:val="CommentTok"/>
        </w:rPr>
        <w:t># assign reviewers uniquely within each application</w:t>
      </w:r>
      <w:r>
        <w:br/>
      </w:r>
      <w:r>
        <w:rPr>
          <w:rStyle w:val="NormalTok"/>
        </w:rPr>
        <w:t xml:space="preserve">  </w:t>
      </w:r>
      <w:r>
        <w:rPr>
          <w:rStyle w:val="FunctionTok"/>
        </w:rPr>
        <w:t>group_by</w:t>
      </w:r>
      <w:r>
        <w:rPr>
          <w:rStyle w:val="NormalTok"/>
        </w:rPr>
        <w:t xml:space="preserve">(cmte, app)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job =</w:t>
      </w:r>
      <w:r>
        <w:rPr>
          <w:rStyle w:val="NormalTok"/>
        </w:rPr>
        <w:t xml:space="preserve"> </w:t>
      </w:r>
      <w:r>
        <w:rPr>
          <w:rStyle w:val="FunctionTok"/>
        </w:rPr>
        <w:t>sample</w:t>
      </w:r>
      <w:r>
        <w:rPr>
          <w:rStyle w:val="NormalTok"/>
        </w:rPr>
        <w:t>(</w:t>
      </w:r>
      <w:r>
        <w:rPr>
          <w:rStyle w:val="FunctionTok"/>
        </w:rPr>
        <w:t>c</w:t>
      </w:r>
      <w:r>
        <w:rPr>
          <w:rStyle w:val="NormalTok"/>
        </w:rPr>
        <w:t>(</w:t>
      </w:r>
      <w:r>
        <w:rPr>
          <w:rStyle w:val="FunctionTok"/>
        </w:rPr>
        <w:t>rep</w:t>
      </w:r>
      <w:r>
        <w:rPr>
          <w:rStyle w:val="NormalTok"/>
        </w:rPr>
        <w:t>(</w:t>
      </w:r>
      <w:r>
        <w:rPr>
          <w:rStyle w:val="StringTok"/>
        </w:rPr>
        <w:t>"reviewer"</w:t>
      </w:r>
      <w:r>
        <w:rPr>
          <w:rStyle w:val="NormalTok"/>
        </w:rPr>
        <w:t xml:space="preserve">, </w:t>
      </w:r>
      <w:r>
        <w:rPr>
          <w:rStyle w:val="DecValTok"/>
        </w:rPr>
        <w:t>3</w:t>
      </w:r>
      <w:r>
        <w:rPr>
          <w:rStyle w:val="NormalTok"/>
        </w:rPr>
        <w:t xml:space="preserve">), </w:t>
      </w:r>
      <w:r>
        <w:br/>
      </w:r>
      <w:r>
        <w:rPr>
          <w:rStyle w:val="NormalTok"/>
        </w:rPr>
        <w:t xml:space="preserve">      </w:t>
      </w:r>
      <w:r>
        <w:rPr>
          <w:rStyle w:val="FunctionTok"/>
        </w:rPr>
        <w:t>rep</w:t>
      </w:r>
      <w:r>
        <w:rPr>
          <w:rStyle w:val="NormalTok"/>
        </w:rPr>
        <w:t>(</w:t>
      </w:r>
      <w:r>
        <w:rPr>
          <w:rStyle w:val="StringTok"/>
        </w:rPr>
        <w:t>"panelist"</w:t>
      </w:r>
      <w:r>
        <w:rPr>
          <w:rStyle w:val="NormalTok"/>
        </w:rPr>
        <w:t xml:space="preserve">, </w:t>
      </w:r>
      <w:r>
        <w:rPr>
          <w:rStyle w:val="DecValTok"/>
        </w:rPr>
        <w:t>21</w:t>
      </w:r>
      <w:r>
        <w:rPr>
          <w:rStyle w:val="NormalTok"/>
        </w:rPr>
        <w:t>))),</w:t>
      </w:r>
      <w:r>
        <w:br/>
      </w:r>
      <w:r>
        <w:rPr>
          <w:rStyle w:val="NormalTok"/>
        </w:rPr>
        <w:t xml:space="preserve">    </w:t>
      </w:r>
      <w:r>
        <w:rPr>
          <w:rStyle w:val="CommentTok"/>
        </w:rPr>
        <w:t># add expertise for each member</w:t>
      </w:r>
      <w:r>
        <w:br/>
      </w:r>
      <w:r>
        <w:rPr>
          <w:rStyle w:val="NormalTok"/>
        </w:rPr>
        <w:t xml:space="preserve">    </w:t>
      </w:r>
      <w:r>
        <w:rPr>
          <w:rStyle w:val="AttributeTok"/>
        </w:rPr>
        <w:t>exp =</w:t>
      </w:r>
      <w:r>
        <w:rPr>
          <w:rStyle w:val="NormalTok"/>
        </w:rPr>
        <w:t xml:space="preserve"> </w:t>
      </w:r>
      <w:r>
        <w:rPr>
          <w:rStyle w:val="FunctionTok"/>
        </w:rPr>
        <w:t>sample</w:t>
      </w:r>
      <w:r>
        <w:rPr>
          <w:rStyle w:val="NormalTok"/>
        </w:rPr>
        <w:t>(</w:t>
      </w:r>
      <w:r>
        <w:rPr>
          <w:rStyle w:val="FunctionTok"/>
        </w:rPr>
        <w:t>c</w:t>
      </w:r>
      <w:r>
        <w:rPr>
          <w:rStyle w:val="NormalTok"/>
        </w:rPr>
        <w:t>(</w:t>
      </w:r>
      <w:r>
        <w:rPr>
          <w:rStyle w:val="FunctionTok"/>
        </w:rPr>
        <w:t>rep</w:t>
      </w:r>
      <w:r>
        <w:rPr>
          <w:rStyle w:val="NormalTok"/>
        </w:rPr>
        <w:t>(</w:t>
      </w:r>
      <w:r>
        <w:rPr>
          <w:rStyle w:val="StringTok"/>
        </w:rPr>
        <w:t>"high"</w:t>
      </w:r>
      <w:r>
        <w:rPr>
          <w:rStyle w:val="NormalTok"/>
        </w:rPr>
        <w:t xml:space="preserve">, </w:t>
      </w:r>
      <w:r>
        <w:rPr>
          <w:rStyle w:val="DecValTok"/>
        </w:rPr>
        <w:t>6</w:t>
      </w:r>
      <w:r>
        <w:rPr>
          <w:rStyle w:val="NormalTok"/>
        </w:rPr>
        <w:t xml:space="preserve">), </w:t>
      </w:r>
      <w:r>
        <w:br/>
      </w:r>
      <w:r>
        <w:rPr>
          <w:rStyle w:val="NormalTok"/>
        </w:rPr>
        <w:t xml:space="preserve">      </w:t>
      </w:r>
      <w:r>
        <w:rPr>
          <w:rStyle w:val="FunctionTok"/>
        </w:rPr>
        <w:t>rep</w:t>
      </w:r>
      <w:r>
        <w:rPr>
          <w:rStyle w:val="NormalTok"/>
        </w:rPr>
        <w:t>(</w:t>
      </w:r>
      <w:r>
        <w:rPr>
          <w:rStyle w:val="StringTok"/>
        </w:rPr>
        <w:t>"med"</w:t>
      </w:r>
      <w:r>
        <w:rPr>
          <w:rStyle w:val="NormalTok"/>
        </w:rPr>
        <w:t xml:space="preserve">, </w:t>
      </w:r>
      <w:r>
        <w:rPr>
          <w:rStyle w:val="DecValTok"/>
        </w:rPr>
        <w:t>10</w:t>
      </w:r>
      <w:r>
        <w:rPr>
          <w:rStyle w:val="NormalTok"/>
        </w:rPr>
        <w:t xml:space="preserve">), </w:t>
      </w:r>
      <w:r>
        <w:rPr>
          <w:rStyle w:val="FunctionTok"/>
        </w:rPr>
        <w:t>rep</w:t>
      </w:r>
      <w:r>
        <w:rPr>
          <w:rStyle w:val="NormalTok"/>
        </w:rPr>
        <w:t>(</w:t>
      </w:r>
      <w:r>
        <w:rPr>
          <w:rStyle w:val="StringTok"/>
        </w:rPr>
        <w:t>"low"</w:t>
      </w:r>
      <w:r>
        <w:rPr>
          <w:rStyle w:val="NormalTok"/>
        </w:rPr>
        <w:t xml:space="preserve">, </w:t>
      </w:r>
      <w:r>
        <w:rPr>
          <w:rStyle w:val="DecValTok"/>
        </w:rPr>
        <w:t>4</w:t>
      </w:r>
      <w:r>
        <w:rPr>
          <w:rStyle w:val="NormalTok"/>
        </w:rPr>
        <w:t>),</w:t>
      </w:r>
      <w:r>
        <w:br/>
      </w:r>
      <w:r>
        <w:rPr>
          <w:rStyle w:val="NormalTok"/>
        </w:rPr>
        <w:t xml:space="preserve">      </w:t>
      </w:r>
      <w:r>
        <w:rPr>
          <w:rStyle w:val="FunctionTok"/>
        </w:rPr>
        <w:t>rep</w:t>
      </w:r>
      <w:r>
        <w:rPr>
          <w:rStyle w:val="NormalTok"/>
        </w:rPr>
        <w:t>(</w:t>
      </w:r>
      <w:r>
        <w:rPr>
          <w:rStyle w:val="StringTok"/>
        </w:rPr>
        <w:t>"none"</w:t>
      </w:r>
      <w:r>
        <w:rPr>
          <w:rStyle w:val="NormalTok"/>
        </w:rPr>
        <w:t xml:space="preserve">, </w:t>
      </w:r>
      <w:r>
        <w:rPr>
          <w:rStyle w:val="DecValTok"/>
        </w:rPr>
        <w:t>4</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br/>
      </w:r>
      <w:r>
        <w:rPr>
          <w:rStyle w:val="NormalTok"/>
        </w:rPr>
        <w:t xml:space="preserve">  </w:t>
      </w:r>
      <w:r>
        <w:rPr>
          <w:rStyle w:val="CommentTok"/>
        </w:rPr>
        <w:t># add indicators for reviewer, expertise</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panelist =</w:t>
      </w:r>
      <w:r>
        <w:rPr>
          <w:rStyle w:val="NormalTok"/>
        </w:rPr>
        <w:t xml:space="preserve"> </w:t>
      </w:r>
      <w:r>
        <w:rPr>
          <w:rStyle w:val="FunctionTok"/>
        </w:rPr>
        <w:t>if_else</w:t>
      </w:r>
      <w:r>
        <w:rPr>
          <w:rStyle w:val="NormalTok"/>
        </w:rPr>
        <w:t xml:space="preserve">(job </w:t>
      </w:r>
      <w:r>
        <w:rPr>
          <w:rStyle w:val="SpecialCharTok"/>
        </w:rPr>
        <w:t>==</w:t>
      </w:r>
      <w:r>
        <w:rPr>
          <w:rStyle w:val="NormalTok"/>
        </w:rPr>
        <w:t xml:space="preserve"> </w:t>
      </w:r>
      <w:r>
        <w:rPr>
          <w:rStyle w:val="StringTok"/>
        </w:rPr>
        <w:t>"panelist"</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exp_high =</w:t>
      </w:r>
      <w:r>
        <w:rPr>
          <w:rStyle w:val="NormalTok"/>
        </w:rPr>
        <w:t xml:space="preserve"> </w:t>
      </w:r>
      <w:r>
        <w:rPr>
          <w:rStyle w:val="FunctionTok"/>
        </w:rPr>
        <w:t>if_else</w:t>
      </w:r>
      <w:r>
        <w:rPr>
          <w:rStyle w:val="NormalTok"/>
        </w:rPr>
        <w:t xml:space="preserve">(exp </w:t>
      </w:r>
      <w:r>
        <w:rPr>
          <w:rStyle w:val="SpecialCharTok"/>
        </w:rPr>
        <w:t>==</w:t>
      </w:r>
      <w:r>
        <w:rPr>
          <w:rStyle w:val="NormalTok"/>
        </w:rPr>
        <w:t xml:space="preserve"> </w:t>
      </w:r>
      <w:r>
        <w:rPr>
          <w:rStyle w:val="StringTok"/>
        </w:rPr>
        <w:t>"high"</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exp_low =</w:t>
      </w:r>
      <w:r>
        <w:rPr>
          <w:rStyle w:val="NormalTok"/>
        </w:rPr>
        <w:t xml:space="preserve"> </w:t>
      </w:r>
      <w:r>
        <w:rPr>
          <w:rStyle w:val="FunctionTok"/>
        </w:rPr>
        <w:t>if_else</w:t>
      </w:r>
      <w:r>
        <w:rPr>
          <w:rStyle w:val="NormalTok"/>
        </w:rPr>
        <w:t xml:space="preserve">(exp </w:t>
      </w:r>
      <w:r>
        <w:rPr>
          <w:rStyle w:val="SpecialCharTok"/>
        </w:rPr>
        <w:t>==</w:t>
      </w:r>
      <w:r>
        <w:rPr>
          <w:rStyle w:val="NormalTok"/>
        </w:rPr>
        <w:t xml:space="preserve"> </w:t>
      </w:r>
      <w:r>
        <w:rPr>
          <w:rStyle w:val="StringTok"/>
        </w:rPr>
        <w:t>"low"</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exp_none =</w:t>
      </w:r>
      <w:r>
        <w:rPr>
          <w:rStyle w:val="NormalTok"/>
        </w:rPr>
        <w:t xml:space="preserve"> </w:t>
      </w:r>
      <w:r>
        <w:rPr>
          <w:rStyle w:val="FunctionTok"/>
        </w:rPr>
        <w:t>if_else</w:t>
      </w:r>
      <w:r>
        <w:rPr>
          <w:rStyle w:val="NormalTok"/>
        </w:rPr>
        <w:t xml:space="preserve">(exp </w:t>
      </w:r>
      <w:r>
        <w:rPr>
          <w:rStyle w:val="SpecialCharTok"/>
        </w:rPr>
        <w:t>==</w:t>
      </w:r>
      <w:r>
        <w:rPr>
          <w:rStyle w:val="NormalTok"/>
        </w:rPr>
        <w:t xml:space="preserve"> </w:t>
      </w:r>
      <w:r>
        <w:rPr>
          <w:rStyle w:val="StringTok"/>
        </w:rPr>
        <w:t>"none"</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 </w:t>
      </w:r>
      <w:r>
        <w:rPr>
          <w:rStyle w:val="SpecialCharTok"/>
        </w:rPr>
        <w:t>|&gt;</w:t>
      </w:r>
      <w:r>
        <w:br/>
      </w:r>
      <w:r>
        <w:rPr>
          <w:rStyle w:val="NormalTok"/>
        </w:rPr>
        <w:t xml:space="preserve">  </w:t>
      </w:r>
      <w:r>
        <w:br/>
      </w:r>
      <w:r>
        <w:rPr>
          <w:rStyle w:val="NormalTok"/>
        </w:rPr>
        <w:t xml:space="preserve">  </w:t>
      </w:r>
      <w:r>
        <w:rPr>
          <w:rStyle w:val="CommentTok"/>
        </w:rPr>
        <w:t xml:space="preserve"># add random effects </w:t>
      </w:r>
      <w:r>
        <w:br/>
      </w:r>
      <w:r>
        <w:rPr>
          <w:rStyle w:val="NormalTok"/>
        </w:rPr>
        <w:t xml:space="preserve">  </w:t>
      </w:r>
      <w:r>
        <w:rPr>
          <w:rStyle w:val="FunctionTok"/>
        </w:rPr>
        <w:t>add_ranef</w:t>
      </w:r>
      <w:r>
        <w:rPr>
          <w:rStyle w:val="NormalTok"/>
        </w:rPr>
        <w:t>(</w:t>
      </w:r>
      <w:r>
        <w:rPr>
          <w:rStyle w:val="StringTok"/>
        </w:rPr>
        <w:t>"cmte"</w:t>
      </w:r>
      <w:r>
        <w:rPr>
          <w:rStyle w:val="NormalTok"/>
        </w:rPr>
        <w:t xml:space="preserve">, </w:t>
      </w:r>
      <w:r>
        <w:rPr>
          <w:rStyle w:val="AttributeTok"/>
        </w:rPr>
        <w:t>u0c =</w:t>
      </w:r>
      <w:r>
        <w:rPr>
          <w:rStyle w:val="NormalTok"/>
        </w:rPr>
        <w:t xml:space="preserve"> u0c_sd) </w:t>
      </w:r>
      <w:r>
        <w:rPr>
          <w:rStyle w:val="SpecialCharTok"/>
        </w:rPr>
        <w:t>|&gt;</w:t>
      </w:r>
      <w:r>
        <w:br/>
      </w:r>
      <w:r>
        <w:rPr>
          <w:rStyle w:val="NormalTok"/>
        </w:rPr>
        <w:lastRenderedPageBreak/>
        <w:t xml:space="preserve">  </w:t>
      </w:r>
      <w:r>
        <w:rPr>
          <w:rStyle w:val="FunctionTok"/>
        </w:rPr>
        <w:t>add_ranef</w:t>
      </w:r>
      <w:r>
        <w:rPr>
          <w:rStyle w:val="NormalTok"/>
        </w:rPr>
        <w:t>(</w:t>
      </w:r>
      <w:r>
        <w:rPr>
          <w:rStyle w:val="StringTok"/>
        </w:rPr>
        <w:t>"member"</w:t>
      </w:r>
      <w:r>
        <w:rPr>
          <w:rStyle w:val="NormalTok"/>
        </w:rPr>
        <w:t xml:space="preserve">, </w:t>
      </w:r>
      <w:r>
        <w:rPr>
          <w:rStyle w:val="AttributeTok"/>
        </w:rPr>
        <w:t>u0m =</w:t>
      </w:r>
      <w:r>
        <w:rPr>
          <w:rStyle w:val="NormalTok"/>
        </w:rPr>
        <w:t xml:space="preserve"> u0m_sd) </w:t>
      </w:r>
      <w:r>
        <w:rPr>
          <w:rStyle w:val="SpecialCharTok"/>
        </w:rPr>
        <w:t>|&gt;</w:t>
      </w:r>
      <w:r>
        <w:br/>
      </w:r>
      <w:r>
        <w:rPr>
          <w:rStyle w:val="NormalTok"/>
        </w:rPr>
        <w:t xml:space="preserve">  </w:t>
      </w:r>
      <w:r>
        <w:rPr>
          <w:rStyle w:val="FunctionTok"/>
        </w:rPr>
        <w:t>add_ranef</w:t>
      </w:r>
      <w:r>
        <w:rPr>
          <w:rStyle w:val="NormalTok"/>
        </w:rPr>
        <w:t>(</w:t>
      </w:r>
      <w:r>
        <w:rPr>
          <w:rStyle w:val="StringTok"/>
        </w:rPr>
        <w:t>"application"</w:t>
      </w:r>
      <w:r>
        <w:rPr>
          <w:rStyle w:val="NormalTok"/>
        </w:rPr>
        <w:t xml:space="preserve">, </w:t>
      </w:r>
      <w:r>
        <w:rPr>
          <w:rStyle w:val="AttributeTok"/>
        </w:rPr>
        <w:t>u0a =</w:t>
      </w:r>
      <w:r>
        <w:rPr>
          <w:rStyle w:val="NormalTok"/>
        </w:rPr>
        <w:t xml:space="preserve"> u0a_sd) </w:t>
      </w:r>
      <w:r>
        <w:rPr>
          <w:rStyle w:val="SpecialCharTok"/>
        </w:rPr>
        <w:t>|&gt;</w:t>
      </w:r>
      <w:r>
        <w:br/>
      </w:r>
      <w:r>
        <w:rPr>
          <w:rStyle w:val="NormalTok"/>
        </w:rPr>
        <w:t xml:space="preserve">  </w:t>
      </w:r>
      <w:r>
        <w:rPr>
          <w:rStyle w:val="FunctionTok"/>
        </w:rPr>
        <w:t>add_ranef</w:t>
      </w:r>
      <w:r>
        <w:rPr>
          <w:rStyle w:val="NormalTok"/>
        </w:rPr>
        <w:t>(</w:t>
      </w:r>
      <w:r>
        <w:rPr>
          <w:rStyle w:val="AttributeTok"/>
        </w:rPr>
        <w:t>sigma =</w:t>
      </w:r>
      <w:r>
        <w:rPr>
          <w:rStyle w:val="NormalTok"/>
        </w:rPr>
        <w:t xml:space="preserve"> sigma_sd) </w:t>
      </w:r>
      <w:r>
        <w:rPr>
          <w:rStyle w:val="SpecialCharTok"/>
        </w:rPr>
        <w:t>|&gt;</w:t>
      </w:r>
      <w:r>
        <w:br/>
      </w:r>
      <w:r>
        <w:br/>
      </w:r>
      <w:r>
        <w:rPr>
          <w:rStyle w:val="NormalTok"/>
        </w:rPr>
        <w:t xml:space="preserve">  </w:t>
      </w:r>
      <w:r>
        <w:rPr>
          <w:rStyle w:val="CommentTok"/>
        </w:rPr>
        <w:t># Compute score using a truncated normal distribution</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score =</w:t>
      </w:r>
      <w:r>
        <w:rPr>
          <w:rStyle w:val="NormalTok"/>
        </w:rPr>
        <w:t xml:space="preserve"> </w:t>
      </w:r>
      <w:r>
        <w:rPr>
          <w:rStyle w:val="FunctionTok"/>
        </w:rPr>
        <w:t>rtruncnorm</w:t>
      </w:r>
      <w:r>
        <w:rPr>
          <w:rStyle w:val="NormalTok"/>
        </w:rPr>
        <w:t>(</w:t>
      </w:r>
      <w:r>
        <w:rPr>
          <w:rStyle w:val="FunctionTok"/>
        </w:rPr>
        <w:t>n</w:t>
      </w:r>
      <w:r>
        <w:rPr>
          <w:rStyle w:val="NormalTok"/>
        </w:rPr>
        <w:t xml:space="preserve">(), </w:t>
      </w:r>
      <w:r>
        <w:rPr>
          <w:rStyle w:val="AttributeTok"/>
        </w:rPr>
        <w:t>a =</w:t>
      </w:r>
      <w:r>
        <w:rPr>
          <w:rStyle w:val="NormalTok"/>
        </w:rPr>
        <w:t xml:space="preserve"> score_min, </w:t>
      </w:r>
      <w:r>
        <w:rPr>
          <w:rStyle w:val="AttributeTok"/>
        </w:rPr>
        <w:t>b =</w:t>
      </w:r>
      <w:r>
        <w:rPr>
          <w:rStyle w:val="NormalTok"/>
        </w:rPr>
        <w:t xml:space="preserve"> score_max, </w:t>
      </w:r>
      <w:r>
        <w:br/>
      </w:r>
      <w:r>
        <w:rPr>
          <w:rStyle w:val="NormalTok"/>
        </w:rPr>
        <w:t xml:space="preserve">      </w:t>
      </w:r>
      <w:r>
        <w:rPr>
          <w:rStyle w:val="AttributeTok"/>
        </w:rPr>
        <w:t>mean =</w:t>
      </w:r>
      <w:r>
        <w:rPr>
          <w:rStyle w:val="NormalTok"/>
        </w:rPr>
        <w:t xml:space="preserve"> b0 </w:t>
      </w:r>
      <w:r>
        <w:rPr>
          <w:rStyle w:val="SpecialCharTok"/>
        </w:rPr>
        <w:t>+</w:t>
      </w:r>
      <w:r>
        <w:rPr>
          <w:rStyle w:val="NormalTok"/>
        </w:rPr>
        <w:t xml:space="preserve"> u0c </w:t>
      </w:r>
      <w:r>
        <w:rPr>
          <w:rStyle w:val="SpecialCharTok"/>
        </w:rPr>
        <w:t>+</w:t>
      </w:r>
      <w:r>
        <w:rPr>
          <w:rStyle w:val="NormalTok"/>
        </w:rPr>
        <w:t xml:space="preserve"> u0m </w:t>
      </w:r>
      <w:r>
        <w:rPr>
          <w:rStyle w:val="SpecialCharTok"/>
        </w:rPr>
        <w:t>+</w:t>
      </w:r>
      <w:r>
        <w:rPr>
          <w:rStyle w:val="NormalTok"/>
        </w:rPr>
        <w:t xml:space="preserve"> u0a </w:t>
      </w:r>
      <w:r>
        <w:rPr>
          <w:rStyle w:val="SpecialCharTok"/>
        </w:rPr>
        <w:t>+</w:t>
      </w:r>
      <w:r>
        <w:br/>
      </w:r>
      <w:r>
        <w:rPr>
          <w:rStyle w:val="NormalTok"/>
        </w:rPr>
        <w:t xml:space="preserve">        (b1 </w:t>
      </w:r>
      <w:r>
        <w:rPr>
          <w:rStyle w:val="SpecialCharTok"/>
        </w:rPr>
        <w:t>*</w:t>
      </w:r>
      <w:r>
        <w:rPr>
          <w:rStyle w:val="NormalTok"/>
        </w:rPr>
        <w:t xml:space="preserve"> panelist) </w:t>
      </w:r>
      <w:r>
        <w:rPr>
          <w:rStyle w:val="SpecialCharTok"/>
        </w:rPr>
        <w:t>+</w:t>
      </w:r>
      <w:r>
        <w:rPr>
          <w:rStyle w:val="NormalTok"/>
        </w:rPr>
        <w:t xml:space="preserve"> (b2 </w:t>
      </w:r>
      <w:r>
        <w:rPr>
          <w:rStyle w:val="SpecialCharTok"/>
        </w:rPr>
        <w:t>*</w:t>
      </w:r>
      <w:r>
        <w:rPr>
          <w:rStyle w:val="NormalTok"/>
        </w:rPr>
        <w:t xml:space="preserve"> exp_high) </w:t>
      </w:r>
      <w:r>
        <w:rPr>
          <w:rStyle w:val="SpecialCharTok"/>
        </w:rPr>
        <w:t>+</w:t>
      </w:r>
      <w:r>
        <w:br/>
      </w:r>
      <w:r>
        <w:rPr>
          <w:rStyle w:val="NormalTok"/>
        </w:rPr>
        <w:t xml:space="preserve">        (b3 </w:t>
      </w:r>
      <w:r>
        <w:rPr>
          <w:rStyle w:val="SpecialCharTok"/>
        </w:rPr>
        <w:t>*</w:t>
      </w:r>
      <w:r>
        <w:rPr>
          <w:rStyle w:val="NormalTok"/>
        </w:rPr>
        <w:t xml:space="preserve"> exp_low) </w:t>
      </w:r>
      <w:r>
        <w:rPr>
          <w:rStyle w:val="SpecialCharTok"/>
        </w:rPr>
        <w:t>+</w:t>
      </w:r>
      <w:r>
        <w:rPr>
          <w:rStyle w:val="NormalTok"/>
        </w:rPr>
        <w:t xml:space="preserve"> (b4 </w:t>
      </w:r>
      <w:r>
        <w:rPr>
          <w:rStyle w:val="SpecialCharTok"/>
        </w:rPr>
        <w:t>*</w:t>
      </w:r>
      <w:r>
        <w:rPr>
          <w:rStyle w:val="NormalTok"/>
        </w:rPr>
        <w:t xml:space="preserve"> exp_none), </w:t>
      </w:r>
      <w:r>
        <w:br/>
      </w:r>
      <w:r>
        <w:rPr>
          <w:rStyle w:val="NormalTok"/>
        </w:rPr>
        <w:t xml:space="preserve">      </w:t>
      </w:r>
      <w:r>
        <w:rPr>
          <w:rStyle w:val="AttributeTok"/>
        </w:rPr>
        <w:t>sd =</w:t>
      </w:r>
      <w:r>
        <w:rPr>
          <w:rStyle w:val="NormalTok"/>
        </w:rPr>
        <w:t xml:space="preserve"> sigma_sd)</w:t>
      </w:r>
      <w:r>
        <w:br/>
      </w:r>
      <w:r>
        <w:rPr>
          <w:rStyle w:val="NormalTok"/>
        </w:rPr>
        <w:t xml:space="preserve">  ) </w:t>
      </w:r>
      <w:r>
        <w:rPr>
          <w:rStyle w:val="SpecialCharTok"/>
        </w:rPr>
        <w:t>|&gt;</w:t>
      </w:r>
      <w:r>
        <w:rPr>
          <w:rStyle w:val="NormalTok"/>
        </w:rPr>
        <w:t xml:space="preserve"> </w:t>
      </w:r>
      <w:r>
        <w:br/>
      </w:r>
      <w:r>
        <w:rPr>
          <w:rStyle w:val="NormalTok"/>
        </w:rPr>
        <w:t xml:space="preserve">  </w:t>
      </w:r>
      <w:r>
        <w:br/>
      </w:r>
      <w:r>
        <w:rPr>
          <w:rStyle w:val="NormalTok"/>
        </w:rPr>
        <w:t xml:space="preserve">  </w:t>
      </w:r>
      <w:r>
        <w:rPr>
          <w:rStyle w:val="CommentTok"/>
        </w:rPr>
        <w:t># drop intermediate variables</w:t>
      </w:r>
      <w:r>
        <w:br/>
      </w:r>
      <w:r>
        <w:rPr>
          <w:rStyle w:val="NormalTok"/>
        </w:rPr>
        <w:t xml:space="preserve">  </w:t>
      </w:r>
      <w:r>
        <w:rPr>
          <w:rStyle w:val="FunctionTok"/>
        </w:rPr>
        <w:t>select</w:t>
      </w:r>
      <w:r>
        <w:rPr>
          <w:rStyle w:val="NormalTok"/>
        </w:rPr>
        <w:t>(</w:t>
      </w:r>
      <w:r>
        <w:rPr>
          <w:rStyle w:val="SpecialCharTok"/>
        </w:rPr>
        <w:t>-</w:t>
      </w:r>
      <w:r>
        <w:rPr>
          <w:rStyle w:val="NormalTok"/>
        </w:rPr>
        <w:t xml:space="preserve">committee, </w:t>
      </w:r>
      <w:r>
        <w:rPr>
          <w:rStyle w:val="SpecialCharTok"/>
        </w:rPr>
        <w:t>-</w:t>
      </w:r>
      <w:r>
        <w:rPr>
          <w:rStyle w:val="NormalTok"/>
        </w:rPr>
        <w:t xml:space="preserve">application, </w:t>
      </w:r>
      <w:r>
        <w:rPr>
          <w:rStyle w:val="SpecialCharTok"/>
        </w:rPr>
        <w:t>-</w:t>
      </w:r>
      <w:r>
        <w:rPr>
          <w:rStyle w:val="NormalTok"/>
        </w:rPr>
        <w:t>member,</w:t>
      </w:r>
      <w:r>
        <w:br/>
      </w:r>
      <w:r>
        <w:rPr>
          <w:rStyle w:val="NormalTok"/>
        </w:rPr>
        <w:t xml:space="preserve">         </w:t>
      </w:r>
      <w:r>
        <w:rPr>
          <w:rStyle w:val="SpecialCharTok"/>
        </w:rPr>
        <w:t>-</w:t>
      </w:r>
      <w:r>
        <w:rPr>
          <w:rStyle w:val="NormalTok"/>
        </w:rPr>
        <w:t xml:space="preserve">u0c, </w:t>
      </w:r>
      <w:r>
        <w:rPr>
          <w:rStyle w:val="SpecialCharTok"/>
        </w:rPr>
        <w:t>-</w:t>
      </w:r>
      <w:r>
        <w:rPr>
          <w:rStyle w:val="NormalTok"/>
        </w:rPr>
        <w:t xml:space="preserve">u0m, </w:t>
      </w:r>
      <w:r>
        <w:rPr>
          <w:rStyle w:val="SpecialCharTok"/>
        </w:rPr>
        <w:t>-</w:t>
      </w:r>
      <w:r>
        <w:rPr>
          <w:rStyle w:val="NormalTok"/>
        </w:rPr>
        <w:t xml:space="preserve">u0a, </w:t>
      </w:r>
      <w:r>
        <w:rPr>
          <w:rStyle w:val="SpecialCharTok"/>
        </w:rPr>
        <w:t>-</w:t>
      </w:r>
      <w:r>
        <w:rPr>
          <w:rStyle w:val="NormalTok"/>
        </w:rPr>
        <w:t>sigma)</w:t>
      </w:r>
    </w:p>
    <w:p w14:paraId="42F71BD6" w14:textId="77777777" w:rsidR="00E67713" w:rsidRDefault="00000000">
      <w:pPr>
        <w:pStyle w:val="FirstParagraph"/>
      </w:pPr>
      <w:r>
        <w:t>Here is a glimpse of the data structure:</w:t>
      </w:r>
    </w:p>
    <w:p w14:paraId="1CF3B08B" w14:textId="77777777" w:rsidR="00E67713" w:rsidRDefault="00000000">
      <w:pPr>
        <w:pStyle w:val="SourceCode"/>
      </w:pPr>
      <w:r>
        <w:rPr>
          <w:rStyle w:val="FunctionTok"/>
        </w:rPr>
        <w:t>tt</w:t>
      </w:r>
      <w:r>
        <w:rPr>
          <w:rStyle w:val="NormalTok"/>
        </w:rPr>
        <w:t>(</w:t>
      </w:r>
      <w:r>
        <w:rPr>
          <w:rStyle w:val="FunctionTok"/>
        </w:rPr>
        <w:t>head</w:t>
      </w:r>
      <w:r>
        <w:rPr>
          <w:rStyle w:val="NormalTok"/>
        </w:rPr>
        <w:t>(data))</w:t>
      </w:r>
    </w:p>
    <w:tbl>
      <w:tblPr>
        <w:tblStyle w:val="Table"/>
        <w:tblW w:w="4591" w:type="pct"/>
        <w:tblLayout w:type="fixed"/>
        <w:tblLook w:val="0020" w:firstRow="1" w:lastRow="0" w:firstColumn="0" w:lastColumn="0" w:noHBand="0" w:noVBand="0"/>
      </w:tblPr>
      <w:tblGrid>
        <w:gridCol w:w="607"/>
        <w:gridCol w:w="523"/>
        <w:gridCol w:w="697"/>
        <w:gridCol w:w="697"/>
        <w:gridCol w:w="958"/>
        <w:gridCol w:w="608"/>
        <w:gridCol w:w="958"/>
        <w:gridCol w:w="958"/>
        <w:gridCol w:w="871"/>
        <w:gridCol w:w="958"/>
        <w:gridCol w:w="958"/>
      </w:tblGrid>
      <w:tr w:rsidR="00E67713" w:rsidRPr="0029492B" w14:paraId="003112FF" w14:textId="77777777" w:rsidTr="00E67713">
        <w:trPr>
          <w:cnfStyle w:val="100000000000" w:firstRow="1" w:lastRow="0" w:firstColumn="0" w:lastColumn="0" w:oddVBand="0" w:evenVBand="0" w:oddHBand="0" w:evenHBand="0" w:firstRowFirstColumn="0" w:firstRowLastColumn="0" w:lastRowFirstColumn="0" w:lastRowLastColumn="0"/>
          <w:tblHeader/>
        </w:trPr>
        <w:tc>
          <w:tcPr>
            <w:tcW w:w="503" w:type="dxa"/>
          </w:tcPr>
          <w:p w14:paraId="4BC88921" w14:textId="77777777" w:rsidR="00E67713" w:rsidRPr="0029492B" w:rsidRDefault="00000000">
            <w:pPr>
              <w:pStyle w:val="Compact"/>
              <w:rPr>
                <w:sz w:val="16"/>
                <w:szCs w:val="16"/>
              </w:rPr>
            </w:pPr>
            <w:r w:rsidRPr="0029492B">
              <w:rPr>
                <w:sz w:val="16"/>
                <w:szCs w:val="16"/>
              </w:rPr>
              <w:t>cmte</w:t>
            </w:r>
          </w:p>
        </w:tc>
        <w:tc>
          <w:tcPr>
            <w:tcW w:w="432" w:type="dxa"/>
          </w:tcPr>
          <w:p w14:paraId="67419F83" w14:textId="77777777" w:rsidR="00E67713" w:rsidRPr="0029492B" w:rsidRDefault="00000000">
            <w:pPr>
              <w:pStyle w:val="Compact"/>
              <w:rPr>
                <w:sz w:val="16"/>
                <w:szCs w:val="16"/>
              </w:rPr>
            </w:pPr>
            <w:r w:rsidRPr="0029492B">
              <w:rPr>
                <w:sz w:val="16"/>
                <w:szCs w:val="16"/>
              </w:rPr>
              <w:t>app</w:t>
            </w:r>
          </w:p>
        </w:tc>
        <w:tc>
          <w:tcPr>
            <w:tcW w:w="576" w:type="dxa"/>
          </w:tcPr>
          <w:p w14:paraId="5B914D57" w14:textId="77777777" w:rsidR="00E67713" w:rsidRPr="0029492B" w:rsidRDefault="00000000">
            <w:pPr>
              <w:pStyle w:val="Compact"/>
              <w:rPr>
                <w:sz w:val="16"/>
                <w:szCs w:val="16"/>
              </w:rPr>
            </w:pPr>
            <w:r w:rsidRPr="0029492B">
              <w:rPr>
                <w:sz w:val="16"/>
                <w:szCs w:val="16"/>
              </w:rPr>
              <w:t>memno</w:t>
            </w:r>
          </w:p>
        </w:tc>
        <w:tc>
          <w:tcPr>
            <w:tcW w:w="576" w:type="dxa"/>
          </w:tcPr>
          <w:p w14:paraId="7050D9E5" w14:textId="77777777" w:rsidR="00E67713" w:rsidRPr="0029492B" w:rsidRDefault="00000000">
            <w:pPr>
              <w:pStyle w:val="Compact"/>
              <w:rPr>
                <w:sz w:val="16"/>
                <w:szCs w:val="16"/>
              </w:rPr>
            </w:pPr>
            <w:r w:rsidRPr="0029492B">
              <w:rPr>
                <w:sz w:val="16"/>
                <w:szCs w:val="16"/>
              </w:rPr>
              <w:t>cid</w:t>
            </w:r>
          </w:p>
        </w:tc>
        <w:tc>
          <w:tcPr>
            <w:tcW w:w="792" w:type="dxa"/>
          </w:tcPr>
          <w:p w14:paraId="68C4177B" w14:textId="77777777" w:rsidR="00E67713" w:rsidRPr="0029492B" w:rsidRDefault="00000000">
            <w:pPr>
              <w:pStyle w:val="Compact"/>
              <w:rPr>
                <w:sz w:val="16"/>
                <w:szCs w:val="16"/>
              </w:rPr>
            </w:pPr>
            <w:r w:rsidRPr="0029492B">
              <w:rPr>
                <w:sz w:val="16"/>
                <w:szCs w:val="16"/>
              </w:rPr>
              <w:t>job</w:t>
            </w:r>
          </w:p>
        </w:tc>
        <w:tc>
          <w:tcPr>
            <w:tcW w:w="503" w:type="dxa"/>
          </w:tcPr>
          <w:p w14:paraId="45C5BC19" w14:textId="77777777" w:rsidR="00E67713" w:rsidRPr="0029492B" w:rsidRDefault="00000000">
            <w:pPr>
              <w:pStyle w:val="Compact"/>
              <w:rPr>
                <w:sz w:val="16"/>
                <w:szCs w:val="16"/>
              </w:rPr>
            </w:pPr>
            <w:r w:rsidRPr="0029492B">
              <w:rPr>
                <w:sz w:val="16"/>
                <w:szCs w:val="16"/>
              </w:rPr>
              <w:t>exp</w:t>
            </w:r>
          </w:p>
        </w:tc>
        <w:tc>
          <w:tcPr>
            <w:tcW w:w="792" w:type="dxa"/>
          </w:tcPr>
          <w:p w14:paraId="4DCDF2EF" w14:textId="77777777" w:rsidR="00E67713" w:rsidRPr="0029492B" w:rsidRDefault="00000000">
            <w:pPr>
              <w:pStyle w:val="Compact"/>
              <w:rPr>
                <w:sz w:val="16"/>
                <w:szCs w:val="16"/>
              </w:rPr>
            </w:pPr>
            <w:r w:rsidRPr="0029492B">
              <w:rPr>
                <w:sz w:val="16"/>
                <w:szCs w:val="16"/>
              </w:rPr>
              <w:t>panelist</w:t>
            </w:r>
          </w:p>
        </w:tc>
        <w:tc>
          <w:tcPr>
            <w:tcW w:w="792" w:type="dxa"/>
          </w:tcPr>
          <w:p w14:paraId="70ED8B38" w14:textId="77777777" w:rsidR="00E67713" w:rsidRPr="0029492B" w:rsidRDefault="00000000">
            <w:pPr>
              <w:pStyle w:val="Compact"/>
              <w:rPr>
                <w:sz w:val="16"/>
                <w:szCs w:val="16"/>
              </w:rPr>
            </w:pPr>
            <w:r w:rsidRPr="0029492B">
              <w:rPr>
                <w:sz w:val="16"/>
                <w:szCs w:val="16"/>
              </w:rPr>
              <w:t>exp_high</w:t>
            </w:r>
          </w:p>
        </w:tc>
        <w:tc>
          <w:tcPr>
            <w:tcW w:w="720" w:type="dxa"/>
          </w:tcPr>
          <w:p w14:paraId="6402DFB9" w14:textId="77777777" w:rsidR="00E67713" w:rsidRPr="0029492B" w:rsidRDefault="00000000">
            <w:pPr>
              <w:pStyle w:val="Compact"/>
              <w:rPr>
                <w:sz w:val="16"/>
                <w:szCs w:val="16"/>
              </w:rPr>
            </w:pPr>
            <w:r w:rsidRPr="0029492B">
              <w:rPr>
                <w:sz w:val="16"/>
                <w:szCs w:val="16"/>
              </w:rPr>
              <w:t>exp_low</w:t>
            </w:r>
          </w:p>
        </w:tc>
        <w:tc>
          <w:tcPr>
            <w:tcW w:w="792" w:type="dxa"/>
          </w:tcPr>
          <w:p w14:paraId="5D4DAA20" w14:textId="77777777" w:rsidR="00E67713" w:rsidRPr="0029492B" w:rsidRDefault="00000000">
            <w:pPr>
              <w:pStyle w:val="Compact"/>
              <w:rPr>
                <w:sz w:val="16"/>
                <w:szCs w:val="16"/>
              </w:rPr>
            </w:pPr>
            <w:r w:rsidRPr="0029492B">
              <w:rPr>
                <w:sz w:val="16"/>
                <w:szCs w:val="16"/>
              </w:rPr>
              <w:t>exp_none</w:t>
            </w:r>
          </w:p>
        </w:tc>
        <w:tc>
          <w:tcPr>
            <w:tcW w:w="792" w:type="dxa"/>
          </w:tcPr>
          <w:p w14:paraId="07847960" w14:textId="77777777" w:rsidR="00E67713" w:rsidRPr="0029492B" w:rsidRDefault="00000000">
            <w:pPr>
              <w:pStyle w:val="Compact"/>
              <w:rPr>
                <w:sz w:val="16"/>
                <w:szCs w:val="16"/>
              </w:rPr>
            </w:pPr>
            <w:r w:rsidRPr="0029492B">
              <w:rPr>
                <w:sz w:val="16"/>
                <w:szCs w:val="16"/>
              </w:rPr>
              <w:t>score</w:t>
            </w:r>
          </w:p>
        </w:tc>
      </w:tr>
      <w:tr w:rsidR="00E67713" w:rsidRPr="0029492B" w14:paraId="0E2DC5E1" w14:textId="77777777">
        <w:tc>
          <w:tcPr>
            <w:tcW w:w="503" w:type="dxa"/>
          </w:tcPr>
          <w:p w14:paraId="75B2802C" w14:textId="77777777" w:rsidR="00E67713" w:rsidRPr="0029492B" w:rsidRDefault="00000000">
            <w:pPr>
              <w:pStyle w:val="Compact"/>
              <w:rPr>
                <w:sz w:val="16"/>
                <w:szCs w:val="16"/>
              </w:rPr>
            </w:pPr>
            <w:r w:rsidRPr="0029492B">
              <w:rPr>
                <w:sz w:val="16"/>
                <w:szCs w:val="16"/>
              </w:rPr>
              <w:t>01</w:t>
            </w:r>
          </w:p>
        </w:tc>
        <w:tc>
          <w:tcPr>
            <w:tcW w:w="432" w:type="dxa"/>
          </w:tcPr>
          <w:p w14:paraId="5BEC1963" w14:textId="77777777" w:rsidR="00E67713" w:rsidRPr="0029492B" w:rsidRDefault="00000000">
            <w:pPr>
              <w:pStyle w:val="Compact"/>
              <w:rPr>
                <w:sz w:val="16"/>
                <w:szCs w:val="16"/>
              </w:rPr>
            </w:pPr>
            <w:r w:rsidRPr="0029492B">
              <w:rPr>
                <w:sz w:val="16"/>
                <w:szCs w:val="16"/>
              </w:rPr>
              <w:t>1</w:t>
            </w:r>
          </w:p>
        </w:tc>
        <w:tc>
          <w:tcPr>
            <w:tcW w:w="576" w:type="dxa"/>
          </w:tcPr>
          <w:p w14:paraId="0B96C75B" w14:textId="77777777" w:rsidR="00E67713" w:rsidRPr="0029492B" w:rsidRDefault="00000000">
            <w:pPr>
              <w:pStyle w:val="Compact"/>
              <w:rPr>
                <w:sz w:val="16"/>
                <w:szCs w:val="16"/>
              </w:rPr>
            </w:pPr>
            <w:r w:rsidRPr="0029492B">
              <w:rPr>
                <w:sz w:val="16"/>
                <w:szCs w:val="16"/>
              </w:rPr>
              <w:t>01</w:t>
            </w:r>
          </w:p>
        </w:tc>
        <w:tc>
          <w:tcPr>
            <w:tcW w:w="576" w:type="dxa"/>
          </w:tcPr>
          <w:p w14:paraId="326AA01D" w14:textId="77777777" w:rsidR="00E67713" w:rsidRPr="0029492B" w:rsidRDefault="00000000">
            <w:pPr>
              <w:pStyle w:val="Compact"/>
              <w:rPr>
                <w:sz w:val="16"/>
                <w:szCs w:val="16"/>
              </w:rPr>
            </w:pPr>
            <w:r w:rsidRPr="0029492B">
              <w:rPr>
                <w:sz w:val="16"/>
                <w:szCs w:val="16"/>
              </w:rPr>
              <w:t>01_01</w:t>
            </w:r>
          </w:p>
        </w:tc>
        <w:tc>
          <w:tcPr>
            <w:tcW w:w="792" w:type="dxa"/>
          </w:tcPr>
          <w:p w14:paraId="3F8D38E6" w14:textId="77777777" w:rsidR="00E67713" w:rsidRPr="0029492B" w:rsidRDefault="00000000">
            <w:pPr>
              <w:pStyle w:val="Compact"/>
              <w:rPr>
                <w:sz w:val="16"/>
                <w:szCs w:val="16"/>
              </w:rPr>
            </w:pPr>
            <w:r w:rsidRPr="0029492B">
              <w:rPr>
                <w:sz w:val="16"/>
                <w:szCs w:val="16"/>
              </w:rPr>
              <w:t>panelist</w:t>
            </w:r>
          </w:p>
        </w:tc>
        <w:tc>
          <w:tcPr>
            <w:tcW w:w="503" w:type="dxa"/>
          </w:tcPr>
          <w:p w14:paraId="27CCAA85" w14:textId="77777777" w:rsidR="00E67713" w:rsidRPr="0029492B" w:rsidRDefault="00000000">
            <w:pPr>
              <w:pStyle w:val="Compact"/>
              <w:rPr>
                <w:sz w:val="16"/>
                <w:szCs w:val="16"/>
              </w:rPr>
            </w:pPr>
            <w:r w:rsidRPr="0029492B">
              <w:rPr>
                <w:sz w:val="16"/>
                <w:szCs w:val="16"/>
              </w:rPr>
              <w:t>none</w:t>
            </w:r>
          </w:p>
        </w:tc>
        <w:tc>
          <w:tcPr>
            <w:tcW w:w="792" w:type="dxa"/>
          </w:tcPr>
          <w:p w14:paraId="71B6776C" w14:textId="77777777" w:rsidR="00E67713" w:rsidRPr="0029492B" w:rsidRDefault="00000000">
            <w:pPr>
              <w:pStyle w:val="Compact"/>
              <w:rPr>
                <w:sz w:val="16"/>
                <w:szCs w:val="16"/>
              </w:rPr>
            </w:pPr>
            <w:r w:rsidRPr="0029492B">
              <w:rPr>
                <w:sz w:val="16"/>
                <w:szCs w:val="16"/>
              </w:rPr>
              <w:t>1</w:t>
            </w:r>
          </w:p>
        </w:tc>
        <w:tc>
          <w:tcPr>
            <w:tcW w:w="792" w:type="dxa"/>
          </w:tcPr>
          <w:p w14:paraId="0010528A" w14:textId="77777777" w:rsidR="00E67713" w:rsidRPr="0029492B" w:rsidRDefault="00000000">
            <w:pPr>
              <w:pStyle w:val="Compact"/>
              <w:rPr>
                <w:sz w:val="16"/>
                <w:szCs w:val="16"/>
              </w:rPr>
            </w:pPr>
            <w:r w:rsidRPr="0029492B">
              <w:rPr>
                <w:sz w:val="16"/>
                <w:szCs w:val="16"/>
              </w:rPr>
              <w:t>0</w:t>
            </w:r>
          </w:p>
        </w:tc>
        <w:tc>
          <w:tcPr>
            <w:tcW w:w="720" w:type="dxa"/>
          </w:tcPr>
          <w:p w14:paraId="0D3B259E" w14:textId="77777777" w:rsidR="00E67713" w:rsidRPr="0029492B" w:rsidRDefault="00000000">
            <w:pPr>
              <w:pStyle w:val="Compact"/>
              <w:rPr>
                <w:sz w:val="16"/>
                <w:szCs w:val="16"/>
              </w:rPr>
            </w:pPr>
            <w:r w:rsidRPr="0029492B">
              <w:rPr>
                <w:sz w:val="16"/>
                <w:szCs w:val="16"/>
              </w:rPr>
              <w:t>0</w:t>
            </w:r>
          </w:p>
        </w:tc>
        <w:tc>
          <w:tcPr>
            <w:tcW w:w="792" w:type="dxa"/>
          </w:tcPr>
          <w:p w14:paraId="311EDBB1" w14:textId="77777777" w:rsidR="00E67713" w:rsidRPr="0029492B" w:rsidRDefault="00000000">
            <w:pPr>
              <w:pStyle w:val="Compact"/>
              <w:rPr>
                <w:sz w:val="16"/>
                <w:szCs w:val="16"/>
              </w:rPr>
            </w:pPr>
            <w:r w:rsidRPr="0029492B">
              <w:rPr>
                <w:sz w:val="16"/>
                <w:szCs w:val="16"/>
              </w:rPr>
              <w:t>1</w:t>
            </w:r>
          </w:p>
        </w:tc>
        <w:tc>
          <w:tcPr>
            <w:tcW w:w="792" w:type="dxa"/>
          </w:tcPr>
          <w:p w14:paraId="07DEECC4" w14:textId="77777777" w:rsidR="00E67713" w:rsidRPr="0029492B" w:rsidRDefault="00000000">
            <w:pPr>
              <w:pStyle w:val="Compact"/>
              <w:rPr>
                <w:sz w:val="16"/>
                <w:szCs w:val="16"/>
              </w:rPr>
            </w:pPr>
            <w:r w:rsidRPr="0029492B">
              <w:rPr>
                <w:sz w:val="16"/>
                <w:szCs w:val="16"/>
              </w:rPr>
              <w:t>4.426219</w:t>
            </w:r>
          </w:p>
        </w:tc>
      </w:tr>
      <w:tr w:rsidR="00E67713" w:rsidRPr="0029492B" w14:paraId="4711B1A8" w14:textId="77777777">
        <w:tc>
          <w:tcPr>
            <w:tcW w:w="503" w:type="dxa"/>
          </w:tcPr>
          <w:p w14:paraId="0D0CFA15" w14:textId="77777777" w:rsidR="00E67713" w:rsidRPr="0029492B" w:rsidRDefault="00000000">
            <w:pPr>
              <w:pStyle w:val="Compact"/>
              <w:rPr>
                <w:sz w:val="16"/>
                <w:szCs w:val="16"/>
              </w:rPr>
            </w:pPr>
            <w:r w:rsidRPr="0029492B">
              <w:rPr>
                <w:sz w:val="16"/>
                <w:szCs w:val="16"/>
              </w:rPr>
              <w:t>01</w:t>
            </w:r>
          </w:p>
        </w:tc>
        <w:tc>
          <w:tcPr>
            <w:tcW w:w="432" w:type="dxa"/>
          </w:tcPr>
          <w:p w14:paraId="45E2AF57" w14:textId="77777777" w:rsidR="00E67713" w:rsidRPr="0029492B" w:rsidRDefault="00000000">
            <w:pPr>
              <w:pStyle w:val="Compact"/>
              <w:rPr>
                <w:sz w:val="16"/>
                <w:szCs w:val="16"/>
              </w:rPr>
            </w:pPr>
            <w:r w:rsidRPr="0029492B">
              <w:rPr>
                <w:sz w:val="16"/>
                <w:szCs w:val="16"/>
              </w:rPr>
              <w:t>1</w:t>
            </w:r>
          </w:p>
        </w:tc>
        <w:tc>
          <w:tcPr>
            <w:tcW w:w="576" w:type="dxa"/>
          </w:tcPr>
          <w:p w14:paraId="246D652D" w14:textId="77777777" w:rsidR="00E67713" w:rsidRPr="0029492B" w:rsidRDefault="00000000">
            <w:pPr>
              <w:pStyle w:val="Compact"/>
              <w:rPr>
                <w:sz w:val="16"/>
                <w:szCs w:val="16"/>
              </w:rPr>
            </w:pPr>
            <w:r w:rsidRPr="0029492B">
              <w:rPr>
                <w:sz w:val="16"/>
                <w:szCs w:val="16"/>
              </w:rPr>
              <w:t>02</w:t>
            </w:r>
          </w:p>
        </w:tc>
        <w:tc>
          <w:tcPr>
            <w:tcW w:w="576" w:type="dxa"/>
          </w:tcPr>
          <w:p w14:paraId="13CF32F0" w14:textId="77777777" w:rsidR="00E67713" w:rsidRPr="0029492B" w:rsidRDefault="00000000">
            <w:pPr>
              <w:pStyle w:val="Compact"/>
              <w:rPr>
                <w:sz w:val="16"/>
                <w:szCs w:val="16"/>
              </w:rPr>
            </w:pPr>
            <w:r w:rsidRPr="0029492B">
              <w:rPr>
                <w:sz w:val="16"/>
                <w:szCs w:val="16"/>
              </w:rPr>
              <w:t>01_02</w:t>
            </w:r>
          </w:p>
        </w:tc>
        <w:tc>
          <w:tcPr>
            <w:tcW w:w="792" w:type="dxa"/>
          </w:tcPr>
          <w:p w14:paraId="0EE1CE86" w14:textId="77777777" w:rsidR="00E67713" w:rsidRPr="0029492B" w:rsidRDefault="00000000">
            <w:pPr>
              <w:pStyle w:val="Compact"/>
              <w:rPr>
                <w:sz w:val="16"/>
                <w:szCs w:val="16"/>
              </w:rPr>
            </w:pPr>
            <w:r w:rsidRPr="0029492B">
              <w:rPr>
                <w:sz w:val="16"/>
                <w:szCs w:val="16"/>
              </w:rPr>
              <w:t>panelist</w:t>
            </w:r>
          </w:p>
        </w:tc>
        <w:tc>
          <w:tcPr>
            <w:tcW w:w="503" w:type="dxa"/>
          </w:tcPr>
          <w:p w14:paraId="07BC9A0A" w14:textId="77777777" w:rsidR="00E67713" w:rsidRPr="0029492B" w:rsidRDefault="00000000">
            <w:pPr>
              <w:pStyle w:val="Compact"/>
              <w:rPr>
                <w:sz w:val="16"/>
                <w:szCs w:val="16"/>
              </w:rPr>
            </w:pPr>
            <w:r w:rsidRPr="0029492B">
              <w:rPr>
                <w:sz w:val="16"/>
                <w:szCs w:val="16"/>
              </w:rPr>
              <w:t>med</w:t>
            </w:r>
          </w:p>
        </w:tc>
        <w:tc>
          <w:tcPr>
            <w:tcW w:w="792" w:type="dxa"/>
          </w:tcPr>
          <w:p w14:paraId="696E1D50" w14:textId="77777777" w:rsidR="00E67713" w:rsidRPr="0029492B" w:rsidRDefault="00000000">
            <w:pPr>
              <w:pStyle w:val="Compact"/>
              <w:rPr>
                <w:sz w:val="16"/>
                <w:szCs w:val="16"/>
              </w:rPr>
            </w:pPr>
            <w:r w:rsidRPr="0029492B">
              <w:rPr>
                <w:sz w:val="16"/>
                <w:szCs w:val="16"/>
              </w:rPr>
              <w:t>1</w:t>
            </w:r>
          </w:p>
        </w:tc>
        <w:tc>
          <w:tcPr>
            <w:tcW w:w="792" w:type="dxa"/>
          </w:tcPr>
          <w:p w14:paraId="4067824B" w14:textId="77777777" w:rsidR="00E67713" w:rsidRPr="0029492B" w:rsidRDefault="00000000">
            <w:pPr>
              <w:pStyle w:val="Compact"/>
              <w:rPr>
                <w:sz w:val="16"/>
                <w:szCs w:val="16"/>
              </w:rPr>
            </w:pPr>
            <w:r w:rsidRPr="0029492B">
              <w:rPr>
                <w:sz w:val="16"/>
                <w:szCs w:val="16"/>
              </w:rPr>
              <w:t>0</w:t>
            </w:r>
          </w:p>
        </w:tc>
        <w:tc>
          <w:tcPr>
            <w:tcW w:w="720" w:type="dxa"/>
          </w:tcPr>
          <w:p w14:paraId="5DFE573A" w14:textId="77777777" w:rsidR="00E67713" w:rsidRPr="0029492B" w:rsidRDefault="00000000">
            <w:pPr>
              <w:pStyle w:val="Compact"/>
              <w:rPr>
                <w:sz w:val="16"/>
                <w:szCs w:val="16"/>
              </w:rPr>
            </w:pPr>
            <w:r w:rsidRPr="0029492B">
              <w:rPr>
                <w:sz w:val="16"/>
                <w:szCs w:val="16"/>
              </w:rPr>
              <w:t>0</w:t>
            </w:r>
          </w:p>
        </w:tc>
        <w:tc>
          <w:tcPr>
            <w:tcW w:w="792" w:type="dxa"/>
          </w:tcPr>
          <w:p w14:paraId="01654010" w14:textId="77777777" w:rsidR="00E67713" w:rsidRPr="0029492B" w:rsidRDefault="00000000">
            <w:pPr>
              <w:pStyle w:val="Compact"/>
              <w:rPr>
                <w:sz w:val="16"/>
                <w:szCs w:val="16"/>
              </w:rPr>
            </w:pPr>
            <w:r w:rsidRPr="0029492B">
              <w:rPr>
                <w:sz w:val="16"/>
                <w:szCs w:val="16"/>
              </w:rPr>
              <w:t>0</w:t>
            </w:r>
          </w:p>
        </w:tc>
        <w:tc>
          <w:tcPr>
            <w:tcW w:w="792" w:type="dxa"/>
          </w:tcPr>
          <w:p w14:paraId="2457602F" w14:textId="77777777" w:rsidR="00E67713" w:rsidRPr="0029492B" w:rsidRDefault="00000000">
            <w:pPr>
              <w:pStyle w:val="Compact"/>
              <w:rPr>
                <w:sz w:val="16"/>
                <w:szCs w:val="16"/>
              </w:rPr>
            </w:pPr>
            <w:r w:rsidRPr="0029492B">
              <w:rPr>
                <w:sz w:val="16"/>
                <w:szCs w:val="16"/>
              </w:rPr>
              <w:t>4.491622</w:t>
            </w:r>
          </w:p>
        </w:tc>
      </w:tr>
      <w:tr w:rsidR="00E67713" w:rsidRPr="0029492B" w14:paraId="1E00CBB4" w14:textId="77777777">
        <w:tc>
          <w:tcPr>
            <w:tcW w:w="503" w:type="dxa"/>
          </w:tcPr>
          <w:p w14:paraId="0CD9636C" w14:textId="77777777" w:rsidR="00E67713" w:rsidRPr="0029492B" w:rsidRDefault="00000000">
            <w:pPr>
              <w:pStyle w:val="Compact"/>
              <w:rPr>
                <w:sz w:val="16"/>
                <w:szCs w:val="16"/>
              </w:rPr>
            </w:pPr>
            <w:r w:rsidRPr="0029492B">
              <w:rPr>
                <w:sz w:val="16"/>
                <w:szCs w:val="16"/>
              </w:rPr>
              <w:t>01</w:t>
            </w:r>
          </w:p>
        </w:tc>
        <w:tc>
          <w:tcPr>
            <w:tcW w:w="432" w:type="dxa"/>
          </w:tcPr>
          <w:p w14:paraId="0AC7D8E4" w14:textId="77777777" w:rsidR="00E67713" w:rsidRPr="0029492B" w:rsidRDefault="00000000">
            <w:pPr>
              <w:pStyle w:val="Compact"/>
              <w:rPr>
                <w:sz w:val="16"/>
                <w:szCs w:val="16"/>
              </w:rPr>
            </w:pPr>
            <w:r w:rsidRPr="0029492B">
              <w:rPr>
                <w:sz w:val="16"/>
                <w:szCs w:val="16"/>
              </w:rPr>
              <w:t>1</w:t>
            </w:r>
          </w:p>
        </w:tc>
        <w:tc>
          <w:tcPr>
            <w:tcW w:w="576" w:type="dxa"/>
          </w:tcPr>
          <w:p w14:paraId="2FD84E37" w14:textId="77777777" w:rsidR="00E67713" w:rsidRPr="0029492B" w:rsidRDefault="00000000">
            <w:pPr>
              <w:pStyle w:val="Compact"/>
              <w:rPr>
                <w:sz w:val="16"/>
                <w:szCs w:val="16"/>
              </w:rPr>
            </w:pPr>
            <w:r w:rsidRPr="0029492B">
              <w:rPr>
                <w:sz w:val="16"/>
                <w:szCs w:val="16"/>
              </w:rPr>
              <w:t>03</w:t>
            </w:r>
          </w:p>
        </w:tc>
        <w:tc>
          <w:tcPr>
            <w:tcW w:w="576" w:type="dxa"/>
          </w:tcPr>
          <w:p w14:paraId="183D4DFA" w14:textId="77777777" w:rsidR="00E67713" w:rsidRPr="0029492B" w:rsidRDefault="00000000">
            <w:pPr>
              <w:pStyle w:val="Compact"/>
              <w:rPr>
                <w:sz w:val="16"/>
                <w:szCs w:val="16"/>
              </w:rPr>
            </w:pPr>
            <w:r w:rsidRPr="0029492B">
              <w:rPr>
                <w:sz w:val="16"/>
                <w:szCs w:val="16"/>
              </w:rPr>
              <w:t>01_03</w:t>
            </w:r>
          </w:p>
        </w:tc>
        <w:tc>
          <w:tcPr>
            <w:tcW w:w="792" w:type="dxa"/>
          </w:tcPr>
          <w:p w14:paraId="02E539EE" w14:textId="77777777" w:rsidR="00E67713" w:rsidRPr="0029492B" w:rsidRDefault="00000000">
            <w:pPr>
              <w:pStyle w:val="Compact"/>
              <w:rPr>
                <w:sz w:val="16"/>
                <w:szCs w:val="16"/>
              </w:rPr>
            </w:pPr>
            <w:r w:rsidRPr="0029492B">
              <w:rPr>
                <w:sz w:val="16"/>
                <w:szCs w:val="16"/>
              </w:rPr>
              <w:t>panelist</w:t>
            </w:r>
          </w:p>
        </w:tc>
        <w:tc>
          <w:tcPr>
            <w:tcW w:w="503" w:type="dxa"/>
          </w:tcPr>
          <w:p w14:paraId="2EEC053A" w14:textId="77777777" w:rsidR="00E67713" w:rsidRPr="0029492B" w:rsidRDefault="00000000">
            <w:pPr>
              <w:pStyle w:val="Compact"/>
              <w:rPr>
                <w:sz w:val="16"/>
                <w:szCs w:val="16"/>
              </w:rPr>
            </w:pPr>
            <w:r w:rsidRPr="0029492B">
              <w:rPr>
                <w:sz w:val="16"/>
                <w:szCs w:val="16"/>
              </w:rPr>
              <w:t>med</w:t>
            </w:r>
          </w:p>
        </w:tc>
        <w:tc>
          <w:tcPr>
            <w:tcW w:w="792" w:type="dxa"/>
          </w:tcPr>
          <w:p w14:paraId="2F914A88" w14:textId="77777777" w:rsidR="00E67713" w:rsidRPr="0029492B" w:rsidRDefault="00000000">
            <w:pPr>
              <w:pStyle w:val="Compact"/>
              <w:rPr>
                <w:sz w:val="16"/>
                <w:szCs w:val="16"/>
              </w:rPr>
            </w:pPr>
            <w:r w:rsidRPr="0029492B">
              <w:rPr>
                <w:sz w:val="16"/>
                <w:szCs w:val="16"/>
              </w:rPr>
              <w:t>1</w:t>
            </w:r>
          </w:p>
        </w:tc>
        <w:tc>
          <w:tcPr>
            <w:tcW w:w="792" w:type="dxa"/>
          </w:tcPr>
          <w:p w14:paraId="73E50052" w14:textId="77777777" w:rsidR="00E67713" w:rsidRPr="0029492B" w:rsidRDefault="00000000">
            <w:pPr>
              <w:pStyle w:val="Compact"/>
              <w:rPr>
                <w:sz w:val="16"/>
                <w:szCs w:val="16"/>
              </w:rPr>
            </w:pPr>
            <w:r w:rsidRPr="0029492B">
              <w:rPr>
                <w:sz w:val="16"/>
                <w:szCs w:val="16"/>
              </w:rPr>
              <w:t>0</w:t>
            </w:r>
          </w:p>
        </w:tc>
        <w:tc>
          <w:tcPr>
            <w:tcW w:w="720" w:type="dxa"/>
          </w:tcPr>
          <w:p w14:paraId="334A3D7B" w14:textId="77777777" w:rsidR="00E67713" w:rsidRPr="0029492B" w:rsidRDefault="00000000">
            <w:pPr>
              <w:pStyle w:val="Compact"/>
              <w:rPr>
                <w:sz w:val="16"/>
                <w:szCs w:val="16"/>
              </w:rPr>
            </w:pPr>
            <w:r w:rsidRPr="0029492B">
              <w:rPr>
                <w:sz w:val="16"/>
                <w:szCs w:val="16"/>
              </w:rPr>
              <w:t>0</w:t>
            </w:r>
          </w:p>
        </w:tc>
        <w:tc>
          <w:tcPr>
            <w:tcW w:w="792" w:type="dxa"/>
          </w:tcPr>
          <w:p w14:paraId="42255C8B" w14:textId="77777777" w:rsidR="00E67713" w:rsidRPr="0029492B" w:rsidRDefault="00000000">
            <w:pPr>
              <w:pStyle w:val="Compact"/>
              <w:rPr>
                <w:sz w:val="16"/>
                <w:szCs w:val="16"/>
              </w:rPr>
            </w:pPr>
            <w:r w:rsidRPr="0029492B">
              <w:rPr>
                <w:sz w:val="16"/>
                <w:szCs w:val="16"/>
              </w:rPr>
              <w:t>0</w:t>
            </w:r>
          </w:p>
        </w:tc>
        <w:tc>
          <w:tcPr>
            <w:tcW w:w="792" w:type="dxa"/>
          </w:tcPr>
          <w:p w14:paraId="2E5C1790" w14:textId="77777777" w:rsidR="00E67713" w:rsidRPr="0029492B" w:rsidRDefault="00000000">
            <w:pPr>
              <w:pStyle w:val="Compact"/>
              <w:rPr>
                <w:sz w:val="16"/>
                <w:szCs w:val="16"/>
              </w:rPr>
            </w:pPr>
            <w:r w:rsidRPr="0029492B">
              <w:rPr>
                <w:sz w:val="16"/>
                <w:szCs w:val="16"/>
              </w:rPr>
              <w:t>3.926662</w:t>
            </w:r>
          </w:p>
        </w:tc>
      </w:tr>
      <w:tr w:rsidR="00E67713" w:rsidRPr="0029492B" w14:paraId="225D7E64" w14:textId="77777777">
        <w:tc>
          <w:tcPr>
            <w:tcW w:w="503" w:type="dxa"/>
          </w:tcPr>
          <w:p w14:paraId="1F936A72" w14:textId="77777777" w:rsidR="00E67713" w:rsidRPr="0029492B" w:rsidRDefault="00000000">
            <w:pPr>
              <w:pStyle w:val="Compact"/>
              <w:rPr>
                <w:sz w:val="16"/>
                <w:szCs w:val="16"/>
              </w:rPr>
            </w:pPr>
            <w:r w:rsidRPr="0029492B">
              <w:rPr>
                <w:sz w:val="16"/>
                <w:szCs w:val="16"/>
              </w:rPr>
              <w:t>01</w:t>
            </w:r>
          </w:p>
        </w:tc>
        <w:tc>
          <w:tcPr>
            <w:tcW w:w="432" w:type="dxa"/>
          </w:tcPr>
          <w:p w14:paraId="756757C6" w14:textId="77777777" w:rsidR="00E67713" w:rsidRPr="0029492B" w:rsidRDefault="00000000">
            <w:pPr>
              <w:pStyle w:val="Compact"/>
              <w:rPr>
                <w:sz w:val="16"/>
                <w:szCs w:val="16"/>
              </w:rPr>
            </w:pPr>
            <w:r w:rsidRPr="0029492B">
              <w:rPr>
                <w:sz w:val="16"/>
                <w:szCs w:val="16"/>
              </w:rPr>
              <w:t>1</w:t>
            </w:r>
          </w:p>
        </w:tc>
        <w:tc>
          <w:tcPr>
            <w:tcW w:w="576" w:type="dxa"/>
          </w:tcPr>
          <w:p w14:paraId="189F4842" w14:textId="77777777" w:rsidR="00E67713" w:rsidRPr="0029492B" w:rsidRDefault="00000000">
            <w:pPr>
              <w:pStyle w:val="Compact"/>
              <w:rPr>
                <w:sz w:val="16"/>
                <w:szCs w:val="16"/>
              </w:rPr>
            </w:pPr>
            <w:r w:rsidRPr="0029492B">
              <w:rPr>
                <w:sz w:val="16"/>
                <w:szCs w:val="16"/>
              </w:rPr>
              <w:t>04</w:t>
            </w:r>
          </w:p>
        </w:tc>
        <w:tc>
          <w:tcPr>
            <w:tcW w:w="576" w:type="dxa"/>
          </w:tcPr>
          <w:p w14:paraId="31A3D316" w14:textId="77777777" w:rsidR="00E67713" w:rsidRPr="0029492B" w:rsidRDefault="00000000">
            <w:pPr>
              <w:pStyle w:val="Compact"/>
              <w:rPr>
                <w:sz w:val="16"/>
                <w:szCs w:val="16"/>
              </w:rPr>
            </w:pPr>
            <w:r w:rsidRPr="0029492B">
              <w:rPr>
                <w:sz w:val="16"/>
                <w:szCs w:val="16"/>
              </w:rPr>
              <w:t>01_04</w:t>
            </w:r>
          </w:p>
        </w:tc>
        <w:tc>
          <w:tcPr>
            <w:tcW w:w="792" w:type="dxa"/>
          </w:tcPr>
          <w:p w14:paraId="74E5B4ED" w14:textId="77777777" w:rsidR="00E67713" w:rsidRPr="0029492B" w:rsidRDefault="00000000">
            <w:pPr>
              <w:pStyle w:val="Compact"/>
              <w:rPr>
                <w:sz w:val="16"/>
                <w:szCs w:val="16"/>
              </w:rPr>
            </w:pPr>
            <w:r w:rsidRPr="0029492B">
              <w:rPr>
                <w:sz w:val="16"/>
                <w:szCs w:val="16"/>
              </w:rPr>
              <w:t>reviewer</w:t>
            </w:r>
          </w:p>
        </w:tc>
        <w:tc>
          <w:tcPr>
            <w:tcW w:w="503" w:type="dxa"/>
          </w:tcPr>
          <w:p w14:paraId="2B5AE24F" w14:textId="77777777" w:rsidR="00E67713" w:rsidRPr="0029492B" w:rsidRDefault="00000000">
            <w:pPr>
              <w:pStyle w:val="Compact"/>
              <w:rPr>
                <w:sz w:val="16"/>
                <w:szCs w:val="16"/>
              </w:rPr>
            </w:pPr>
            <w:r w:rsidRPr="0029492B">
              <w:rPr>
                <w:sz w:val="16"/>
                <w:szCs w:val="16"/>
              </w:rPr>
              <w:t>none</w:t>
            </w:r>
          </w:p>
        </w:tc>
        <w:tc>
          <w:tcPr>
            <w:tcW w:w="792" w:type="dxa"/>
          </w:tcPr>
          <w:p w14:paraId="58A8AE10" w14:textId="77777777" w:rsidR="00E67713" w:rsidRPr="0029492B" w:rsidRDefault="00000000">
            <w:pPr>
              <w:pStyle w:val="Compact"/>
              <w:rPr>
                <w:sz w:val="16"/>
                <w:szCs w:val="16"/>
              </w:rPr>
            </w:pPr>
            <w:r w:rsidRPr="0029492B">
              <w:rPr>
                <w:sz w:val="16"/>
                <w:szCs w:val="16"/>
              </w:rPr>
              <w:t>0</w:t>
            </w:r>
          </w:p>
        </w:tc>
        <w:tc>
          <w:tcPr>
            <w:tcW w:w="792" w:type="dxa"/>
          </w:tcPr>
          <w:p w14:paraId="5A2A92F2" w14:textId="77777777" w:rsidR="00E67713" w:rsidRPr="0029492B" w:rsidRDefault="00000000">
            <w:pPr>
              <w:pStyle w:val="Compact"/>
              <w:rPr>
                <w:sz w:val="16"/>
                <w:szCs w:val="16"/>
              </w:rPr>
            </w:pPr>
            <w:r w:rsidRPr="0029492B">
              <w:rPr>
                <w:sz w:val="16"/>
                <w:szCs w:val="16"/>
              </w:rPr>
              <w:t>0</w:t>
            </w:r>
          </w:p>
        </w:tc>
        <w:tc>
          <w:tcPr>
            <w:tcW w:w="720" w:type="dxa"/>
          </w:tcPr>
          <w:p w14:paraId="2E5446C6" w14:textId="77777777" w:rsidR="00E67713" w:rsidRPr="0029492B" w:rsidRDefault="00000000">
            <w:pPr>
              <w:pStyle w:val="Compact"/>
              <w:rPr>
                <w:sz w:val="16"/>
                <w:szCs w:val="16"/>
              </w:rPr>
            </w:pPr>
            <w:r w:rsidRPr="0029492B">
              <w:rPr>
                <w:sz w:val="16"/>
                <w:szCs w:val="16"/>
              </w:rPr>
              <w:t>0</w:t>
            </w:r>
          </w:p>
        </w:tc>
        <w:tc>
          <w:tcPr>
            <w:tcW w:w="792" w:type="dxa"/>
          </w:tcPr>
          <w:p w14:paraId="722BF33E" w14:textId="77777777" w:rsidR="00E67713" w:rsidRPr="0029492B" w:rsidRDefault="00000000">
            <w:pPr>
              <w:pStyle w:val="Compact"/>
              <w:rPr>
                <w:sz w:val="16"/>
                <w:szCs w:val="16"/>
              </w:rPr>
            </w:pPr>
            <w:r w:rsidRPr="0029492B">
              <w:rPr>
                <w:sz w:val="16"/>
                <w:szCs w:val="16"/>
              </w:rPr>
              <w:t>1</w:t>
            </w:r>
          </w:p>
        </w:tc>
        <w:tc>
          <w:tcPr>
            <w:tcW w:w="792" w:type="dxa"/>
          </w:tcPr>
          <w:p w14:paraId="1B1F7F25" w14:textId="77777777" w:rsidR="00E67713" w:rsidRPr="0029492B" w:rsidRDefault="00000000">
            <w:pPr>
              <w:pStyle w:val="Compact"/>
              <w:rPr>
                <w:sz w:val="16"/>
                <w:szCs w:val="16"/>
              </w:rPr>
            </w:pPr>
            <w:r w:rsidRPr="0029492B">
              <w:rPr>
                <w:sz w:val="16"/>
                <w:szCs w:val="16"/>
              </w:rPr>
              <w:t>3.932127</w:t>
            </w:r>
          </w:p>
        </w:tc>
      </w:tr>
      <w:tr w:rsidR="00E67713" w:rsidRPr="0029492B" w14:paraId="4ED1A344" w14:textId="77777777">
        <w:tc>
          <w:tcPr>
            <w:tcW w:w="503" w:type="dxa"/>
          </w:tcPr>
          <w:p w14:paraId="77C694E5" w14:textId="77777777" w:rsidR="00E67713" w:rsidRPr="0029492B" w:rsidRDefault="00000000">
            <w:pPr>
              <w:pStyle w:val="Compact"/>
              <w:rPr>
                <w:sz w:val="16"/>
                <w:szCs w:val="16"/>
              </w:rPr>
            </w:pPr>
            <w:r w:rsidRPr="0029492B">
              <w:rPr>
                <w:sz w:val="16"/>
                <w:szCs w:val="16"/>
              </w:rPr>
              <w:t>01</w:t>
            </w:r>
          </w:p>
        </w:tc>
        <w:tc>
          <w:tcPr>
            <w:tcW w:w="432" w:type="dxa"/>
          </w:tcPr>
          <w:p w14:paraId="184B1BD7" w14:textId="77777777" w:rsidR="00E67713" w:rsidRPr="0029492B" w:rsidRDefault="00000000">
            <w:pPr>
              <w:pStyle w:val="Compact"/>
              <w:rPr>
                <w:sz w:val="16"/>
                <w:szCs w:val="16"/>
              </w:rPr>
            </w:pPr>
            <w:r w:rsidRPr="0029492B">
              <w:rPr>
                <w:sz w:val="16"/>
                <w:szCs w:val="16"/>
              </w:rPr>
              <w:t>1</w:t>
            </w:r>
          </w:p>
        </w:tc>
        <w:tc>
          <w:tcPr>
            <w:tcW w:w="576" w:type="dxa"/>
          </w:tcPr>
          <w:p w14:paraId="1477CA52" w14:textId="77777777" w:rsidR="00E67713" w:rsidRPr="0029492B" w:rsidRDefault="00000000">
            <w:pPr>
              <w:pStyle w:val="Compact"/>
              <w:rPr>
                <w:sz w:val="16"/>
                <w:szCs w:val="16"/>
              </w:rPr>
            </w:pPr>
            <w:r w:rsidRPr="0029492B">
              <w:rPr>
                <w:sz w:val="16"/>
                <w:szCs w:val="16"/>
              </w:rPr>
              <w:t>05</w:t>
            </w:r>
          </w:p>
        </w:tc>
        <w:tc>
          <w:tcPr>
            <w:tcW w:w="576" w:type="dxa"/>
          </w:tcPr>
          <w:p w14:paraId="52995CA4" w14:textId="77777777" w:rsidR="00E67713" w:rsidRPr="0029492B" w:rsidRDefault="00000000">
            <w:pPr>
              <w:pStyle w:val="Compact"/>
              <w:rPr>
                <w:sz w:val="16"/>
                <w:szCs w:val="16"/>
              </w:rPr>
            </w:pPr>
            <w:r w:rsidRPr="0029492B">
              <w:rPr>
                <w:sz w:val="16"/>
                <w:szCs w:val="16"/>
              </w:rPr>
              <w:t>01_05</w:t>
            </w:r>
          </w:p>
        </w:tc>
        <w:tc>
          <w:tcPr>
            <w:tcW w:w="792" w:type="dxa"/>
          </w:tcPr>
          <w:p w14:paraId="6083E9E6" w14:textId="77777777" w:rsidR="00E67713" w:rsidRPr="0029492B" w:rsidRDefault="00000000">
            <w:pPr>
              <w:pStyle w:val="Compact"/>
              <w:rPr>
                <w:sz w:val="16"/>
                <w:szCs w:val="16"/>
              </w:rPr>
            </w:pPr>
            <w:r w:rsidRPr="0029492B">
              <w:rPr>
                <w:sz w:val="16"/>
                <w:szCs w:val="16"/>
              </w:rPr>
              <w:t>panelist</w:t>
            </w:r>
          </w:p>
        </w:tc>
        <w:tc>
          <w:tcPr>
            <w:tcW w:w="503" w:type="dxa"/>
          </w:tcPr>
          <w:p w14:paraId="3FB11317" w14:textId="77777777" w:rsidR="00E67713" w:rsidRPr="0029492B" w:rsidRDefault="00000000">
            <w:pPr>
              <w:pStyle w:val="Compact"/>
              <w:rPr>
                <w:sz w:val="16"/>
                <w:szCs w:val="16"/>
              </w:rPr>
            </w:pPr>
            <w:r w:rsidRPr="0029492B">
              <w:rPr>
                <w:sz w:val="16"/>
                <w:szCs w:val="16"/>
              </w:rPr>
              <w:t>high</w:t>
            </w:r>
          </w:p>
        </w:tc>
        <w:tc>
          <w:tcPr>
            <w:tcW w:w="792" w:type="dxa"/>
          </w:tcPr>
          <w:p w14:paraId="073640D6" w14:textId="77777777" w:rsidR="00E67713" w:rsidRPr="0029492B" w:rsidRDefault="00000000">
            <w:pPr>
              <w:pStyle w:val="Compact"/>
              <w:rPr>
                <w:sz w:val="16"/>
                <w:szCs w:val="16"/>
              </w:rPr>
            </w:pPr>
            <w:r w:rsidRPr="0029492B">
              <w:rPr>
                <w:sz w:val="16"/>
                <w:szCs w:val="16"/>
              </w:rPr>
              <w:t>1</w:t>
            </w:r>
          </w:p>
        </w:tc>
        <w:tc>
          <w:tcPr>
            <w:tcW w:w="792" w:type="dxa"/>
          </w:tcPr>
          <w:p w14:paraId="4761FF4C" w14:textId="77777777" w:rsidR="00E67713" w:rsidRPr="0029492B" w:rsidRDefault="00000000">
            <w:pPr>
              <w:pStyle w:val="Compact"/>
              <w:rPr>
                <w:sz w:val="16"/>
                <w:szCs w:val="16"/>
              </w:rPr>
            </w:pPr>
            <w:r w:rsidRPr="0029492B">
              <w:rPr>
                <w:sz w:val="16"/>
                <w:szCs w:val="16"/>
              </w:rPr>
              <w:t>1</w:t>
            </w:r>
          </w:p>
        </w:tc>
        <w:tc>
          <w:tcPr>
            <w:tcW w:w="720" w:type="dxa"/>
          </w:tcPr>
          <w:p w14:paraId="158BF13C" w14:textId="77777777" w:rsidR="00E67713" w:rsidRPr="0029492B" w:rsidRDefault="00000000">
            <w:pPr>
              <w:pStyle w:val="Compact"/>
              <w:rPr>
                <w:sz w:val="16"/>
                <w:szCs w:val="16"/>
              </w:rPr>
            </w:pPr>
            <w:r w:rsidRPr="0029492B">
              <w:rPr>
                <w:sz w:val="16"/>
                <w:szCs w:val="16"/>
              </w:rPr>
              <w:t>0</w:t>
            </w:r>
          </w:p>
        </w:tc>
        <w:tc>
          <w:tcPr>
            <w:tcW w:w="792" w:type="dxa"/>
          </w:tcPr>
          <w:p w14:paraId="34B2507B" w14:textId="77777777" w:rsidR="00E67713" w:rsidRPr="0029492B" w:rsidRDefault="00000000">
            <w:pPr>
              <w:pStyle w:val="Compact"/>
              <w:rPr>
                <w:sz w:val="16"/>
                <w:szCs w:val="16"/>
              </w:rPr>
            </w:pPr>
            <w:r w:rsidRPr="0029492B">
              <w:rPr>
                <w:sz w:val="16"/>
                <w:szCs w:val="16"/>
              </w:rPr>
              <w:t>0</w:t>
            </w:r>
          </w:p>
        </w:tc>
        <w:tc>
          <w:tcPr>
            <w:tcW w:w="792" w:type="dxa"/>
          </w:tcPr>
          <w:p w14:paraId="37C655AD" w14:textId="77777777" w:rsidR="00E67713" w:rsidRPr="0029492B" w:rsidRDefault="00000000">
            <w:pPr>
              <w:pStyle w:val="Compact"/>
              <w:rPr>
                <w:sz w:val="16"/>
                <w:szCs w:val="16"/>
              </w:rPr>
            </w:pPr>
            <w:r w:rsidRPr="0029492B">
              <w:rPr>
                <w:sz w:val="16"/>
                <w:szCs w:val="16"/>
              </w:rPr>
              <w:t>3.956093</w:t>
            </w:r>
          </w:p>
        </w:tc>
      </w:tr>
      <w:tr w:rsidR="00E67713" w:rsidRPr="0029492B" w14:paraId="0E6C5CDE" w14:textId="77777777">
        <w:tc>
          <w:tcPr>
            <w:tcW w:w="503" w:type="dxa"/>
          </w:tcPr>
          <w:p w14:paraId="5B71443D" w14:textId="77777777" w:rsidR="00E67713" w:rsidRPr="0029492B" w:rsidRDefault="00000000">
            <w:pPr>
              <w:pStyle w:val="Compact"/>
              <w:rPr>
                <w:sz w:val="16"/>
                <w:szCs w:val="16"/>
              </w:rPr>
            </w:pPr>
            <w:r w:rsidRPr="0029492B">
              <w:rPr>
                <w:sz w:val="16"/>
                <w:szCs w:val="16"/>
              </w:rPr>
              <w:t>01</w:t>
            </w:r>
          </w:p>
        </w:tc>
        <w:tc>
          <w:tcPr>
            <w:tcW w:w="432" w:type="dxa"/>
          </w:tcPr>
          <w:p w14:paraId="2353BE84" w14:textId="77777777" w:rsidR="00E67713" w:rsidRPr="0029492B" w:rsidRDefault="00000000">
            <w:pPr>
              <w:pStyle w:val="Compact"/>
              <w:rPr>
                <w:sz w:val="16"/>
                <w:szCs w:val="16"/>
              </w:rPr>
            </w:pPr>
            <w:r w:rsidRPr="0029492B">
              <w:rPr>
                <w:sz w:val="16"/>
                <w:szCs w:val="16"/>
              </w:rPr>
              <w:t>1</w:t>
            </w:r>
          </w:p>
        </w:tc>
        <w:tc>
          <w:tcPr>
            <w:tcW w:w="576" w:type="dxa"/>
          </w:tcPr>
          <w:p w14:paraId="5EC08613" w14:textId="77777777" w:rsidR="00E67713" w:rsidRPr="0029492B" w:rsidRDefault="00000000">
            <w:pPr>
              <w:pStyle w:val="Compact"/>
              <w:rPr>
                <w:sz w:val="16"/>
                <w:szCs w:val="16"/>
              </w:rPr>
            </w:pPr>
            <w:r w:rsidRPr="0029492B">
              <w:rPr>
                <w:sz w:val="16"/>
                <w:szCs w:val="16"/>
              </w:rPr>
              <w:t>06</w:t>
            </w:r>
          </w:p>
        </w:tc>
        <w:tc>
          <w:tcPr>
            <w:tcW w:w="576" w:type="dxa"/>
          </w:tcPr>
          <w:p w14:paraId="1AE4629E" w14:textId="77777777" w:rsidR="00E67713" w:rsidRPr="0029492B" w:rsidRDefault="00000000">
            <w:pPr>
              <w:pStyle w:val="Compact"/>
              <w:rPr>
                <w:sz w:val="16"/>
                <w:szCs w:val="16"/>
              </w:rPr>
            </w:pPr>
            <w:r w:rsidRPr="0029492B">
              <w:rPr>
                <w:sz w:val="16"/>
                <w:szCs w:val="16"/>
              </w:rPr>
              <w:t>01_06</w:t>
            </w:r>
          </w:p>
        </w:tc>
        <w:tc>
          <w:tcPr>
            <w:tcW w:w="792" w:type="dxa"/>
          </w:tcPr>
          <w:p w14:paraId="46A80776" w14:textId="77777777" w:rsidR="00E67713" w:rsidRPr="0029492B" w:rsidRDefault="00000000">
            <w:pPr>
              <w:pStyle w:val="Compact"/>
              <w:rPr>
                <w:sz w:val="16"/>
                <w:szCs w:val="16"/>
              </w:rPr>
            </w:pPr>
            <w:r w:rsidRPr="0029492B">
              <w:rPr>
                <w:sz w:val="16"/>
                <w:szCs w:val="16"/>
              </w:rPr>
              <w:t>panelist</w:t>
            </w:r>
          </w:p>
        </w:tc>
        <w:tc>
          <w:tcPr>
            <w:tcW w:w="503" w:type="dxa"/>
          </w:tcPr>
          <w:p w14:paraId="37331F52" w14:textId="77777777" w:rsidR="00E67713" w:rsidRPr="0029492B" w:rsidRDefault="00000000">
            <w:pPr>
              <w:pStyle w:val="Compact"/>
              <w:rPr>
                <w:sz w:val="16"/>
                <w:szCs w:val="16"/>
              </w:rPr>
            </w:pPr>
            <w:r w:rsidRPr="0029492B">
              <w:rPr>
                <w:sz w:val="16"/>
                <w:szCs w:val="16"/>
              </w:rPr>
              <w:t>low</w:t>
            </w:r>
          </w:p>
        </w:tc>
        <w:tc>
          <w:tcPr>
            <w:tcW w:w="792" w:type="dxa"/>
          </w:tcPr>
          <w:p w14:paraId="3F456461" w14:textId="77777777" w:rsidR="00E67713" w:rsidRPr="0029492B" w:rsidRDefault="00000000">
            <w:pPr>
              <w:pStyle w:val="Compact"/>
              <w:rPr>
                <w:sz w:val="16"/>
                <w:szCs w:val="16"/>
              </w:rPr>
            </w:pPr>
            <w:r w:rsidRPr="0029492B">
              <w:rPr>
                <w:sz w:val="16"/>
                <w:szCs w:val="16"/>
              </w:rPr>
              <w:t>1</w:t>
            </w:r>
          </w:p>
        </w:tc>
        <w:tc>
          <w:tcPr>
            <w:tcW w:w="792" w:type="dxa"/>
          </w:tcPr>
          <w:p w14:paraId="6428C40A" w14:textId="77777777" w:rsidR="00E67713" w:rsidRPr="0029492B" w:rsidRDefault="00000000">
            <w:pPr>
              <w:pStyle w:val="Compact"/>
              <w:rPr>
                <w:sz w:val="16"/>
                <w:szCs w:val="16"/>
              </w:rPr>
            </w:pPr>
            <w:r w:rsidRPr="0029492B">
              <w:rPr>
                <w:sz w:val="16"/>
                <w:szCs w:val="16"/>
              </w:rPr>
              <w:t>0</w:t>
            </w:r>
          </w:p>
        </w:tc>
        <w:tc>
          <w:tcPr>
            <w:tcW w:w="720" w:type="dxa"/>
          </w:tcPr>
          <w:p w14:paraId="0AF59591" w14:textId="77777777" w:rsidR="00E67713" w:rsidRPr="0029492B" w:rsidRDefault="00000000">
            <w:pPr>
              <w:pStyle w:val="Compact"/>
              <w:rPr>
                <w:sz w:val="16"/>
                <w:szCs w:val="16"/>
              </w:rPr>
            </w:pPr>
            <w:r w:rsidRPr="0029492B">
              <w:rPr>
                <w:sz w:val="16"/>
                <w:szCs w:val="16"/>
              </w:rPr>
              <w:t>1</w:t>
            </w:r>
          </w:p>
        </w:tc>
        <w:tc>
          <w:tcPr>
            <w:tcW w:w="792" w:type="dxa"/>
          </w:tcPr>
          <w:p w14:paraId="0A779EAA" w14:textId="77777777" w:rsidR="00E67713" w:rsidRPr="0029492B" w:rsidRDefault="00000000">
            <w:pPr>
              <w:pStyle w:val="Compact"/>
              <w:rPr>
                <w:sz w:val="16"/>
                <w:szCs w:val="16"/>
              </w:rPr>
            </w:pPr>
            <w:r w:rsidRPr="0029492B">
              <w:rPr>
                <w:sz w:val="16"/>
                <w:szCs w:val="16"/>
              </w:rPr>
              <w:t>0</w:t>
            </w:r>
          </w:p>
        </w:tc>
        <w:tc>
          <w:tcPr>
            <w:tcW w:w="792" w:type="dxa"/>
          </w:tcPr>
          <w:p w14:paraId="2A0EA212" w14:textId="77777777" w:rsidR="00E67713" w:rsidRPr="0029492B" w:rsidRDefault="00000000">
            <w:pPr>
              <w:pStyle w:val="Compact"/>
              <w:rPr>
                <w:sz w:val="16"/>
                <w:szCs w:val="16"/>
              </w:rPr>
            </w:pPr>
            <w:r w:rsidRPr="0029492B">
              <w:rPr>
                <w:sz w:val="16"/>
                <w:szCs w:val="16"/>
              </w:rPr>
              <w:t>4.350588</w:t>
            </w:r>
          </w:p>
        </w:tc>
      </w:tr>
    </w:tbl>
    <w:p w14:paraId="6E335955" w14:textId="77777777" w:rsidR="00E67713" w:rsidRDefault="00000000">
      <w:pPr>
        <w:pStyle w:val="BodyText"/>
      </w:pPr>
      <w:r>
        <w:t>And a simple histogram of the distribution of overall scores:</w:t>
      </w:r>
    </w:p>
    <w:p w14:paraId="42F703EB" w14:textId="77777777" w:rsidR="00E67713" w:rsidRDefault="00000000">
      <w:pPr>
        <w:pStyle w:val="SourceCode"/>
      </w:pPr>
      <w:r>
        <w:rPr>
          <w:rStyle w:val="FunctionTok"/>
        </w:rPr>
        <w:t>ggplot</w:t>
      </w:r>
      <w:r>
        <w:rPr>
          <w:rStyle w:val="NormalTok"/>
        </w:rPr>
        <w:t xml:space="preserve">(data, </w:t>
      </w:r>
      <w:r>
        <w:rPr>
          <w:rStyle w:val="FunctionTok"/>
        </w:rPr>
        <w:t>aes</w:t>
      </w:r>
      <w:r>
        <w:rPr>
          <w:rStyle w:val="NormalTok"/>
        </w:rPr>
        <w:t>(</w:t>
      </w:r>
      <w:r>
        <w:rPr>
          <w:rStyle w:val="AttributeTok"/>
        </w:rPr>
        <w:t>x =</w:t>
      </w:r>
      <w:r>
        <w:rPr>
          <w:rStyle w:val="NormalTok"/>
        </w:rPr>
        <w:t xml:space="preserve"> score)) </w:t>
      </w:r>
      <w:r>
        <w:rPr>
          <w:rStyle w:val="SpecialCharTok"/>
        </w:rPr>
        <w:t>+</w:t>
      </w:r>
      <w:r>
        <w:rPr>
          <w:rStyle w:val="NormalTok"/>
        </w:rPr>
        <w:t xml:space="preserve"> </w:t>
      </w:r>
      <w:r>
        <w:rPr>
          <w:rStyle w:val="FunctionTok"/>
        </w:rPr>
        <w:t>geom_histogram</w:t>
      </w:r>
      <w:r>
        <w:rPr>
          <w:rStyle w:val="NormalTok"/>
        </w:rPr>
        <w:t xml:space="preserve">() </w:t>
      </w:r>
      <w:r>
        <w:rPr>
          <w:rStyle w:val="SpecialCharTok"/>
        </w:rPr>
        <w:t>+</w:t>
      </w:r>
      <w:r>
        <w:br/>
      </w:r>
      <w:r>
        <w:rPr>
          <w:rStyle w:val="NormalTok"/>
        </w:rPr>
        <w:t xml:space="preserve">         </w:t>
      </w:r>
      <w:r>
        <w:rPr>
          <w:rStyle w:val="FunctionTok"/>
        </w:rPr>
        <w:t>theme_classic</w:t>
      </w:r>
      <w:r>
        <w:rPr>
          <w:rStyle w:val="NormalTok"/>
        </w:rPr>
        <w:t>()</w:t>
      </w:r>
    </w:p>
    <w:p w14:paraId="195E39BF" w14:textId="77777777" w:rsidR="00E67713" w:rsidRDefault="00000000">
      <w:pPr>
        <w:pStyle w:val="FirstParagraph"/>
      </w:pPr>
      <w:r>
        <w:rPr>
          <w:noProof/>
        </w:rPr>
        <w:lastRenderedPageBreak/>
        <w:drawing>
          <wp:inline distT="0" distB="0" distL="0" distR="0" wp14:anchorId="24CF08A2" wp14:editId="358AE39A">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sim-data_files/figure-docx/unnamed-chunk-4-1.png"/>
                    <pic:cNvPicPr>
                      <a:picLocks noChangeAspect="1" noChangeArrowheads="1"/>
                    </pic:cNvPicPr>
                  </pic:nvPicPr>
                  <pic:blipFill>
                    <a:blip r:embed="rId5"/>
                    <a:stretch>
                      <a:fillRect/>
                    </a:stretch>
                  </pic:blipFill>
                  <pic:spPr bwMode="auto">
                    <a:xfrm>
                      <a:off x="0" y="0"/>
                      <a:ext cx="5334000" cy="4267200"/>
                    </a:xfrm>
                    <a:prstGeom prst="rect">
                      <a:avLst/>
                    </a:prstGeom>
                    <a:noFill/>
                    <a:ln w="9525">
                      <a:noFill/>
                      <a:headEnd/>
                      <a:tailEnd/>
                    </a:ln>
                  </pic:spPr>
                </pic:pic>
              </a:graphicData>
            </a:graphic>
          </wp:inline>
        </w:drawing>
      </w:r>
    </w:p>
    <w:p w14:paraId="4EDA1307" w14:textId="77777777" w:rsidR="00E67713" w:rsidRDefault="00000000">
      <w:pPr>
        <w:pStyle w:val="BodyText"/>
      </w:pPr>
      <w:r>
        <w:t>A simple set of models with random effects for committee, member, and application, and fixed effects for whether or not the score comes from a panelist and various levels of expertise (should probably be estimated by interval regression or some other way of accounting for the truncated distribution of the outcome, but later):</w:t>
      </w:r>
    </w:p>
    <w:p w14:paraId="1F18C7B1" w14:textId="77777777" w:rsidR="00E67713" w:rsidRDefault="00000000">
      <w:pPr>
        <w:pStyle w:val="SourceCode"/>
      </w:pPr>
      <w:r>
        <w:rPr>
          <w:rStyle w:val="CommentTok"/>
        </w:rPr>
        <w:t># empty</w:t>
      </w:r>
      <w:r>
        <w:br/>
      </w:r>
      <w:r>
        <w:rPr>
          <w:rStyle w:val="NormalTok"/>
        </w:rPr>
        <w:t xml:space="preserve">m0 </w:t>
      </w:r>
      <w:r>
        <w:rPr>
          <w:rStyle w:val="OtherTok"/>
        </w:rPr>
        <w:t>&lt;-</w:t>
      </w:r>
      <w:r>
        <w:rPr>
          <w:rStyle w:val="NormalTok"/>
        </w:rPr>
        <w:t xml:space="preserve"> </w:t>
      </w:r>
      <w:r>
        <w:rPr>
          <w:rStyle w:val="FunctionTok"/>
        </w:rPr>
        <w:t>lmer</w:t>
      </w:r>
      <w:r>
        <w:rPr>
          <w:rStyle w:val="NormalTok"/>
        </w:rPr>
        <w:t xml:space="preserve">(score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cmte)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memno) </w:t>
      </w:r>
      <w:r>
        <w:rPr>
          <w:rStyle w:val="SpecialCharTok"/>
        </w:rPr>
        <w:t>+</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app), </w:t>
      </w:r>
      <w:r>
        <w:rPr>
          <w:rStyle w:val="AttributeTok"/>
        </w:rPr>
        <w:t>data =</w:t>
      </w:r>
      <w:r>
        <w:rPr>
          <w:rStyle w:val="NormalTok"/>
        </w:rPr>
        <w:t xml:space="preserve"> data)</w:t>
      </w:r>
      <w:r>
        <w:br/>
      </w:r>
      <w:r>
        <w:br/>
      </w:r>
      <w:r>
        <w:rPr>
          <w:rStyle w:val="CommentTok"/>
        </w:rPr>
        <w:t># add reviewer</w:t>
      </w:r>
      <w:r>
        <w:br/>
      </w:r>
      <w:r>
        <w:rPr>
          <w:rStyle w:val="NormalTok"/>
        </w:rPr>
        <w:t xml:space="preserve">m1 </w:t>
      </w:r>
      <w:r>
        <w:rPr>
          <w:rStyle w:val="OtherTok"/>
        </w:rPr>
        <w:t>&lt;-</w:t>
      </w:r>
      <w:r>
        <w:rPr>
          <w:rStyle w:val="NormalTok"/>
        </w:rPr>
        <w:t xml:space="preserve"> </w:t>
      </w:r>
      <w:r>
        <w:rPr>
          <w:rStyle w:val="FunctionTok"/>
        </w:rPr>
        <w:t>lmer</w:t>
      </w:r>
      <w:r>
        <w:rPr>
          <w:rStyle w:val="NormalTok"/>
        </w:rPr>
        <w:t xml:space="preserve">(score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panelist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cmte) </w:t>
      </w:r>
      <w:r>
        <w:rPr>
          <w:rStyle w:val="SpecialCharTok"/>
        </w:rPr>
        <w:t>+</w:t>
      </w:r>
      <w:r>
        <w:rPr>
          <w:rStyle w:val="NormalTok"/>
        </w:rPr>
        <w:t xml:space="preserve"> </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memno)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app), </w:t>
      </w:r>
      <w:r>
        <w:rPr>
          <w:rStyle w:val="AttributeTok"/>
        </w:rPr>
        <w:t>data =</w:t>
      </w:r>
      <w:r>
        <w:rPr>
          <w:rStyle w:val="NormalTok"/>
        </w:rPr>
        <w:t xml:space="preserve"> data)</w:t>
      </w:r>
      <w:r>
        <w:br/>
      </w:r>
      <w:r>
        <w:br/>
      </w:r>
      <w:r>
        <w:rPr>
          <w:rStyle w:val="CommentTok"/>
        </w:rPr>
        <w:t># add expertise</w:t>
      </w:r>
      <w:r>
        <w:br/>
      </w:r>
      <w:r>
        <w:rPr>
          <w:rStyle w:val="NormalTok"/>
        </w:rPr>
        <w:t xml:space="preserve">m2 </w:t>
      </w:r>
      <w:r>
        <w:rPr>
          <w:rStyle w:val="OtherTok"/>
        </w:rPr>
        <w:t>&lt;-</w:t>
      </w:r>
      <w:r>
        <w:rPr>
          <w:rStyle w:val="NormalTok"/>
        </w:rPr>
        <w:t xml:space="preserve"> </w:t>
      </w:r>
      <w:r>
        <w:rPr>
          <w:rStyle w:val="FunctionTok"/>
        </w:rPr>
        <w:t>lmer</w:t>
      </w:r>
      <w:r>
        <w:rPr>
          <w:rStyle w:val="NormalTok"/>
        </w:rPr>
        <w:t xml:space="preserve">(score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panelist </w:t>
      </w:r>
      <w:r>
        <w:rPr>
          <w:rStyle w:val="SpecialCharTok"/>
        </w:rPr>
        <w:t>+</w:t>
      </w:r>
      <w:r>
        <w:rPr>
          <w:rStyle w:val="NormalTok"/>
        </w:rPr>
        <w:t xml:space="preserve"> exp_high </w:t>
      </w:r>
      <w:r>
        <w:rPr>
          <w:rStyle w:val="SpecialCharTok"/>
        </w:rPr>
        <w:t>+</w:t>
      </w:r>
      <w:r>
        <w:rPr>
          <w:rStyle w:val="NormalTok"/>
        </w:rPr>
        <w:t xml:space="preserve"> exp_low </w:t>
      </w:r>
      <w:r>
        <w:rPr>
          <w:rStyle w:val="SpecialCharTok"/>
        </w:rPr>
        <w:t>+</w:t>
      </w:r>
      <w:r>
        <w:br/>
      </w:r>
      <w:r>
        <w:rPr>
          <w:rStyle w:val="NormalTok"/>
        </w:rPr>
        <w:t xml:space="preserve">  exp_none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cmte)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memno)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app), </w:t>
      </w:r>
      <w:r>
        <w:br/>
      </w:r>
      <w:r>
        <w:rPr>
          <w:rStyle w:val="NormalTok"/>
        </w:rPr>
        <w:t xml:space="preserve">  </w:t>
      </w:r>
      <w:r>
        <w:rPr>
          <w:rStyle w:val="AttributeTok"/>
        </w:rPr>
        <w:t>data =</w:t>
      </w:r>
      <w:r>
        <w:rPr>
          <w:rStyle w:val="NormalTok"/>
        </w:rPr>
        <w:t xml:space="preserve"> data)</w:t>
      </w:r>
      <w:r>
        <w:br/>
      </w:r>
      <w:r>
        <w:br/>
      </w:r>
      <w:r>
        <w:rPr>
          <w:rStyle w:val="FunctionTok"/>
        </w:rPr>
        <w:t>modelsummary</w:t>
      </w:r>
      <w:r>
        <w:rPr>
          <w:rStyle w:val="NormalTok"/>
        </w:rPr>
        <w:t>(</w:t>
      </w:r>
      <w:r>
        <w:rPr>
          <w:rStyle w:val="FunctionTok"/>
        </w:rPr>
        <w:t>list</w:t>
      </w:r>
      <w:r>
        <w:rPr>
          <w:rStyle w:val="NormalTok"/>
        </w:rPr>
        <w:t>(</w:t>
      </w:r>
      <w:r>
        <w:rPr>
          <w:rStyle w:val="StringTok"/>
        </w:rPr>
        <w:t>"Empty"</w:t>
      </w:r>
      <w:r>
        <w:rPr>
          <w:rStyle w:val="NormalTok"/>
        </w:rPr>
        <w:t xml:space="preserve"> </w:t>
      </w:r>
      <w:r>
        <w:rPr>
          <w:rStyle w:val="OtherTok"/>
        </w:rPr>
        <w:t>=</w:t>
      </w:r>
      <w:r>
        <w:rPr>
          <w:rStyle w:val="NormalTok"/>
        </w:rPr>
        <w:t xml:space="preserve"> m0, </w:t>
      </w:r>
      <w:r>
        <w:br/>
      </w:r>
      <w:r>
        <w:rPr>
          <w:rStyle w:val="NormalTok"/>
        </w:rPr>
        <w:t xml:space="preserve">  </w:t>
      </w:r>
      <w:r>
        <w:rPr>
          <w:rStyle w:val="StringTok"/>
        </w:rPr>
        <w:t>"+ Reviewer"</w:t>
      </w:r>
      <w:r>
        <w:rPr>
          <w:rStyle w:val="NormalTok"/>
        </w:rPr>
        <w:t xml:space="preserve"> </w:t>
      </w:r>
      <w:r>
        <w:rPr>
          <w:rStyle w:val="OtherTok"/>
        </w:rPr>
        <w:t>=</w:t>
      </w:r>
      <w:r>
        <w:rPr>
          <w:rStyle w:val="NormalTok"/>
        </w:rPr>
        <w:t xml:space="preserve"> m1, </w:t>
      </w:r>
      <w:r>
        <w:rPr>
          <w:rStyle w:val="StringTok"/>
        </w:rPr>
        <w:t>"+ Expertise"</w:t>
      </w:r>
      <w:r>
        <w:rPr>
          <w:rStyle w:val="NormalTok"/>
        </w:rPr>
        <w:t xml:space="preserve"> </w:t>
      </w:r>
      <w:r>
        <w:rPr>
          <w:rStyle w:val="OtherTok"/>
        </w:rPr>
        <w:t>=</w:t>
      </w:r>
      <w:r>
        <w:rPr>
          <w:rStyle w:val="NormalTok"/>
        </w:rPr>
        <w:t xml:space="preserve"> m2),</w:t>
      </w:r>
      <w:r>
        <w:br/>
      </w:r>
      <w:r>
        <w:rPr>
          <w:rStyle w:val="NormalTok"/>
        </w:rPr>
        <w:t xml:space="preserve">  </w:t>
      </w:r>
      <w:proofErr w:type="spellStart"/>
      <w:r>
        <w:rPr>
          <w:rStyle w:val="AttributeTok"/>
        </w:rPr>
        <w:t>gof_omit</w:t>
      </w:r>
      <w:proofErr w:type="spellEnd"/>
      <w:r>
        <w:rPr>
          <w:rStyle w:val="AttributeTok"/>
        </w:rPr>
        <w:t xml:space="preserve"> =</w:t>
      </w:r>
      <w:r>
        <w:rPr>
          <w:rStyle w:val="NormalTok"/>
        </w:rPr>
        <w:t xml:space="preserve"> </w:t>
      </w:r>
      <w:r>
        <w:rPr>
          <w:rStyle w:val="StringTok"/>
        </w:rPr>
        <w:t>'DF|Deviance|R2|AIC|BIC|RMSE'</w:t>
      </w:r>
      <w:r>
        <w:rPr>
          <w:rStyle w:val="NormalTok"/>
        </w:rPr>
        <w:t>)</w:t>
      </w:r>
    </w:p>
    <w:tbl>
      <w:tblPr>
        <w:tblStyle w:val="Table"/>
        <w:tblW w:w="4167" w:type="pct"/>
        <w:tblLayout w:type="fixed"/>
        <w:tblLook w:val="0020" w:firstRow="1" w:lastRow="0" w:firstColumn="0" w:lastColumn="0" w:noHBand="0" w:noVBand="0"/>
      </w:tblPr>
      <w:tblGrid>
        <w:gridCol w:w="3060"/>
        <w:gridCol w:w="1330"/>
        <w:gridCol w:w="1729"/>
        <w:gridCol w:w="1862"/>
      </w:tblGrid>
      <w:tr w:rsidR="00E67713" w:rsidRPr="0029492B" w14:paraId="5A6633D7" w14:textId="77777777" w:rsidTr="00E67713">
        <w:trPr>
          <w:cnfStyle w:val="100000000000" w:firstRow="1" w:lastRow="0" w:firstColumn="0" w:lastColumn="0" w:oddVBand="0" w:evenVBand="0" w:oddHBand="0" w:evenHBand="0" w:firstRowFirstColumn="0" w:firstRowLastColumn="0" w:lastRowFirstColumn="0" w:lastRowLastColumn="0"/>
          <w:tblHeader/>
        </w:trPr>
        <w:tc>
          <w:tcPr>
            <w:tcW w:w="2530" w:type="dxa"/>
          </w:tcPr>
          <w:p w14:paraId="14B1841B" w14:textId="77777777" w:rsidR="00E67713" w:rsidRPr="0029492B" w:rsidRDefault="00E67713">
            <w:pPr>
              <w:pStyle w:val="Compact"/>
              <w:rPr>
                <w:sz w:val="20"/>
                <w:szCs w:val="20"/>
              </w:rPr>
            </w:pPr>
          </w:p>
        </w:tc>
        <w:tc>
          <w:tcPr>
            <w:tcW w:w="1100" w:type="dxa"/>
          </w:tcPr>
          <w:p w14:paraId="7925B920" w14:textId="77777777" w:rsidR="00E67713" w:rsidRPr="0029492B" w:rsidRDefault="00000000">
            <w:pPr>
              <w:pStyle w:val="Compact"/>
              <w:rPr>
                <w:sz w:val="20"/>
                <w:szCs w:val="20"/>
              </w:rPr>
            </w:pPr>
            <w:r w:rsidRPr="0029492B">
              <w:rPr>
                <w:sz w:val="20"/>
                <w:szCs w:val="20"/>
              </w:rPr>
              <w:t>Empty</w:t>
            </w:r>
          </w:p>
        </w:tc>
        <w:tc>
          <w:tcPr>
            <w:tcW w:w="1430" w:type="dxa"/>
          </w:tcPr>
          <w:p w14:paraId="373BFF1B" w14:textId="1F39CBEB" w:rsidR="00E67713" w:rsidRPr="0029492B" w:rsidRDefault="0029492B" w:rsidP="0029492B">
            <w:pPr>
              <w:pStyle w:val="Compact"/>
              <w:ind w:left="360"/>
              <w:rPr>
                <w:sz w:val="20"/>
                <w:szCs w:val="20"/>
              </w:rPr>
            </w:pPr>
            <w:r>
              <w:rPr>
                <w:sz w:val="20"/>
                <w:szCs w:val="20"/>
              </w:rPr>
              <w:t xml:space="preserve">+ </w:t>
            </w:r>
            <w:r w:rsidR="00000000" w:rsidRPr="0029492B">
              <w:rPr>
                <w:sz w:val="20"/>
                <w:szCs w:val="20"/>
              </w:rPr>
              <w:t>Reviewer</w:t>
            </w:r>
          </w:p>
        </w:tc>
        <w:tc>
          <w:tcPr>
            <w:tcW w:w="1540" w:type="dxa"/>
          </w:tcPr>
          <w:p w14:paraId="13B679AA" w14:textId="19358CCA" w:rsidR="00E67713" w:rsidRPr="0029492B" w:rsidRDefault="0029492B" w:rsidP="0029492B">
            <w:pPr>
              <w:pStyle w:val="Compact"/>
              <w:rPr>
                <w:sz w:val="20"/>
                <w:szCs w:val="20"/>
              </w:rPr>
            </w:pPr>
            <w:r>
              <w:rPr>
                <w:sz w:val="20"/>
                <w:szCs w:val="20"/>
              </w:rPr>
              <w:t xml:space="preserve"> + </w:t>
            </w:r>
            <w:r w:rsidR="00000000" w:rsidRPr="0029492B">
              <w:rPr>
                <w:sz w:val="20"/>
                <w:szCs w:val="20"/>
              </w:rPr>
              <w:t>Expertise</w:t>
            </w:r>
          </w:p>
        </w:tc>
      </w:tr>
      <w:tr w:rsidR="00E67713" w:rsidRPr="0029492B" w14:paraId="05B52192" w14:textId="77777777">
        <w:tc>
          <w:tcPr>
            <w:tcW w:w="2530" w:type="dxa"/>
          </w:tcPr>
          <w:p w14:paraId="1DDFAB14" w14:textId="77777777" w:rsidR="00E67713" w:rsidRPr="0029492B" w:rsidRDefault="00000000">
            <w:pPr>
              <w:pStyle w:val="Compact"/>
              <w:rPr>
                <w:sz w:val="20"/>
                <w:szCs w:val="20"/>
              </w:rPr>
            </w:pPr>
            <w:r w:rsidRPr="0029492B">
              <w:rPr>
                <w:sz w:val="20"/>
                <w:szCs w:val="20"/>
              </w:rPr>
              <w:t>(Intercept)</w:t>
            </w:r>
          </w:p>
        </w:tc>
        <w:tc>
          <w:tcPr>
            <w:tcW w:w="1100" w:type="dxa"/>
          </w:tcPr>
          <w:p w14:paraId="28B2EE4A" w14:textId="77777777" w:rsidR="00E67713" w:rsidRPr="0029492B" w:rsidRDefault="00000000">
            <w:pPr>
              <w:pStyle w:val="Compact"/>
              <w:rPr>
                <w:sz w:val="20"/>
                <w:szCs w:val="20"/>
              </w:rPr>
            </w:pPr>
            <w:r w:rsidRPr="0029492B">
              <w:rPr>
                <w:sz w:val="20"/>
                <w:szCs w:val="20"/>
              </w:rPr>
              <w:t>4.172</w:t>
            </w:r>
          </w:p>
        </w:tc>
        <w:tc>
          <w:tcPr>
            <w:tcW w:w="1430" w:type="dxa"/>
          </w:tcPr>
          <w:p w14:paraId="736C666B" w14:textId="77777777" w:rsidR="00E67713" w:rsidRPr="0029492B" w:rsidRDefault="00000000">
            <w:pPr>
              <w:pStyle w:val="Compact"/>
              <w:rPr>
                <w:sz w:val="20"/>
                <w:szCs w:val="20"/>
              </w:rPr>
            </w:pPr>
            <w:r w:rsidRPr="0029492B">
              <w:rPr>
                <w:sz w:val="20"/>
                <w:szCs w:val="20"/>
              </w:rPr>
              <w:t>4.023</w:t>
            </w:r>
          </w:p>
        </w:tc>
        <w:tc>
          <w:tcPr>
            <w:tcW w:w="1540" w:type="dxa"/>
          </w:tcPr>
          <w:p w14:paraId="20A21966" w14:textId="77777777" w:rsidR="00E67713" w:rsidRPr="0029492B" w:rsidRDefault="00000000">
            <w:pPr>
              <w:pStyle w:val="Compact"/>
              <w:rPr>
                <w:sz w:val="20"/>
                <w:szCs w:val="20"/>
              </w:rPr>
            </w:pPr>
            <w:r w:rsidRPr="0029492B">
              <w:rPr>
                <w:sz w:val="20"/>
                <w:szCs w:val="20"/>
              </w:rPr>
              <w:t>4.001</w:t>
            </w:r>
          </w:p>
        </w:tc>
      </w:tr>
      <w:tr w:rsidR="00E67713" w:rsidRPr="0029492B" w14:paraId="16C8FDF8" w14:textId="77777777">
        <w:tc>
          <w:tcPr>
            <w:tcW w:w="2530" w:type="dxa"/>
          </w:tcPr>
          <w:p w14:paraId="10D58468" w14:textId="77777777" w:rsidR="00E67713" w:rsidRPr="0029492B" w:rsidRDefault="00E67713">
            <w:pPr>
              <w:pStyle w:val="Compact"/>
              <w:rPr>
                <w:sz w:val="20"/>
                <w:szCs w:val="20"/>
              </w:rPr>
            </w:pPr>
          </w:p>
        </w:tc>
        <w:tc>
          <w:tcPr>
            <w:tcW w:w="1100" w:type="dxa"/>
          </w:tcPr>
          <w:p w14:paraId="6A453D41" w14:textId="77777777" w:rsidR="00E67713" w:rsidRPr="0029492B" w:rsidRDefault="00000000">
            <w:pPr>
              <w:pStyle w:val="Compact"/>
              <w:rPr>
                <w:sz w:val="20"/>
                <w:szCs w:val="20"/>
              </w:rPr>
            </w:pPr>
            <w:r w:rsidRPr="0029492B">
              <w:rPr>
                <w:sz w:val="20"/>
                <w:szCs w:val="20"/>
              </w:rPr>
              <w:t>(0.064)</w:t>
            </w:r>
          </w:p>
        </w:tc>
        <w:tc>
          <w:tcPr>
            <w:tcW w:w="1430" w:type="dxa"/>
          </w:tcPr>
          <w:p w14:paraId="7D4BDEA5" w14:textId="77777777" w:rsidR="00E67713" w:rsidRPr="0029492B" w:rsidRDefault="00000000">
            <w:pPr>
              <w:pStyle w:val="Compact"/>
              <w:rPr>
                <w:sz w:val="20"/>
                <w:szCs w:val="20"/>
              </w:rPr>
            </w:pPr>
            <w:r w:rsidRPr="0029492B">
              <w:rPr>
                <w:sz w:val="20"/>
                <w:szCs w:val="20"/>
              </w:rPr>
              <w:t>(0.064)</w:t>
            </w:r>
          </w:p>
        </w:tc>
        <w:tc>
          <w:tcPr>
            <w:tcW w:w="1540" w:type="dxa"/>
          </w:tcPr>
          <w:p w14:paraId="62A95FB1" w14:textId="77777777" w:rsidR="00E67713" w:rsidRPr="0029492B" w:rsidRDefault="00000000">
            <w:pPr>
              <w:pStyle w:val="Compact"/>
              <w:rPr>
                <w:sz w:val="20"/>
                <w:szCs w:val="20"/>
              </w:rPr>
            </w:pPr>
            <w:r w:rsidRPr="0029492B">
              <w:rPr>
                <w:sz w:val="20"/>
                <w:szCs w:val="20"/>
              </w:rPr>
              <w:t>(0.064)</w:t>
            </w:r>
          </w:p>
        </w:tc>
      </w:tr>
      <w:tr w:rsidR="00E67713" w:rsidRPr="0029492B" w14:paraId="419E3DD7" w14:textId="77777777">
        <w:tc>
          <w:tcPr>
            <w:tcW w:w="2530" w:type="dxa"/>
          </w:tcPr>
          <w:p w14:paraId="37C3BF74" w14:textId="77777777" w:rsidR="00E67713" w:rsidRPr="0029492B" w:rsidRDefault="00000000">
            <w:pPr>
              <w:pStyle w:val="Compact"/>
              <w:rPr>
                <w:sz w:val="20"/>
                <w:szCs w:val="20"/>
              </w:rPr>
            </w:pPr>
            <w:r w:rsidRPr="0029492B">
              <w:rPr>
                <w:sz w:val="20"/>
                <w:szCs w:val="20"/>
              </w:rPr>
              <w:t>panelist</w:t>
            </w:r>
          </w:p>
        </w:tc>
        <w:tc>
          <w:tcPr>
            <w:tcW w:w="1100" w:type="dxa"/>
          </w:tcPr>
          <w:p w14:paraId="6B948CFF" w14:textId="77777777" w:rsidR="00E67713" w:rsidRPr="0029492B" w:rsidRDefault="00E67713">
            <w:pPr>
              <w:pStyle w:val="Compact"/>
              <w:rPr>
                <w:sz w:val="20"/>
                <w:szCs w:val="20"/>
              </w:rPr>
            </w:pPr>
          </w:p>
        </w:tc>
        <w:tc>
          <w:tcPr>
            <w:tcW w:w="1430" w:type="dxa"/>
          </w:tcPr>
          <w:p w14:paraId="3CF1F3E5" w14:textId="77777777" w:rsidR="00E67713" w:rsidRPr="0029492B" w:rsidRDefault="00000000">
            <w:pPr>
              <w:pStyle w:val="Compact"/>
              <w:rPr>
                <w:sz w:val="20"/>
                <w:szCs w:val="20"/>
              </w:rPr>
            </w:pPr>
            <w:r w:rsidRPr="0029492B">
              <w:rPr>
                <w:sz w:val="20"/>
                <w:szCs w:val="20"/>
              </w:rPr>
              <w:t>0.171</w:t>
            </w:r>
          </w:p>
        </w:tc>
        <w:tc>
          <w:tcPr>
            <w:tcW w:w="1540" w:type="dxa"/>
          </w:tcPr>
          <w:p w14:paraId="29266931" w14:textId="77777777" w:rsidR="00E67713" w:rsidRPr="0029492B" w:rsidRDefault="00000000">
            <w:pPr>
              <w:pStyle w:val="Compact"/>
              <w:rPr>
                <w:sz w:val="20"/>
                <w:szCs w:val="20"/>
              </w:rPr>
            </w:pPr>
            <w:r w:rsidRPr="0029492B">
              <w:rPr>
                <w:sz w:val="20"/>
                <w:szCs w:val="20"/>
              </w:rPr>
              <w:t>0.170</w:t>
            </w:r>
          </w:p>
        </w:tc>
      </w:tr>
      <w:tr w:rsidR="00E67713" w:rsidRPr="0029492B" w14:paraId="4FD218CD" w14:textId="77777777">
        <w:tc>
          <w:tcPr>
            <w:tcW w:w="2530" w:type="dxa"/>
          </w:tcPr>
          <w:p w14:paraId="6EB72E0E" w14:textId="77777777" w:rsidR="00E67713" w:rsidRPr="0029492B" w:rsidRDefault="00E67713">
            <w:pPr>
              <w:pStyle w:val="Compact"/>
              <w:rPr>
                <w:sz w:val="20"/>
                <w:szCs w:val="20"/>
              </w:rPr>
            </w:pPr>
          </w:p>
        </w:tc>
        <w:tc>
          <w:tcPr>
            <w:tcW w:w="1100" w:type="dxa"/>
          </w:tcPr>
          <w:p w14:paraId="046EBDD5" w14:textId="77777777" w:rsidR="00E67713" w:rsidRPr="0029492B" w:rsidRDefault="00E67713">
            <w:pPr>
              <w:pStyle w:val="Compact"/>
              <w:rPr>
                <w:sz w:val="20"/>
                <w:szCs w:val="20"/>
              </w:rPr>
            </w:pPr>
          </w:p>
        </w:tc>
        <w:tc>
          <w:tcPr>
            <w:tcW w:w="1430" w:type="dxa"/>
          </w:tcPr>
          <w:p w14:paraId="277559B0" w14:textId="77777777" w:rsidR="00E67713" w:rsidRPr="0029492B" w:rsidRDefault="00000000">
            <w:pPr>
              <w:pStyle w:val="Compact"/>
              <w:rPr>
                <w:sz w:val="20"/>
                <w:szCs w:val="20"/>
              </w:rPr>
            </w:pPr>
            <w:r w:rsidRPr="0029492B">
              <w:rPr>
                <w:sz w:val="20"/>
                <w:szCs w:val="20"/>
              </w:rPr>
              <w:t>(0.005)</w:t>
            </w:r>
          </w:p>
        </w:tc>
        <w:tc>
          <w:tcPr>
            <w:tcW w:w="1540" w:type="dxa"/>
          </w:tcPr>
          <w:p w14:paraId="5BFE8F73" w14:textId="77777777" w:rsidR="00E67713" w:rsidRPr="0029492B" w:rsidRDefault="00000000">
            <w:pPr>
              <w:pStyle w:val="Compact"/>
              <w:rPr>
                <w:sz w:val="20"/>
                <w:szCs w:val="20"/>
              </w:rPr>
            </w:pPr>
            <w:r w:rsidRPr="0029492B">
              <w:rPr>
                <w:sz w:val="20"/>
                <w:szCs w:val="20"/>
              </w:rPr>
              <w:t>(0.004)</w:t>
            </w:r>
          </w:p>
        </w:tc>
      </w:tr>
      <w:tr w:rsidR="00E67713" w:rsidRPr="0029492B" w14:paraId="10CE6B13" w14:textId="77777777">
        <w:tc>
          <w:tcPr>
            <w:tcW w:w="2530" w:type="dxa"/>
          </w:tcPr>
          <w:p w14:paraId="4A0E4B23" w14:textId="77777777" w:rsidR="00E67713" w:rsidRPr="0029492B" w:rsidRDefault="00000000">
            <w:pPr>
              <w:pStyle w:val="Compact"/>
              <w:rPr>
                <w:sz w:val="20"/>
                <w:szCs w:val="20"/>
              </w:rPr>
            </w:pPr>
            <w:r w:rsidRPr="0029492B">
              <w:rPr>
                <w:sz w:val="20"/>
                <w:szCs w:val="20"/>
              </w:rPr>
              <w:t>exp_high</w:t>
            </w:r>
          </w:p>
        </w:tc>
        <w:tc>
          <w:tcPr>
            <w:tcW w:w="1100" w:type="dxa"/>
          </w:tcPr>
          <w:p w14:paraId="21654F50" w14:textId="77777777" w:rsidR="00E67713" w:rsidRPr="0029492B" w:rsidRDefault="00E67713">
            <w:pPr>
              <w:pStyle w:val="Compact"/>
              <w:rPr>
                <w:sz w:val="20"/>
                <w:szCs w:val="20"/>
              </w:rPr>
            </w:pPr>
          </w:p>
        </w:tc>
        <w:tc>
          <w:tcPr>
            <w:tcW w:w="1430" w:type="dxa"/>
          </w:tcPr>
          <w:p w14:paraId="46A0827C" w14:textId="77777777" w:rsidR="00E67713" w:rsidRPr="0029492B" w:rsidRDefault="00E67713">
            <w:pPr>
              <w:pStyle w:val="Compact"/>
              <w:rPr>
                <w:sz w:val="20"/>
                <w:szCs w:val="20"/>
              </w:rPr>
            </w:pPr>
          </w:p>
        </w:tc>
        <w:tc>
          <w:tcPr>
            <w:tcW w:w="1540" w:type="dxa"/>
          </w:tcPr>
          <w:p w14:paraId="16BAA165" w14:textId="77777777" w:rsidR="00E67713" w:rsidRPr="0029492B" w:rsidRDefault="00000000">
            <w:pPr>
              <w:pStyle w:val="Compact"/>
              <w:rPr>
                <w:sz w:val="20"/>
                <w:szCs w:val="20"/>
              </w:rPr>
            </w:pPr>
            <w:r w:rsidRPr="0029492B">
              <w:rPr>
                <w:sz w:val="20"/>
                <w:szCs w:val="20"/>
              </w:rPr>
              <w:t>-0.083</w:t>
            </w:r>
          </w:p>
        </w:tc>
      </w:tr>
      <w:tr w:rsidR="00E67713" w:rsidRPr="0029492B" w14:paraId="1B19E6F8" w14:textId="77777777">
        <w:tc>
          <w:tcPr>
            <w:tcW w:w="2530" w:type="dxa"/>
          </w:tcPr>
          <w:p w14:paraId="59EE6109" w14:textId="77777777" w:rsidR="00E67713" w:rsidRPr="0029492B" w:rsidRDefault="00E67713">
            <w:pPr>
              <w:pStyle w:val="Compact"/>
              <w:rPr>
                <w:sz w:val="20"/>
                <w:szCs w:val="20"/>
              </w:rPr>
            </w:pPr>
          </w:p>
        </w:tc>
        <w:tc>
          <w:tcPr>
            <w:tcW w:w="1100" w:type="dxa"/>
          </w:tcPr>
          <w:p w14:paraId="290D8BC2" w14:textId="77777777" w:rsidR="00E67713" w:rsidRPr="0029492B" w:rsidRDefault="00E67713">
            <w:pPr>
              <w:pStyle w:val="Compact"/>
              <w:rPr>
                <w:sz w:val="20"/>
                <w:szCs w:val="20"/>
              </w:rPr>
            </w:pPr>
          </w:p>
        </w:tc>
        <w:tc>
          <w:tcPr>
            <w:tcW w:w="1430" w:type="dxa"/>
          </w:tcPr>
          <w:p w14:paraId="07B76420" w14:textId="77777777" w:rsidR="00E67713" w:rsidRPr="0029492B" w:rsidRDefault="00E67713">
            <w:pPr>
              <w:pStyle w:val="Compact"/>
              <w:rPr>
                <w:sz w:val="20"/>
                <w:szCs w:val="20"/>
              </w:rPr>
            </w:pPr>
          </w:p>
        </w:tc>
        <w:tc>
          <w:tcPr>
            <w:tcW w:w="1540" w:type="dxa"/>
          </w:tcPr>
          <w:p w14:paraId="2188E084" w14:textId="77777777" w:rsidR="00E67713" w:rsidRPr="0029492B" w:rsidRDefault="00000000">
            <w:pPr>
              <w:pStyle w:val="Compact"/>
              <w:rPr>
                <w:sz w:val="20"/>
                <w:szCs w:val="20"/>
              </w:rPr>
            </w:pPr>
            <w:r w:rsidRPr="0029492B">
              <w:rPr>
                <w:sz w:val="20"/>
                <w:szCs w:val="20"/>
              </w:rPr>
              <w:t>(0.004)</w:t>
            </w:r>
          </w:p>
        </w:tc>
      </w:tr>
      <w:tr w:rsidR="00E67713" w:rsidRPr="0029492B" w14:paraId="11B92170" w14:textId="77777777">
        <w:tc>
          <w:tcPr>
            <w:tcW w:w="2530" w:type="dxa"/>
          </w:tcPr>
          <w:p w14:paraId="4BBE88B7" w14:textId="77777777" w:rsidR="00E67713" w:rsidRPr="0029492B" w:rsidRDefault="00000000">
            <w:pPr>
              <w:pStyle w:val="Compact"/>
              <w:rPr>
                <w:sz w:val="20"/>
                <w:szCs w:val="20"/>
              </w:rPr>
            </w:pPr>
            <w:r w:rsidRPr="0029492B">
              <w:rPr>
                <w:sz w:val="20"/>
                <w:szCs w:val="20"/>
              </w:rPr>
              <w:t>exp_low</w:t>
            </w:r>
          </w:p>
        </w:tc>
        <w:tc>
          <w:tcPr>
            <w:tcW w:w="1100" w:type="dxa"/>
          </w:tcPr>
          <w:p w14:paraId="678FBF67" w14:textId="77777777" w:rsidR="00E67713" w:rsidRPr="0029492B" w:rsidRDefault="00E67713">
            <w:pPr>
              <w:pStyle w:val="Compact"/>
              <w:rPr>
                <w:sz w:val="20"/>
                <w:szCs w:val="20"/>
              </w:rPr>
            </w:pPr>
          </w:p>
        </w:tc>
        <w:tc>
          <w:tcPr>
            <w:tcW w:w="1430" w:type="dxa"/>
          </w:tcPr>
          <w:p w14:paraId="10AEB3FA" w14:textId="77777777" w:rsidR="00E67713" w:rsidRPr="0029492B" w:rsidRDefault="00E67713">
            <w:pPr>
              <w:pStyle w:val="Compact"/>
              <w:rPr>
                <w:sz w:val="20"/>
                <w:szCs w:val="20"/>
              </w:rPr>
            </w:pPr>
          </w:p>
        </w:tc>
        <w:tc>
          <w:tcPr>
            <w:tcW w:w="1540" w:type="dxa"/>
          </w:tcPr>
          <w:p w14:paraId="193B4455" w14:textId="77777777" w:rsidR="00E67713" w:rsidRPr="0029492B" w:rsidRDefault="00000000">
            <w:pPr>
              <w:pStyle w:val="Compact"/>
              <w:rPr>
                <w:sz w:val="20"/>
                <w:szCs w:val="20"/>
              </w:rPr>
            </w:pPr>
            <w:r w:rsidRPr="0029492B">
              <w:rPr>
                <w:sz w:val="20"/>
                <w:szCs w:val="20"/>
              </w:rPr>
              <w:t>0.088</w:t>
            </w:r>
          </w:p>
        </w:tc>
      </w:tr>
      <w:tr w:rsidR="00E67713" w:rsidRPr="0029492B" w14:paraId="05BB3FE7" w14:textId="77777777">
        <w:tc>
          <w:tcPr>
            <w:tcW w:w="2530" w:type="dxa"/>
          </w:tcPr>
          <w:p w14:paraId="06446DC7" w14:textId="77777777" w:rsidR="00E67713" w:rsidRPr="0029492B" w:rsidRDefault="00E67713">
            <w:pPr>
              <w:pStyle w:val="Compact"/>
              <w:rPr>
                <w:sz w:val="20"/>
                <w:szCs w:val="20"/>
              </w:rPr>
            </w:pPr>
          </w:p>
        </w:tc>
        <w:tc>
          <w:tcPr>
            <w:tcW w:w="1100" w:type="dxa"/>
          </w:tcPr>
          <w:p w14:paraId="0A342597" w14:textId="77777777" w:rsidR="00E67713" w:rsidRPr="0029492B" w:rsidRDefault="00E67713">
            <w:pPr>
              <w:pStyle w:val="Compact"/>
              <w:rPr>
                <w:sz w:val="20"/>
                <w:szCs w:val="20"/>
              </w:rPr>
            </w:pPr>
          </w:p>
        </w:tc>
        <w:tc>
          <w:tcPr>
            <w:tcW w:w="1430" w:type="dxa"/>
          </w:tcPr>
          <w:p w14:paraId="0D92D179" w14:textId="77777777" w:rsidR="00E67713" w:rsidRPr="0029492B" w:rsidRDefault="00E67713">
            <w:pPr>
              <w:pStyle w:val="Compact"/>
              <w:rPr>
                <w:sz w:val="20"/>
                <w:szCs w:val="20"/>
              </w:rPr>
            </w:pPr>
          </w:p>
        </w:tc>
        <w:tc>
          <w:tcPr>
            <w:tcW w:w="1540" w:type="dxa"/>
          </w:tcPr>
          <w:p w14:paraId="547ACA99" w14:textId="77777777" w:rsidR="00E67713" w:rsidRPr="0029492B" w:rsidRDefault="00000000">
            <w:pPr>
              <w:pStyle w:val="Compact"/>
              <w:rPr>
                <w:sz w:val="20"/>
                <w:szCs w:val="20"/>
              </w:rPr>
            </w:pPr>
            <w:r w:rsidRPr="0029492B">
              <w:rPr>
                <w:sz w:val="20"/>
                <w:szCs w:val="20"/>
              </w:rPr>
              <w:t>(0.004)</w:t>
            </w:r>
          </w:p>
        </w:tc>
      </w:tr>
      <w:tr w:rsidR="00E67713" w:rsidRPr="0029492B" w14:paraId="77916FCF" w14:textId="77777777">
        <w:tc>
          <w:tcPr>
            <w:tcW w:w="2530" w:type="dxa"/>
          </w:tcPr>
          <w:p w14:paraId="7B8F3F1B" w14:textId="77777777" w:rsidR="00E67713" w:rsidRPr="0029492B" w:rsidRDefault="00000000">
            <w:pPr>
              <w:pStyle w:val="Compact"/>
              <w:rPr>
                <w:sz w:val="20"/>
                <w:szCs w:val="20"/>
              </w:rPr>
            </w:pPr>
            <w:r w:rsidRPr="0029492B">
              <w:rPr>
                <w:sz w:val="20"/>
                <w:szCs w:val="20"/>
              </w:rPr>
              <w:t>exp_none</w:t>
            </w:r>
          </w:p>
        </w:tc>
        <w:tc>
          <w:tcPr>
            <w:tcW w:w="1100" w:type="dxa"/>
          </w:tcPr>
          <w:p w14:paraId="4174E5DF" w14:textId="77777777" w:rsidR="00E67713" w:rsidRPr="0029492B" w:rsidRDefault="00E67713">
            <w:pPr>
              <w:pStyle w:val="Compact"/>
              <w:rPr>
                <w:sz w:val="20"/>
                <w:szCs w:val="20"/>
              </w:rPr>
            </w:pPr>
          </w:p>
        </w:tc>
        <w:tc>
          <w:tcPr>
            <w:tcW w:w="1430" w:type="dxa"/>
          </w:tcPr>
          <w:p w14:paraId="3CA3679D" w14:textId="77777777" w:rsidR="00E67713" w:rsidRPr="0029492B" w:rsidRDefault="00E67713">
            <w:pPr>
              <w:pStyle w:val="Compact"/>
              <w:rPr>
                <w:sz w:val="20"/>
                <w:szCs w:val="20"/>
              </w:rPr>
            </w:pPr>
          </w:p>
        </w:tc>
        <w:tc>
          <w:tcPr>
            <w:tcW w:w="1540" w:type="dxa"/>
          </w:tcPr>
          <w:p w14:paraId="63CAD670" w14:textId="77777777" w:rsidR="00E67713" w:rsidRPr="0029492B" w:rsidRDefault="00000000">
            <w:pPr>
              <w:pStyle w:val="Compact"/>
              <w:rPr>
                <w:sz w:val="20"/>
                <w:szCs w:val="20"/>
              </w:rPr>
            </w:pPr>
            <w:r w:rsidRPr="0029492B">
              <w:rPr>
                <w:sz w:val="20"/>
                <w:szCs w:val="20"/>
              </w:rPr>
              <w:t>0.176</w:t>
            </w:r>
          </w:p>
        </w:tc>
      </w:tr>
      <w:tr w:rsidR="00E67713" w:rsidRPr="0029492B" w14:paraId="6614C6E6" w14:textId="77777777">
        <w:tc>
          <w:tcPr>
            <w:tcW w:w="2530" w:type="dxa"/>
          </w:tcPr>
          <w:p w14:paraId="217B5256" w14:textId="77777777" w:rsidR="00E67713" w:rsidRPr="0029492B" w:rsidRDefault="00E67713">
            <w:pPr>
              <w:pStyle w:val="Compact"/>
              <w:rPr>
                <w:sz w:val="20"/>
                <w:szCs w:val="20"/>
              </w:rPr>
            </w:pPr>
          </w:p>
        </w:tc>
        <w:tc>
          <w:tcPr>
            <w:tcW w:w="1100" w:type="dxa"/>
          </w:tcPr>
          <w:p w14:paraId="13126391" w14:textId="77777777" w:rsidR="00E67713" w:rsidRPr="0029492B" w:rsidRDefault="00E67713">
            <w:pPr>
              <w:pStyle w:val="Compact"/>
              <w:rPr>
                <w:sz w:val="20"/>
                <w:szCs w:val="20"/>
              </w:rPr>
            </w:pPr>
          </w:p>
        </w:tc>
        <w:tc>
          <w:tcPr>
            <w:tcW w:w="1430" w:type="dxa"/>
          </w:tcPr>
          <w:p w14:paraId="43827F9A" w14:textId="77777777" w:rsidR="00E67713" w:rsidRPr="0029492B" w:rsidRDefault="00E67713">
            <w:pPr>
              <w:pStyle w:val="Compact"/>
              <w:rPr>
                <w:sz w:val="20"/>
                <w:szCs w:val="20"/>
              </w:rPr>
            </w:pPr>
          </w:p>
        </w:tc>
        <w:tc>
          <w:tcPr>
            <w:tcW w:w="1540" w:type="dxa"/>
          </w:tcPr>
          <w:p w14:paraId="00660D31" w14:textId="77777777" w:rsidR="00E67713" w:rsidRPr="0029492B" w:rsidRDefault="00000000">
            <w:pPr>
              <w:pStyle w:val="Compact"/>
              <w:rPr>
                <w:sz w:val="20"/>
                <w:szCs w:val="20"/>
              </w:rPr>
            </w:pPr>
            <w:r w:rsidRPr="0029492B">
              <w:rPr>
                <w:sz w:val="20"/>
                <w:szCs w:val="20"/>
              </w:rPr>
              <w:t>(0.004)</w:t>
            </w:r>
          </w:p>
        </w:tc>
      </w:tr>
      <w:tr w:rsidR="00E67713" w:rsidRPr="0029492B" w14:paraId="6D331B64" w14:textId="77777777">
        <w:tc>
          <w:tcPr>
            <w:tcW w:w="2530" w:type="dxa"/>
          </w:tcPr>
          <w:p w14:paraId="461F44F1" w14:textId="77777777" w:rsidR="00E67713" w:rsidRPr="0029492B" w:rsidRDefault="00000000">
            <w:pPr>
              <w:pStyle w:val="Compact"/>
              <w:rPr>
                <w:sz w:val="20"/>
                <w:szCs w:val="20"/>
              </w:rPr>
            </w:pPr>
            <w:r w:rsidRPr="0029492B">
              <w:rPr>
                <w:sz w:val="20"/>
                <w:szCs w:val="20"/>
              </w:rPr>
              <w:t>SD (Intercept cmte)</w:t>
            </w:r>
          </w:p>
        </w:tc>
        <w:tc>
          <w:tcPr>
            <w:tcW w:w="1100" w:type="dxa"/>
          </w:tcPr>
          <w:p w14:paraId="38A49C2E" w14:textId="77777777" w:rsidR="00E67713" w:rsidRPr="0029492B" w:rsidRDefault="00000000">
            <w:pPr>
              <w:pStyle w:val="Compact"/>
              <w:rPr>
                <w:sz w:val="20"/>
                <w:szCs w:val="20"/>
              </w:rPr>
            </w:pPr>
            <w:r w:rsidRPr="0029492B">
              <w:rPr>
                <w:sz w:val="20"/>
                <w:szCs w:val="20"/>
              </w:rPr>
              <w:t>0.078</w:t>
            </w:r>
          </w:p>
        </w:tc>
        <w:tc>
          <w:tcPr>
            <w:tcW w:w="1430" w:type="dxa"/>
          </w:tcPr>
          <w:p w14:paraId="1E086741" w14:textId="77777777" w:rsidR="00E67713" w:rsidRPr="0029492B" w:rsidRDefault="00000000">
            <w:pPr>
              <w:pStyle w:val="Compact"/>
              <w:rPr>
                <w:sz w:val="20"/>
                <w:szCs w:val="20"/>
              </w:rPr>
            </w:pPr>
            <w:r w:rsidRPr="0029492B">
              <w:rPr>
                <w:sz w:val="20"/>
                <w:szCs w:val="20"/>
              </w:rPr>
              <w:t>0.078</w:t>
            </w:r>
          </w:p>
        </w:tc>
        <w:tc>
          <w:tcPr>
            <w:tcW w:w="1540" w:type="dxa"/>
          </w:tcPr>
          <w:p w14:paraId="436DFA96" w14:textId="77777777" w:rsidR="00E67713" w:rsidRPr="0029492B" w:rsidRDefault="00000000">
            <w:pPr>
              <w:pStyle w:val="Compact"/>
              <w:rPr>
                <w:sz w:val="20"/>
                <w:szCs w:val="20"/>
              </w:rPr>
            </w:pPr>
            <w:r w:rsidRPr="0029492B">
              <w:rPr>
                <w:sz w:val="20"/>
                <w:szCs w:val="20"/>
              </w:rPr>
              <w:t>0.078</w:t>
            </w:r>
          </w:p>
        </w:tc>
      </w:tr>
      <w:tr w:rsidR="00E67713" w:rsidRPr="0029492B" w14:paraId="5E50B55B" w14:textId="77777777">
        <w:tc>
          <w:tcPr>
            <w:tcW w:w="2530" w:type="dxa"/>
          </w:tcPr>
          <w:p w14:paraId="5CAEAF6E" w14:textId="77777777" w:rsidR="00E67713" w:rsidRPr="0029492B" w:rsidRDefault="00000000">
            <w:pPr>
              <w:pStyle w:val="Compact"/>
              <w:rPr>
                <w:sz w:val="20"/>
                <w:szCs w:val="20"/>
              </w:rPr>
            </w:pPr>
            <w:r w:rsidRPr="0029492B">
              <w:rPr>
                <w:sz w:val="20"/>
                <w:szCs w:val="20"/>
              </w:rPr>
              <w:t>SD (Intercept memno)</w:t>
            </w:r>
          </w:p>
        </w:tc>
        <w:tc>
          <w:tcPr>
            <w:tcW w:w="1100" w:type="dxa"/>
          </w:tcPr>
          <w:p w14:paraId="348D0294" w14:textId="77777777" w:rsidR="00E67713" w:rsidRPr="0029492B" w:rsidRDefault="00000000">
            <w:pPr>
              <w:pStyle w:val="Compact"/>
              <w:rPr>
                <w:sz w:val="20"/>
                <w:szCs w:val="20"/>
              </w:rPr>
            </w:pPr>
            <w:r w:rsidRPr="0029492B">
              <w:rPr>
                <w:sz w:val="20"/>
                <w:szCs w:val="20"/>
              </w:rPr>
              <w:t>0.190</w:t>
            </w:r>
          </w:p>
        </w:tc>
        <w:tc>
          <w:tcPr>
            <w:tcW w:w="1430" w:type="dxa"/>
          </w:tcPr>
          <w:p w14:paraId="20A8A5A9" w14:textId="77777777" w:rsidR="00E67713" w:rsidRPr="0029492B" w:rsidRDefault="00000000">
            <w:pPr>
              <w:pStyle w:val="Compact"/>
              <w:rPr>
                <w:sz w:val="20"/>
                <w:szCs w:val="20"/>
              </w:rPr>
            </w:pPr>
            <w:r w:rsidRPr="0029492B">
              <w:rPr>
                <w:sz w:val="20"/>
                <w:szCs w:val="20"/>
              </w:rPr>
              <w:t>0.189</w:t>
            </w:r>
          </w:p>
        </w:tc>
        <w:tc>
          <w:tcPr>
            <w:tcW w:w="1540" w:type="dxa"/>
          </w:tcPr>
          <w:p w14:paraId="00E7F939" w14:textId="77777777" w:rsidR="00E67713" w:rsidRPr="0029492B" w:rsidRDefault="00000000">
            <w:pPr>
              <w:pStyle w:val="Compact"/>
              <w:rPr>
                <w:sz w:val="20"/>
                <w:szCs w:val="20"/>
              </w:rPr>
            </w:pPr>
            <w:r w:rsidRPr="0029492B">
              <w:rPr>
                <w:sz w:val="20"/>
                <w:szCs w:val="20"/>
              </w:rPr>
              <w:t>0.188</w:t>
            </w:r>
          </w:p>
        </w:tc>
      </w:tr>
      <w:tr w:rsidR="00E67713" w:rsidRPr="0029492B" w14:paraId="56CBDEE6" w14:textId="77777777">
        <w:tc>
          <w:tcPr>
            <w:tcW w:w="2530" w:type="dxa"/>
          </w:tcPr>
          <w:p w14:paraId="594A3FFF" w14:textId="77777777" w:rsidR="00E67713" w:rsidRPr="0029492B" w:rsidRDefault="00000000">
            <w:pPr>
              <w:pStyle w:val="Compact"/>
              <w:rPr>
                <w:sz w:val="20"/>
                <w:szCs w:val="20"/>
              </w:rPr>
            </w:pPr>
            <w:r w:rsidRPr="0029492B">
              <w:rPr>
                <w:sz w:val="20"/>
                <w:szCs w:val="20"/>
              </w:rPr>
              <w:t>SD (Intercept app)</w:t>
            </w:r>
          </w:p>
        </w:tc>
        <w:tc>
          <w:tcPr>
            <w:tcW w:w="1100" w:type="dxa"/>
          </w:tcPr>
          <w:p w14:paraId="1085FA13" w14:textId="77777777" w:rsidR="00E67713" w:rsidRPr="0029492B" w:rsidRDefault="00000000">
            <w:pPr>
              <w:pStyle w:val="Compact"/>
              <w:rPr>
                <w:sz w:val="20"/>
                <w:szCs w:val="20"/>
              </w:rPr>
            </w:pPr>
            <w:r w:rsidRPr="0029492B">
              <w:rPr>
                <w:sz w:val="20"/>
                <w:szCs w:val="20"/>
              </w:rPr>
              <w:t>0.191</w:t>
            </w:r>
          </w:p>
        </w:tc>
        <w:tc>
          <w:tcPr>
            <w:tcW w:w="1430" w:type="dxa"/>
          </w:tcPr>
          <w:p w14:paraId="7ED7559C" w14:textId="77777777" w:rsidR="00E67713" w:rsidRPr="0029492B" w:rsidRDefault="00000000">
            <w:pPr>
              <w:pStyle w:val="Compact"/>
              <w:rPr>
                <w:sz w:val="20"/>
                <w:szCs w:val="20"/>
              </w:rPr>
            </w:pPr>
            <w:r w:rsidRPr="0029492B">
              <w:rPr>
                <w:sz w:val="20"/>
                <w:szCs w:val="20"/>
              </w:rPr>
              <w:t>0.191</w:t>
            </w:r>
          </w:p>
        </w:tc>
        <w:tc>
          <w:tcPr>
            <w:tcW w:w="1540" w:type="dxa"/>
          </w:tcPr>
          <w:p w14:paraId="25FC300B" w14:textId="77777777" w:rsidR="00E67713" w:rsidRPr="0029492B" w:rsidRDefault="00000000">
            <w:pPr>
              <w:pStyle w:val="Compact"/>
              <w:rPr>
                <w:sz w:val="20"/>
                <w:szCs w:val="20"/>
              </w:rPr>
            </w:pPr>
            <w:r w:rsidRPr="0029492B">
              <w:rPr>
                <w:sz w:val="20"/>
                <w:szCs w:val="20"/>
              </w:rPr>
              <w:t>0.191</w:t>
            </w:r>
          </w:p>
        </w:tc>
      </w:tr>
      <w:tr w:rsidR="00E67713" w:rsidRPr="0029492B" w14:paraId="6B771544" w14:textId="77777777">
        <w:tc>
          <w:tcPr>
            <w:tcW w:w="2530" w:type="dxa"/>
          </w:tcPr>
          <w:p w14:paraId="663313A4" w14:textId="77777777" w:rsidR="00E67713" w:rsidRPr="0029492B" w:rsidRDefault="00000000">
            <w:pPr>
              <w:pStyle w:val="Compact"/>
              <w:rPr>
                <w:sz w:val="20"/>
                <w:szCs w:val="20"/>
              </w:rPr>
            </w:pPr>
            <w:r w:rsidRPr="0029492B">
              <w:rPr>
                <w:sz w:val="20"/>
                <w:szCs w:val="20"/>
              </w:rPr>
              <w:t>SD (Observations)</w:t>
            </w:r>
          </w:p>
        </w:tc>
        <w:tc>
          <w:tcPr>
            <w:tcW w:w="1100" w:type="dxa"/>
          </w:tcPr>
          <w:p w14:paraId="50855E9B" w14:textId="77777777" w:rsidR="00E67713" w:rsidRPr="0029492B" w:rsidRDefault="00000000">
            <w:pPr>
              <w:pStyle w:val="Compact"/>
              <w:rPr>
                <w:sz w:val="20"/>
                <w:szCs w:val="20"/>
              </w:rPr>
            </w:pPr>
            <w:r w:rsidRPr="0029492B">
              <w:rPr>
                <w:sz w:val="20"/>
                <w:szCs w:val="20"/>
              </w:rPr>
              <w:t>0.216</w:t>
            </w:r>
          </w:p>
        </w:tc>
        <w:tc>
          <w:tcPr>
            <w:tcW w:w="1430" w:type="dxa"/>
          </w:tcPr>
          <w:p w14:paraId="278B4CF5" w14:textId="77777777" w:rsidR="00E67713" w:rsidRPr="0029492B" w:rsidRDefault="00000000">
            <w:pPr>
              <w:pStyle w:val="Compact"/>
              <w:rPr>
                <w:sz w:val="20"/>
                <w:szCs w:val="20"/>
              </w:rPr>
            </w:pPr>
            <w:r w:rsidRPr="0029492B">
              <w:rPr>
                <w:sz w:val="20"/>
                <w:szCs w:val="20"/>
              </w:rPr>
              <w:t>0.208</w:t>
            </w:r>
          </w:p>
        </w:tc>
        <w:tc>
          <w:tcPr>
            <w:tcW w:w="1540" w:type="dxa"/>
          </w:tcPr>
          <w:p w14:paraId="26141505" w14:textId="77777777" w:rsidR="00E67713" w:rsidRPr="0029492B" w:rsidRDefault="00000000">
            <w:pPr>
              <w:pStyle w:val="Compact"/>
              <w:rPr>
                <w:sz w:val="20"/>
                <w:szCs w:val="20"/>
              </w:rPr>
            </w:pPr>
            <w:r w:rsidRPr="0029492B">
              <w:rPr>
                <w:sz w:val="20"/>
                <w:szCs w:val="20"/>
              </w:rPr>
              <w:t>0.189</w:t>
            </w:r>
          </w:p>
        </w:tc>
      </w:tr>
      <w:tr w:rsidR="00E67713" w:rsidRPr="0029492B" w14:paraId="53F8886D" w14:textId="77777777">
        <w:tc>
          <w:tcPr>
            <w:tcW w:w="2530" w:type="dxa"/>
          </w:tcPr>
          <w:p w14:paraId="5277B13C" w14:textId="77777777" w:rsidR="00E67713" w:rsidRPr="0029492B" w:rsidRDefault="00000000">
            <w:pPr>
              <w:pStyle w:val="Compact"/>
              <w:rPr>
                <w:sz w:val="20"/>
                <w:szCs w:val="20"/>
              </w:rPr>
            </w:pPr>
            <w:r w:rsidRPr="0029492B">
              <w:rPr>
                <w:sz w:val="20"/>
                <w:szCs w:val="20"/>
              </w:rPr>
              <w:t>Num.Obs.</w:t>
            </w:r>
          </w:p>
        </w:tc>
        <w:tc>
          <w:tcPr>
            <w:tcW w:w="1100" w:type="dxa"/>
          </w:tcPr>
          <w:p w14:paraId="54D73B6A" w14:textId="77777777" w:rsidR="00E67713" w:rsidRPr="0029492B" w:rsidRDefault="00000000">
            <w:pPr>
              <w:pStyle w:val="Compact"/>
              <w:rPr>
                <w:sz w:val="20"/>
                <w:szCs w:val="20"/>
              </w:rPr>
            </w:pPr>
            <w:r w:rsidRPr="0029492B">
              <w:rPr>
                <w:sz w:val="20"/>
                <w:szCs w:val="20"/>
              </w:rPr>
              <w:t>18000</w:t>
            </w:r>
          </w:p>
        </w:tc>
        <w:tc>
          <w:tcPr>
            <w:tcW w:w="1430" w:type="dxa"/>
          </w:tcPr>
          <w:p w14:paraId="600F2B92" w14:textId="77777777" w:rsidR="00E67713" w:rsidRPr="0029492B" w:rsidRDefault="00000000">
            <w:pPr>
              <w:pStyle w:val="Compact"/>
              <w:rPr>
                <w:sz w:val="20"/>
                <w:szCs w:val="20"/>
              </w:rPr>
            </w:pPr>
            <w:r w:rsidRPr="0029492B">
              <w:rPr>
                <w:sz w:val="20"/>
                <w:szCs w:val="20"/>
              </w:rPr>
              <w:t>18000</w:t>
            </w:r>
          </w:p>
        </w:tc>
        <w:tc>
          <w:tcPr>
            <w:tcW w:w="1540" w:type="dxa"/>
          </w:tcPr>
          <w:p w14:paraId="4107669E" w14:textId="77777777" w:rsidR="00E67713" w:rsidRPr="0029492B" w:rsidRDefault="00000000">
            <w:pPr>
              <w:pStyle w:val="Compact"/>
              <w:rPr>
                <w:sz w:val="20"/>
                <w:szCs w:val="20"/>
              </w:rPr>
            </w:pPr>
            <w:r w:rsidRPr="0029492B">
              <w:rPr>
                <w:sz w:val="20"/>
                <w:szCs w:val="20"/>
              </w:rPr>
              <w:t>18000</w:t>
            </w:r>
          </w:p>
        </w:tc>
      </w:tr>
      <w:tr w:rsidR="00E67713" w:rsidRPr="0029492B" w14:paraId="39F775AA" w14:textId="77777777">
        <w:tc>
          <w:tcPr>
            <w:tcW w:w="2530" w:type="dxa"/>
          </w:tcPr>
          <w:p w14:paraId="00968CF3" w14:textId="77777777" w:rsidR="00E67713" w:rsidRPr="0029492B" w:rsidRDefault="00000000">
            <w:pPr>
              <w:pStyle w:val="Compact"/>
              <w:rPr>
                <w:sz w:val="20"/>
                <w:szCs w:val="20"/>
              </w:rPr>
            </w:pPr>
            <w:r w:rsidRPr="0029492B">
              <w:rPr>
                <w:sz w:val="20"/>
                <w:szCs w:val="20"/>
              </w:rPr>
              <w:t>ICC</w:t>
            </w:r>
          </w:p>
        </w:tc>
        <w:tc>
          <w:tcPr>
            <w:tcW w:w="1100" w:type="dxa"/>
          </w:tcPr>
          <w:p w14:paraId="2AAA0777" w14:textId="77777777" w:rsidR="00E67713" w:rsidRPr="0029492B" w:rsidRDefault="00000000">
            <w:pPr>
              <w:pStyle w:val="Compact"/>
              <w:rPr>
                <w:sz w:val="20"/>
                <w:szCs w:val="20"/>
              </w:rPr>
            </w:pPr>
            <w:r w:rsidRPr="0029492B">
              <w:rPr>
                <w:sz w:val="20"/>
                <w:szCs w:val="20"/>
              </w:rPr>
              <w:t>0.6</w:t>
            </w:r>
          </w:p>
        </w:tc>
        <w:tc>
          <w:tcPr>
            <w:tcW w:w="1430" w:type="dxa"/>
          </w:tcPr>
          <w:p w14:paraId="57ED3B1E" w14:textId="77777777" w:rsidR="00E67713" w:rsidRPr="0029492B" w:rsidRDefault="00000000">
            <w:pPr>
              <w:pStyle w:val="Compact"/>
              <w:rPr>
                <w:sz w:val="20"/>
                <w:szCs w:val="20"/>
              </w:rPr>
            </w:pPr>
            <w:r w:rsidRPr="0029492B">
              <w:rPr>
                <w:sz w:val="20"/>
                <w:szCs w:val="20"/>
              </w:rPr>
              <w:t>0.6</w:t>
            </w:r>
          </w:p>
        </w:tc>
        <w:tc>
          <w:tcPr>
            <w:tcW w:w="1540" w:type="dxa"/>
          </w:tcPr>
          <w:p w14:paraId="4301DFE7" w14:textId="77777777" w:rsidR="00E67713" w:rsidRPr="0029492B" w:rsidRDefault="00000000">
            <w:pPr>
              <w:pStyle w:val="Compact"/>
              <w:rPr>
                <w:sz w:val="20"/>
                <w:szCs w:val="20"/>
              </w:rPr>
            </w:pPr>
            <w:r w:rsidRPr="0029492B">
              <w:rPr>
                <w:sz w:val="20"/>
                <w:szCs w:val="20"/>
              </w:rPr>
              <w:t>0.7</w:t>
            </w:r>
          </w:p>
        </w:tc>
      </w:tr>
      <w:bookmarkEnd w:id="0"/>
    </w:tbl>
    <w:p w14:paraId="6569BEF1" w14:textId="77777777" w:rsidR="001B29EB" w:rsidRDefault="001B29EB"/>
    <w:sectPr w:rsidR="001B29E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5B8298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52C200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306353248">
    <w:abstractNumId w:val="0"/>
  </w:num>
  <w:num w:numId="2" w16cid:durableId="139425891">
    <w:abstractNumId w:val="1"/>
  </w:num>
  <w:num w:numId="3" w16cid:durableId="1935741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67713"/>
    <w:rsid w:val="001B29EB"/>
    <w:rsid w:val="0029492B"/>
    <w:rsid w:val="00CA61F2"/>
    <w:rsid w:val="00E6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29AB1"/>
  <w15:docId w15:val="{35A34520-3D5E-4B4F-B952-35F4A902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Simulated Grant Data</dc:title>
  <dc:creator/>
  <cp:keywords/>
  <cp:lastModifiedBy>Sam Harper</cp:lastModifiedBy>
  <cp:revision>2</cp:revision>
  <dcterms:created xsi:type="dcterms:W3CDTF">2025-02-11T17:11:00Z</dcterms:created>
  <dcterms:modified xsi:type="dcterms:W3CDTF">2025-02-11T17:23:00Z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