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617C2" w14:textId="77777777" w:rsidR="007A59B0" w:rsidRPr="007A59B0" w:rsidRDefault="007A59B0" w:rsidP="007A59B0">
      <w:p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Project Management Process BPMN Specification</w:t>
      </w:r>
    </w:p>
    <w:p w14:paraId="2D0A4DC3" w14:textId="77777777" w:rsidR="007A59B0" w:rsidRPr="007A59B0" w:rsidRDefault="007A59B0" w:rsidP="007A5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59B0">
        <w:rPr>
          <w:rFonts w:ascii="Times New Roman" w:eastAsia="Times New Roman" w:hAnsi="Times New Roman" w:cs="Times New Roman"/>
          <w:b/>
          <w:bCs/>
          <w:kern w:val="0"/>
          <w:sz w:val="27"/>
          <w:szCs w:val="27"/>
          <w14:ligatures w14:val="none"/>
        </w:rPr>
        <w:t>Overview:</w:t>
      </w:r>
    </w:p>
    <w:p w14:paraId="1FA3EB12" w14:textId="6355F048" w:rsidR="007A59B0" w:rsidRPr="007A59B0" w:rsidRDefault="007A59B0" w:rsidP="007A59B0">
      <w:p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kern w:val="0"/>
          <w14:ligatures w14:val="none"/>
        </w:rPr>
        <w:t>This process represents a typical project management lifecycle, from initiation to closure, and includes tasks such as gathering requirements, planning, task assignment, execution, monitoring progress, and handover. The model includes feedback loops and decision points to handle task delays and unclear requirements.</w:t>
      </w:r>
    </w:p>
    <w:p w14:paraId="6E7DD9B1" w14:textId="77777777" w:rsidR="007A59B0" w:rsidRPr="007A59B0" w:rsidRDefault="007A59B0" w:rsidP="007A5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59B0">
        <w:rPr>
          <w:rFonts w:ascii="Times New Roman" w:eastAsia="Times New Roman" w:hAnsi="Times New Roman" w:cs="Times New Roman"/>
          <w:b/>
          <w:bCs/>
          <w:kern w:val="0"/>
          <w:sz w:val="27"/>
          <w:szCs w:val="27"/>
          <w14:ligatures w14:val="none"/>
        </w:rPr>
        <w:t>Process Details:</w:t>
      </w:r>
    </w:p>
    <w:p w14:paraId="6D15586E" w14:textId="77777777" w:rsidR="007A59B0" w:rsidRPr="007A59B0" w:rsidRDefault="007A59B0" w:rsidP="007A59B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Start Event:</w:t>
      </w:r>
    </w:p>
    <w:p w14:paraId="66EE5AFC" w14:textId="77777777" w:rsidR="007A59B0" w:rsidRPr="007A59B0" w:rsidRDefault="007A59B0" w:rsidP="007A59B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StartEvent_1</w:t>
      </w:r>
    </w:p>
    <w:p w14:paraId="61256C75" w14:textId="77777777" w:rsidR="007A59B0" w:rsidRPr="007A59B0" w:rsidRDefault="007A59B0" w:rsidP="007A59B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Project Initiation</w:t>
      </w:r>
    </w:p>
    <w:p w14:paraId="73BEA875" w14:textId="77777777" w:rsidR="007A59B0" w:rsidRPr="007A59B0" w:rsidRDefault="007A59B0" w:rsidP="007A59B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The project begins with the project manager initiating the process, defining the project goal, and assembling a project team.</w:t>
      </w:r>
    </w:p>
    <w:p w14:paraId="742FAF47" w14:textId="425A93AE" w:rsidR="007A59B0" w:rsidRPr="007A59B0" w:rsidRDefault="007A59B0" w:rsidP="007A59B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Flow_1</w:t>
      </w:r>
    </w:p>
    <w:p w14:paraId="64643EA3" w14:textId="77777777" w:rsidR="007A59B0" w:rsidRPr="007A59B0" w:rsidRDefault="007A59B0" w:rsidP="007A59B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Kickoff Meeting or Strategy Session Decision:</w:t>
      </w:r>
    </w:p>
    <w:p w14:paraId="74C3D930" w14:textId="77777777" w:rsidR="007A59B0" w:rsidRPr="007A59B0" w:rsidRDefault="007A59B0" w:rsidP="007A59B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Gateway_1</w:t>
      </w:r>
    </w:p>
    <w:p w14:paraId="18700ECF" w14:textId="77777777" w:rsidR="007A59B0" w:rsidRPr="007A59B0" w:rsidRDefault="007A59B0" w:rsidP="007A59B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Kickoff Meeting or Strategy Session</w:t>
      </w:r>
    </w:p>
    <w:p w14:paraId="1DF4E528" w14:textId="77777777" w:rsidR="007A59B0" w:rsidRPr="007A59B0" w:rsidRDefault="007A59B0" w:rsidP="007A59B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Type:</w:t>
      </w:r>
      <w:r w:rsidRPr="007A59B0">
        <w:rPr>
          <w:rFonts w:ascii="Times New Roman" w:eastAsia="Times New Roman" w:hAnsi="Times New Roman" w:cs="Times New Roman"/>
          <w:kern w:val="0"/>
          <w14:ligatures w14:val="none"/>
        </w:rPr>
        <w:t xml:space="preserve"> Exclusive Gateway</w:t>
      </w:r>
    </w:p>
    <w:p w14:paraId="5707EDB8" w14:textId="77777777" w:rsidR="007A59B0" w:rsidRPr="007A59B0" w:rsidRDefault="007A59B0" w:rsidP="007A59B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The project manager decides between initiating a client kickoff meeting or an internal strategy session.</w:t>
      </w:r>
    </w:p>
    <w:p w14:paraId="6637A2E7" w14:textId="77777777" w:rsidR="007A59B0" w:rsidRPr="007A59B0" w:rsidRDefault="007A59B0" w:rsidP="007A59B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Flows:</w:t>
      </w:r>
    </w:p>
    <w:p w14:paraId="7F7169CE" w14:textId="77777777" w:rsidR="007A59B0" w:rsidRPr="007A59B0" w:rsidRDefault="007A59B0" w:rsidP="007A59B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Client Kickoff Meeting:</w:t>
      </w:r>
      <w:r w:rsidRPr="007A59B0">
        <w:rPr>
          <w:rFonts w:ascii="Times New Roman" w:eastAsia="Times New Roman" w:hAnsi="Times New Roman" w:cs="Times New Roman"/>
          <w:kern w:val="0"/>
          <w14:ligatures w14:val="none"/>
        </w:rPr>
        <w:t xml:space="preserve"> Leads to </w:t>
      </w:r>
      <w:r w:rsidRPr="007A59B0">
        <w:rPr>
          <w:rFonts w:ascii="Courier New" w:eastAsia="Times New Roman" w:hAnsi="Courier New" w:cs="Courier New"/>
          <w:kern w:val="0"/>
          <w:sz w:val="20"/>
          <w:szCs w:val="20"/>
          <w14:ligatures w14:val="none"/>
        </w:rPr>
        <w:t>Task_1</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Flow_2</w:t>
      </w:r>
      <w:r w:rsidRPr="007A59B0">
        <w:rPr>
          <w:rFonts w:ascii="Times New Roman" w:eastAsia="Times New Roman" w:hAnsi="Times New Roman" w:cs="Times New Roman"/>
          <w:kern w:val="0"/>
          <w14:ligatures w14:val="none"/>
        </w:rPr>
        <w:t>)</w:t>
      </w:r>
    </w:p>
    <w:p w14:paraId="1F32BF2D" w14:textId="4EE24CC4" w:rsidR="007A59B0" w:rsidRPr="007A59B0" w:rsidRDefault="007A59B0" w:rsidP="007A59B0">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Internal Strategy Session:</w:t>
      </w:r>
      <w:r w:rsidRPr="007A59B0">
        <w:rPr>
          <w:rFonts w:ascii="Times New Roman" w:eastAsia="Times New Roman" w:hAnsi="Times New Roman" w:cs="Times New Roman"/>
          <w:kern w:val="0"/>
          <w14:ligatures w14:val="none"/>
        </w:rPr>
        <w:t xml:space="preserve"> Leads to </w:t>
      </w:r>
      <w:r w:rsidRPr="007A59B0">
        <w:rPr>
          <w:rFonts w:ascii="Courier New" w:eastAsia="Times New Roman" w:hAnsi="Courier New" w:cs="Courier New"/>
          <w:kern w:val="0"/>
          <w:sz w:val="20"/>
          <w:szCs w:val="20"/>
          <w14:ligatures w14:val="none"/>
        </w:rPr>
        <w:t>Task_2</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Flow_3</w:t>
      </w:r>
      <w:r w:rsidRPr="007A59B0">
        <w:rPr>
          <w:rFonts w:ascii="Times New Roman" w:eastAsia="Times New Roman" w:hAnsi="Times New Roman" w:cs="Times New Roman"/>
          <w:kern w:val="0"/>
          <w14:ligatures w14:val="none"/>
        </w:rPr>
        <w:t>)</w:t>
      </w:r>
    </w:p>
    <w:p w14:paraId="78DCD558" w14:textId="77777777" w:rsidR="007A59B0" w:rsidRPr="007A59B0" w:rsidRDefault="007A59B0" w:rsidP="007A59B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Client Kickoff Meeting:</w:t>
      </w:r>
    </w:p>
    <w:p w14:paraId="4AF1936B" w14:textId="77777777" w:rsidR="007A59B0" w:rsidRPr="007A59B0" w:rsidRDefault="007A59B0" w:rsidP="007A59B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Task_1</w:t>
      </w:r>
    </w:p>
    <w:p w14:paraId="30B152DA" w14:textId="77777777" w:rsidR="007A59B0" w:rsidRPr="007A59B0" w:rsidRDefault="007A59B0" w:rsidP="007A59B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Client Kickoff Meeting</w:t>
      </w:r>
    </w:p>
    <w:p w14:paraId="1DC44D04" w14:textId="77777777" w:rsidR="007A59B0" w:rsidRPr="007A59B0" w:rsidRDefault="007A59B0" w:rsidP="007A59B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A meeting with the client to </w:t>
      </w:r>
      <w:proofErr w:type="gramStart"/>
      <w:r w:rsidRPr="007A59B0">
        <w:rPr>
          <w:rFonts w:ascii="Times New Roman" w:eastAsia="Times New Roman" w:hAnsi="Times New Roman" w:cs="Times New Roman"/>
          <w:kern w:val="0"/>
          <w14:ligatures w14:val="none"/>
        </w:rPr>
        <w:t>align on</w:t>
      </w:r>
      <w:proofErr w:type="gramEnd"/>
      <w:r w:rsidRPr="007A59B0">
        <w:rPr>
          <w:rFonts w:ascii="Times New Roman" w:eastAsia="Times New Roman" w:hAnsi="Times New Roman" w:cs="Times New Roman"/>
          <w:kern w:val="0"/>
          <w14:ligatures w14:val="none"/>
        </w:rPr>
        <w:t xml:space="preserve"> project goals, scope, and expectations.</w:t>
      </w:r>
    </w:p>
    <w:p w14:paraId="269A14E5" w14:textId="4B5CCCEA" w:rsidR="007A59B0" w:rsidRPr="007A59B0" w:rsidRDefault="007A59B0" w:rsidP="007A59B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Leads to Requirements Gathering (</w:t>
      </w:r>
      <w:r w:rsidRPr="007A59B0">
        <w:rPr>
          <w:rFonts w:ascii="Courier New" w:eastAsia="Times New Roman" w:hAnsi="Courier New" w:cs="Courier New"/>
          <w:kern w:val="0"/>
          <w:sz w:val="20"/>
          <w:szCs w:val="20"/>
          <w14:ligatures w14:val="none"/>
        </w:rPr>
        <w:t>Flow_4</w:t>
      </w:r>
      <w:r w:rsidRPr="007A59B0">
        <w:rPr>
          <w:rFonts w:ascii="Times New Roman" w:eastAsia="Times New Roman" w:hAnsi="Times New Roman" w:cs="Times New Roman"/>
          <w:kern w:val="0"/>
          <w14:ligatures w14:val="none"/>
        </w:rPr>
        <w:t>)</w:t>
      </w:r>
    </w:p>
    <w:p w14:paraId="0020594E" w14:textId="77777777" w:rsidR="007A59B0" w:rsidRPr="007A59B0" w:rsidRDefault="007A59B0" w:rsidP="007A59B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Internal Strategy Session:</w:t>
      </w:r>
    </w:p>
    <w:p w14:paraId="740EBD14" w14:textId="77777777" w:rsidR="007A59B0" w:rsidRPr="007A59B0" w:rsidRDefault="007A59B0" w:rsidP="007A59B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Task_2</w:t>
      </w:r>
    </w:p>
    <w:p w14:paraId="7478ADDD" w14:textId="77777777" w:rsidR="007A59B0" w:rsidRPr="007A59B0" w:rsidRDefault="007A59B0" w:rsidP="007A59B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Internal Strategy Session</w:t>
      </w:r>
    </w:p>
    <w:p w14:paraId="54B2DA6A" w14:textId="77777777" w:rsidR="007A59B0" w:rsidRPr="007A59B0" w:rsidRDefault="007A59B0" w:rsidP="007A59B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The project team holds an internal strategy session to define the approach and strategy for the project.</w:t>
      </w:r>
    </w:p>
    <w:p w14:paraId="6B9D894F" w14:textId="3E76CBE0" w:rsidR="007A59B0" w:rsidRPr="007A59B0" w:rsidRDefault="007A59B0" w:rsidP="007A59B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Leads to Requirements Gathering (</w:t>
      </w:r>
      <w:r w:rsidRPr="007A59B0">
        <w:rPr>
          <w:rFonts w:ascii="Courier New" w:eastAsia="Times New Roman" w:hAnsi="Courier New" w:cs="Courier New"/>
          <w:kern w:val="0"/>
          <w:sz w:val="20"/>
          <w:szCs w:val="20"/>
          <w14:ligatures w14:val="none"/>
        </w:rPr>
        <w:t>Flow_4_2</w:t>
      </w:r>
      <w:r w:rsidRPr="007A59B0">
        <w:rPr>
          <w:rFonts w:ascii="Times New Roman" w:eastAsia="Times New Roman" w:hAnsi="Times New Roman" w:cs="Times New Roman"/>
          <w:kern w:val="0"/>
          <w14:ligatures w14:val="none"/>
        </w:rPr>
        <w:t>)</w:t>
      </w:r>
    </w:p>
    <w:p w14:paraId="15A99469" w14:textId="77777777" w:rsidR="007A59B0" w:rsidRPr="007A59B0" w:rsidRDefault="007A59B0" w:rsidP="007A59B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lastRenderedPageBreak/>
        <w:t>Requirements Gathering:</w:t>
      </w:r>
    </w:p>
    <w:p w14:paraId="25AF4B99" w14:textId="77777777" w:rsidR="007A59B0" w:rsidRPr="007A59B0" w:rsidRDefault="007A59B0" w:rsidP="007A59B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Task_3</w:t>
      </w:r>
    </w:p>
    <w:p w14:paraId="50F4030C" w14:textId="77777777" w:rsidR="007A59B0" w:rsidRPr="007A59B0" w:rsidRDefault="007A59B0" w:rsidP="007A59B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Requirements Gathering</w:t>
      </w:r>
    </w:p>
    <w:p w14:paraId="3C25D4BA" w14:textId="77777777" w:rsidR="007A59B0" w:rsidRPr="007A59B0" w:rsidRDefault="007A59B0" w:rsidP="007A59B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The project team collects requirements from stakeholders to ensure all necessary aspects of the project are well understood.</w:t>
      </w:r>
    </w:p>
    <w:p w14:paraId="568FA295" w14:textId="47A0509A" w:rsidR="007A59B0" w:rsidRPr="007A59B0" w:rsidRDefault="007A59B0" w:rsidP="007A59B0">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Proceeds to Requirements Clear decision (</w:t>
      </w:r>
      <w:r w:rsidRPr="007A59B0">
        <w:rPr>
          <w:rFonts w:ascii="Courier New" w:eastAsia="Times New Roman" w:hAnsi="Courier New" w:cs="Courier New"/>
          <w:kern w:val="0"/>
          <w:sz w:val="20"/>
          <w:szCs w:val="20"/>
          <w14:ligatures w14:val="none"/>
        </w:rPr>
        <w:t>Flow_5</w:t>
      </w:r>
      <w:r w:rsidRPr="007A59B0">
        <w:rPr>
          <w:rFonts w:ascii="Times New Roman" w:eastAsia="Times New Roman" w:hAnsi="Times New Roman" w:cs="Times New Roman"/>
          <w:kern w:val="0"/>
          <w14:ligatures w14:val="none"/>
        </w:rPr>
        <w:t>)</w:t>
      </w:r>
    </w:p>
    <w:p w14:paraId="5F5D2543" w14:textId="77777777" w:rsidR="007A59B0" w:rsidRPr="007A59B0" w:rsidRDefault="007A59B0" w:rsidP="007A59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Requirements Clear Decision:</w:t>
      </w:r>
    </w:p>
    <w:p w14:paraId="136B7434" w14:textId="77777777" w:rsidR="007A59B0" w:rsidRPr="007A59B0" w:rsidRDefault="007A59B0" w:rsidP="007A59B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Gateway_2</w:t>
      </w:r>
    </w:p>
    <w:p w14:paraId="1C55A1D8" w14:textId="77777777" w:rsidR="007A59B0" w:rsidRPr="007A59B0" w:rsidRDefault="007A59B0" w:rsidP="007A59B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Requirements Clear?</w:t>
      </w:r>
    </w:p>
    <w:p w14:paraId="1C2EA2BA" w14:textId="77777777" w:rsidR="007A59B0" w:rsidRPr="007A59B0" w:rsidRDefault="007A59B0" w:rsidP="007A59B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Type:</w:t>
      </w:r>
      <w:r w:rsidRPr="007A59B0">
        <w:rPr>
          <w:rFonts w:ascii="Times New Roman" w:eastAsia="Times New Roman" w:hAnsi="Times New Roman" w:cs="Times New Roman"/>
          <w:kern w:val="0"/>
          <w14:ligatures w14:val="none"/>
        </w:rPr>
        <w:t xml:space="preserve"> Exclusive Gateway</w:t>
      </w:r>
    </w:p>
    <w:p w14:paraId="44258972" w14:textId="77777777" w:rsidR="007A59B0" w:rsidRPr="007A59B0" w:rsidRDefault="007A59B0" w:rsidP="007A59B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A decision point to check if the requirements are clear and agreed upon.</w:t>
      </w:r>
    </w:p>
    <w:p w14:paraId="6F16A604" w14:textId="77777777" w:rsidR="007A59B0" w:rsidRPr="007A59B0" w:rsidRDefault="007A59B0" w:rsidP="007A59B0">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Flows:</w:t>
      </w:r>
    </w:p>
    <w:p w14:paraId="52EBCBDB" w14:textId="77777777" w:rsidR="007A59B0" w:rsidRPr="007A59B0" w:rsidRDefault="007A59B0" w:rsidP="007A59B0">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Yes (Clear):</w:t>
      </w:r>
      <w:r w:rsidRPr="007A59B0">
        <w:rPr>
          <w:rFonts w:ascii="Times New Roman" w:eastAsia="Times New Roman" w:hAnsi="Times New Roman" w:cs="Times New Roman"/>
          <w:kern w:val="0"/>
          <w14:ligatures w14:val="none"/>
        </w:rPr>
        <w:t xml:space="preserve"> Moves to Project Planning (</w:t>
      </w:r>
      <w:r w:rsidRPr="007A59B0">
        <w:rPr>
          <w:rFonts w:ascii="Courier New" w:eastAsia="Times New Roman" w:hAnsi="Courier New" w:cs="Courier New"/>
          <w:kern w:val="0"/>
          <w:sz w:val="20"/>
          <w:szCs w:val="20"/>
          <w14:ligatures w14:val="none"/>
        </w:rPr>
        <w:t>Flow_6</w:t>
      </w:r>
      <w:r w:rsidRPr="007A59B0">
        <w:rPr>
          <w:rFonts w:ascii="Times New Roman" w:eastAsia="Times New Roman" w:hAnsi="Times New Roman" w:cs="Times New Roman"/>
          <w:kern w:val="0"/>
          <w14:ligatures w14:val="none"/>
        </w:rPr>
        <w:t>)</w:t>
      </w:r>
    </w:p>
    <w:p w14:paraId="69610258" w14:textId="6E89D1A6" w:rsidR="007A59B0" w:rsidRPr="007A59B0" w:rsidRDefault="007A59B0" w:rsidP="007A59B0">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No (Unclear):</w:t>
      </w:r>
      <w:r w:rsidRPr="007A59B0">
        <w:rPr>
          <w:rFonts w:ascii="Times New Roman" w:eastAsia="Times New Roman" w:hAnsi="Times New Roman" w:cs="Times New Roman"/>
          <w:kern w:val="0"/>
          <w14:ligatures w14:val="none"/>
        </w:rPr>
        <w:t xml:space="preserve"> Moves to Clarify Requirements (</w:t>
      </w:r>
      <w:r w:rsidRPr="007A59B0">
        <w:rPr>
          <w:rFonts w:ascii="Courier New" w:eastAsia="Times New Roman" w:hAnsi="Courier New" w:cs="Courier New"/>
          <w:kern w:val="0"/>
          <w:sz w:val="20"/>
          <w:szCs w:val="20"/>
          <w14:ligatures w14:val="none"/>
        </w:rPr>
        <w:t>Flow_7</w:t>
      </w:r>
      <w:r w:rsidRPr="007A59B0">
        <w:rPr>
          <w:rFonts w:ascii="Times New Roman" w:eastAsia="Times New Roman" w:hAnsi="Times New Roman" w:cs="Times New Roman"/>
          <w:kern w:val="0"/>
          <w14:ligatures w14:val="none"/>
        </w:rPr>
        <w:t>)</w:t>
      </w:r>
    </w:p>
    <w:p w14:paraId="49A3C6A8" w14:textId="77777777" w:rsidR="007A59B0" w:rsidRPr="007A59B0" w:rsidRDefault="007A59B0" w:rsidP="007A59B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Clarify Requirements (if required):</w:t>
      </w:r>
    </w:p>
    <w:p w14:paraId="2B08E8F5" w14:textId="77777777" w:rsidR="007A59B0" w:rsidRPr="007A59B0" w:rsidRDefault="007A59B0" w:rsidP="007A59B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Task_4</w:t>
      </w:r>
    </w:p>
    <w:p w14:paraId="0FDDD540" w14:textId="77777777" w:rsidR="007A59B0" w:rsidRPr="007A59B0" w:rsidRDefault="007A59B0" w:rsidP="007A59B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Clarify Requirements</w:t>
      </w:r>
    </w:p>
    <w:p w14:paraId="4C4AAE59" w14:textId="77777777" w:rsidR="007A59B0" w:rsidRPr="007A59B0" w:rsidRDefault="007A59B0" w:rsidP="007A59B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Feedback loop to clarify unclear requirements with stakeholders.</w:t>
      </w:r>
    </w:p>
    <w:p w14:paraId="32A42E16" w14:textId="6C99A960" w:rsidR="007A59B0" w:rsidRPr="007A59B0" w:rsidRDefault="007A59B0" w:rsidP="007A59B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Returns to the Requirements Clear decision (</w:t>
      </w:r>
      <w:r w:rsidRPr="007A59B0">
        <w:rPr>
          <w:rFonts w:ascii="Courier New" w:eastAsia="Times New Roman" w:hAnsi="Courier New" w:cs="Courier New"/>
          <w:kern w:val="0"/>
          <w:sz w:val="20"/>
          <w:szCs w:val="20"/>
          <w14:ligatures w14:val="none"/>
        </w:rPr>
        <w:t>Flow_8</w:t>
      </w:r>
      <w:r w:rsidRPr="007A59B0">
        <w:rPr>
          <w:rFonts w:ascii="Times New Roman" w:eastAsia="Times New Roman" w:hAnsi="Times New Roman" w:cs="Times New Roman"/>
          <w:kern w:val="0"/>
          <w14:ligatures w14:val="none"/>
        </w:rPr>
        <w:t>)</w:t>
      </w:r>
    </w:p>
    <w:p w14:paraId="5F88DD54" w14:textId="77777777" w:rsidR="007A59B0" w:rsidRPr="007A59B0" w:rsidRDefault="007A59B0" w:rsidP="007A59B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Project Planning:</w:t>
      </w:r>
    </w:p>
    <w:p w14:paraId="209FC977" w14:textId="77777777" w:rsidR="007A59B0" w:rsidRPr="007A59B0" w:rsidRDefault="007A59B0" w:rsidP="007A59B0">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Task_5</w:t>
      </w:r>
    </w:p>
    <w:p w14:paraId="2D00ADED" w14:textId="77777777" w:rsidR="007A59B0" w:rsidRPr="007A59B0" w:rsidRDefault="007A59B0" w:rsidP="007A59B0">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Project Planning</w:t>
      </w:r>
    </w:p>
    <w:p w14:paraId="0E1D32D2" w14:textId="77777777" w:rsidR="007A59B0" w:rsidRPr="007A59B0" w:rsidRDefault="007A59B0" w:rsidP="007A59B0">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The project manager and team create a detailed project plan, including a timeline, resource allocation, and risk analysis.</w:t>
      </w:r>
    </w:p>
    <w:p w14:paraId="78431F52" w14:textId="5E0678D3" w:rsidR="007A59B0" w:rsidRPr="007A59B0" w:rsidRDefault="007A59B0" w:rsidP="007A59B0">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Proceeds to Sponsor Approval (</w:t>
      </w:r>
      <w:r w:rsidRPr="007A59B0">
        <w:rPr>
          <w:rFonts w:ascii="Courier New" w:eastAsia="Times New Roman" w:hAnsi="Courier New" w:cs="Courier New"/>
          <w:kern w:val="0"/>
          <w:sz w:val="20"/>
          <w:szCs w:val="20"/>
          <w14:ligatures w14:val="none"/>
        </w:rPr>
        <w:t>Flow_9</w:t>
      </w:r>
      <w:r w:rsidRPr="007A59B0">
        <w:rPr>
          <w:rFonts w:ascii="Times New Roman" w:eastAsia="Times New Roman" w:hAnsi="Times New Roman" w:cs="Times New Roman"/>
          <w:kern w:val="0"/>
          <w14:ligatures w14:val="none"/>
        </w:rPr>
        <w:t>)</w:t>
      </w:r>
    </w:p>
    <w:p w14:paraId="42159323" w14:textId="77777777" w:rsidR="007A59B0" w:rsidRPr="007A59B0" w:rsidRDefault="007A59B0" w:rsidP="007A59B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Approval from Project Sponsor:</w:t>
      </w:r>
    </w:p>
    <w:p w14:paraId="50BA736A" w14:textId="77777777" w:rsidR="007A59B0" w:rsidRPr="007A59B0" w:rsidRDefault="007A59B0" w:rsidP="007A59B0">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Task_6</w:t>
      </w:r>
    </w:p>
    <w:p w14:paraId="1BEA9136" w14:textId="77777777" w:rsidR="007A59B0" w:rsidRPr="007A59B0" w:rsidRDefault="007A59B0" w:rsidP="007A59B0">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Approval from Project Sponsor</w:t>
      </w:r>
    </w:p>
    <w:p w14:paraId="10D18715" w14:textId="77777777" w:rsidR="007A59B0" w:rsidRPr="007A59B0" w:rsidRDefault="007A59B0" w:rsidP="007A59B0">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The project plan is reviewed and approved by the project sponsor to ensure it aligns with the project goals.</w:t>
      </w:r>
    </w:p>
    <w:p w14:paraId="68E049D9" w14:textId="448DD52F" w:rsidR="007A59B0" w:rsidRPr="007A59B0" w:rsidRDefault="007A59B0" w:rsidP="007A59B0">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Proceeds to Task Assignment and Execution (</w:t>
      </w:r>
      <w:r w:rsidRPr="007A59B0">
        <w:rPr>
          <w:rFonts w:ascii="Courier New" w:eastAsia="Times New Roman" w:hAnsi="Courier New" w:cs="Courier New"/>
          <w:kern w:val="0"/>
          <w:sz w:val="20"/>
          <w:szCs w:val="20"/>
          <w14:ligatures w14:val="none"/>
        </w:rPr>
        <w:t>Flow_10</w:t>
      </w:r>
      <w:r w:rsidRPr="007A59B0">
        <w:rPr>
          <w:rFonts w:ascii="Times New Roman" w:eastAsia="Times New Roman" w:hAnsi="Times New Roman" w:cs="Times New Roman"/>
          <w:kern w:val="0"/>
          <w14:ligatures w14:val="none"/>
        </w:rPr>
        <w:t>)</w:t>
      </w:r>
    </w:p>
    <w:p w14:paraId="7F7DFC9E" w14:textId="77777777" w:rsidR="007A59B0" w:rsidRPr="007A59B0" w:rsidRDefault="007A59B0" w:rsidP="007A59B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Task Assignment and Execution:</w:t>
      </w:r>
    </w:p>
    <w:p w14:paraId="1F514418" w14:textId="77777777" w:rsidR="007A59B0" w:rsidRPr="007A59B0" w:rsidRDefault="007A59B0" w:rsidP="007A59B0">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Task_7</w:t>
      </w:r>
    </w:p>
    <w:p w14:paraId="0BAE0897" w14:textId="77777777" w:rsidR="007A59B0" w:rsidRPr="007A59B0" w:rsidRDefault="007A59B0" w:rsidP="007A59B0">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Task Assignment and Execution</w:t>
      </w:r>
    </w:p>
    <w:p w14:paraId="2E8C415A" w14:textId="77777777" w:rsidR="007A59B0" w:rsidRPr="007A59B0" w:rsidRDefault="007A59B0" w:rsidP="007A59B0">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lastRenderedPageBreak/>
        <w:t>Description:</w:t>
      </w:r>
      <w:r w:rsidRPr="007A59B0">
        <w:rPr>
          <w:rFonts w:ascii="Times New Roman" w:eastAsia="Times New Roman" w:hAnsi="Times New Roman" w:cs="Times New Roman"/>
          <w:kern w:val="0"/>
          <w14:ligatures w14:val="none"/>
        </w:rPr>
        <w:t xml:space="preserve"> The project manager assigns tasks to team members based on the project plan. Team members begin work on their assigned tasks.</w:t>
      </w:r>
    </w:p>
    <w:p w14:paraId="73536349" w14:textId="6AE2D8CD" w:rsidR="007A59B0" w:rsidRPr="007A59B0" w:rsidRDefault="007A59B0" w:rsidP="007A59B0">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Proceeds to Task Delayed decision (</w:t>
      </w:r>
      <w:r w:rsidRPr="007A59B0">
        <w:rPr>
          <w:rFonts w:ascii="Courier New" w:eastAsia="Times New Roman" w:hAnsi="Courier New" w:cs="Courier New"/>
          <w:kern w:val="0"/>
          <w:sz w:val="20"/>
          <w:szCs w:val="20"/>
          <w14:ligatures w14:val="none"/>
        </w:rPr>
        <w:t>Flow_11</w:t>
      </w:r>
      <w:r w:rsidRPr="007A59B0">
        <w:rPr>
          <w:rFonts w:ascii="Times New Roman" w:eastAsia="Times New Roman" w:hAnsi="Times New Roman" w:cs="Times New Roman"/>
          <w:kern w:val="0"/>
          <w14:ligatures w14:val="none"/>
        </w:rPr>
        <w:t>)</w:t>
      </w:r>
    </w:p>
    <w:p w14:paraId="6114CED8" w14:textId="77777777" w:rsidR="007A59B0" w:rsidRPr="007A59B0" w:rsidRDefault="007A59B0" w:rsidP="007A59B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Task Delayed Decision:</w:t>
      </w:r>
    </w:p>
    <w:p w14:paraId="765020E3" w14:textId="77777777" w:rsidR="007A59B0" w:rsidRPr="007A59B0" w:rsidRDefault="007A59B0" w:rsidP="007A59B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Gateway_3</w:t>
      </w:r>
    </w:p>
    <w:p w14:paraId="7B0A9E4C" w14:textId="77777777" w:rsidR="007A59B0" w:rsidRPr="007A59B0" w:rsidRDefault="007A59B0" w:rsidP="007A59B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Task Delayed?</w:t>
      </w:r>
    </w:p>
    <w:p w14:paraId="6167B0EF" w14:textId="77777777" w:rsidR="007A59B0" w:rsidRPr="007A59B0" w:rsidRDefault="007A59B0" w:rsidP="007A59B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Type:</w:t>
      </w:r>
      <w:r w:rsidRPr="007A59B0">
        <w:rPr>
          <w:rFonts w:ascii="Times New Roman" w:eastAsia="Times New Roman" w:hAnsi="Times New Roman" w:cs="Times New Roman"/>
          <w:kern w:val="0"/>
          <w14:ligatures w14:val="none"/>
        </w:rPr>
        <w:t xml:space="preserve"> Exclusive Gateway</w:t>
      </w:r>
    </w:p>
    <w:p w14:paraId="61FBAD3E" w14:textId="77777777" w:rsidR="007A59B0" w:rsidRPr="007A59B0" w:rsidRDefault="007A59B0" w:rsidP="007A59B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A decision point to determine if any tasks are delayed.</w:t>
      </w:r>
    </w:p>
    <w:p w14:paraId="0F321D5C" w14:textId="77777777" w:rsidR="007A59B0" w:rsidRPr="007A59B0" w:rsidRDefault="007A59B0" w:rsidP="007A59B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Flows:</w:t>
      </w:r>
    </w:p>
    <w:p w14:paraId="109D133D" w14:textId="77777777" w:rsidR="007A59B0" w:rsidRPr="007A59B0" w:rsidRDefault="007A59B0" w:rsidP="007A59B0">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No (On Time):</w:t>
      </w:r>
      <w:r w:rsidRPr="007A59B0">
        <w:rPr>
          <w:rFonts w:ascii="Times New Roman" w:eastAsia="Times New Roman" w:hAnsi="Times New Roman" w:cs="Times New Roman"/>
          <w:kern w:val="0"/>
          <w14:ligatures w14:val="none"/>
        </w:rPr>
        <w:t xml:space="preserve"> Moves to Project Monitoring and Reporting (</w:t>
      </w:r>
      <w:r w:rsidRPr="007A59B0">
        <w:rPr>
          <w:rFonts w:ascii="Courier New" w:eastAsia="Times New Roman" w:hAnsi="Courier New" w:cs="Courier New"/>
          <w:kern w:val="0"/>
          <w:sz w:val="20"/>
          <w:szCs w:val="20"/>
          <w14:ligatures w14:val="none"/>
        </w:rPr>
        <w:t>Flow_12</w:t>
      </w:r>
      <w:r w:rsidRPr="007A59B0">
        <w:rPr>
          <w:rFonts w:ascii="Times New Roman" w:eastAsia="Times New Roman" w:hAnsi="Times New Roman" w:cs="Times New Roman"/>
          <w:kern w:val="0"/>
          <w14:ligatures w14:val="none"/>
        </w:rPr>
        <w:t>)</w:t>
      </w:r>
    </w:p>
    <w:p w14:paraId="60089CFF" w14:textId="2871EBD2" w:rsidR="007A59B0" w:rsidRPr="007A59B0" w:rsidRDefault="007A59B0" w:rsidP="007A59B0">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Yes (Delayed):</w:t>
      </w:r>
      <w:r w:rsidRPr="007A59B0">
        <w:rPr>
          <w:rFonts w:ascii="Times New Roman" w:eastAsia="Times New Roman" w:hAnsi="Times New Roman" w:cs="Times New Roman"/>
          <w:kern w:val="0"/>
          <w14:ligatures w14:val="none"/>
        </w:rPr>
        <w:t xml:space="preserve"> Moves to Escalate Delay Until Finished (</w:t>
      </w:r>
      <w:r w:rsidRPr="007A59B0">
        <w:rPr>
          <w:rFonts w:ascii="Courier New" w:eastAsia="Times New Roman" w:hAnsi="Courier New" w:cs="Courier New"/>
          <w:kern w:val="0"/>
          <w:sz w:val="20"/>
          <w:szCs w:val="20"/>
          <w14:ligatures w14:val="none"/>
        </w:rPr>
        <w:t>Flow_13</w:t>
      </w:r>
      <w:r w:rsidRPr="007A59B0">
        <w:rPr>
          <w:rFonts w:ascii="Times New Roman" w:eastAsia="Times New Roman" w:hAnsi="Times New Roman" w:cs="Times New Roman"/>
          <w:kern w:val="0"/>
          <w14:ligatures w14:val="none"/>
        </w:rPr>
        <w:t>)</w:t>
      </w:r>
    </w:p>
    <w:p w14:paraId="457BCD42" w14:textId="77777777" w:rsidR="007A59B0" w:rsidRPr="007A59B0" w:rsidRDefault="007A59B0" w:rsidP="007A59B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Escalate Delay (if task delayed):</w:t>
      </w:r>
    </w:p>
    <w:p w14:paraId="397E4906" w14:textId="77777777" w:rsidR="007A59B0" w:rsidRPr="007A59B0" w:rsidRDefault="007A59B0" w:rsidP="007A59B0">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Task_8</w:t>
      </w:r>
    </w:p>
    <w:p w14:paraId="3CC4422C" w14:textId="77777777" w:rsidR="007A59B0" w:rsidRPr="007A59B0" w:rsidRDefault="007A59B0" w:rsidP="007A59B0">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Escalate Delay Until Finished</w:t>
      </w:r>
    </w:p>
    <w:p w14:paraId="502B6767" w14:textId="77777777" w:rsidR="007A59B0" w:rsidRPr="007A59B0" w:rsidRDefault="007A59B0" w:rsidP="007A59B0">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The project manager escalates the issue and manages task delays until the delayed task is completed.</w:t>
      </w:r>
    </w:p>
    <w:p w14:paraId="7DB994FD" w14:textId="5AA8597D" w:rsidR="007A59B0" w:rsidRPr="007A59B0" w:rsidRDefault="007A59B0" w:rsidP="007A59B0">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Returns to the Task Delayed decision (</w:t>
      </w:r>
      <w:r w:rsidRPr="007A59B0">
        <w:rPr>
          <w:rFonts w:ascii="Courier New" w:eastAsia="Times New Roman" w:hAnsi="Courier New" w:cs="Courier New"/>
          <w:kern w:val="0"/>
          <w:sz w:val="20"/>
          <w:szCs w:val="20"/>
          <w14:ligatures w14:val="none"/>
        </w:rPr>
        <w:t>Flow_14</w:t>
      </w:r>
      <w:r w:rsidRPr="007A59B0">
        <w:rPr>
          <w:rFonts w:ascii="Times New Roman" w:eastAsia="Times New Roman" w:hAnsi="Times New Roman" w:cs="Times New Roman"/>
          <w:kern w:val="0"/>
          <w14:ligatures w14:val="none"/>
        </w:rPr>
        <w:t>)</w:t>
      </w:r>
    </w:p>
    <w:p w14:paraId="5395B2C2" w14:textId="77777777" w:rsidR="007A59B0" w:rsidRPr="007A59B0" w:rsidRDefault="007A59B0" w:rsidP="007A59B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Project Monitoring and Reporting:</w:t>
      </w:r>
    </w:p>
    <w:p w14:paraId="30F79844" w14:textId="77777777" w:rsidR="007A59B0" w:rsidRPr="007A59B0" w:rsidRDefault="007A59B0" w:rsidP="007A59B0">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Task_9</w:t>
      </w:r>
    </w:p>
    <w:p w14:paraId="25992FBD" w14:textId="77777777" w:rsidR="007A59B0" w:rsidRPr="007A59B0" w:rsidRDefault="007A59B0" w:rsidP="007A59B0">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Project Monitoring and Reporting</w:t>
      </w:r>
    </w:p>
    <w:p w14:paraId="00C920A2" w14:textId="77777777" w:rsidR="007A59B0" w:rsidRPr="007A59B0" w:rsidRDefault="007A59B0" w:rsidP="007A59B0">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The project manager performs regular check-ins to track progress, creates status reports, and monitors key project milestones.</w:t>
      </w:r>
    </w:p>
    <w:p w14:paraId="6EE67D6B" w14:textId="2198A77A" w:rsidR="007A59B0" w:rsidRPr="007A59B0" w:rsidRDefault="007A59B0" w:rsidP="007A59B0">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Proceeds to Milestones Met decision (</w:t>
      </w:r>
      <w:r w:rsidRPr="007A59B0">
        <w:rPr>
          <w:rFonts w:ascii="Courier New" w:eastAsia="Times New Roman" w:hAnsi="Courier New" w:cs="Courier New"/>
          <w:kern w:val="0"/>
          <w:sz w:val="20"/>
          <w:szCs w:val="20"/>
          <w14:ligatures w14:val="none"/>
        </w:rPr>
        <w:t>Flow_15</w:t>
      </w:r>
      <w:r w:rsidRPr="007A59B0">
        <w:rPr>
          <w:rFonts w:ascii="Times New Roman" w:eastAsia="Times New Roman" w:hAnsi="Times New Roman" w:cs="Times New Roman"/>
          <w:kern w:val="0"/>
          <w14:ligatures w14:val="none"/>
        </w:rPr>
        <w:t>)</w:t>
      </w:r>
    </w:p>
    <w:p w14:paraId="1B667107" w14:textId="77777777" w:rsidR="007A59B0" w:rsidRPr="007A59B0" w:rsidRDefault="007A59B0" w:rsidP="007A59B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Milestones Met Decision:</w:t>
      </w:r>
    </w:p>
    <w:p w14:paraId="440AD676" w14:textId="77777777" w:rsidR="007A59B0" w:rsidRPr="007A59B0" w:rsidRDefault="007A59B0" w:rsidP="007A59B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Gateway_4</w:t>
      </w:r>
    </w:p>
    <w:p w14:paraId="6ED23A31" w14:textId="77777777" w:rsidR="007A59B0" w:rsidRPr="007A59B0" w:rsidRDefault="007A59B0" w:rsidP="007A59B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Milestones Met?</w:t>
      </w:r>
    </w:p>
    <w:p w14:paraId="120F5507" w14:textId="77777777" w:rsidR="007A59B0" w:rsidRPr="007A59B0" w:rsidRDefault="007A59B0" w:rsidP="007A59B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Type:</w:t>
      </w:r>
      <w:r w:rsidRPr="007A59B0">
        <w:rPr>
          <w:rFonts w:ascii="Times New Roman" w:eastAsia="Times New Roman" w:hAnsi="Times New Roman" w:cs="Times New Roman"/>
          <w:kern w:val="0"/>
          <w14:ligatures w14:val="none"/>
        </w:rPr>
        <w:t xml:space="preserve"> Exclusive Gateway</w:t>
      </w:r>
    </w:p>
    <w:p w14:paraId="713D9E52" w14:textId="77777777" w:rsidR="007A59B0" w:rsidRPr="007A59B0" w:rsidRDefault="007A59B0" w:rsidP="007A59B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A decision point to check if the project milestones are being met.</w:t>
      </w:r>
    </w:p>
    <w:p w14:paraId="63EF9324" w14:textId="77777777" w:rsidR="007A59B0" w:rsidRPr="007A59B0" w:rsidRDefault="007A59B0" w:rsidP="007A59B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Flows:</w:t>
      </w:r>
    </w:p>
    <w:p w14:paraId="78ECC6E2" w14:textId="77777777" w:rsidR="007A59B0" w:rsidRPr="007A59B0" w:rsidRDefault="007A59B0" w:rsidP="007A59B0">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Yes (Milestones Met):</w:t>
      </w:r>
      <w:r w:rsidRPr="007A59B0">
        <w:rPr>
          <w:rFonts w:ascii="Times New Roman" w:eastAsia="Times New Roman" w:hAnsi="Times New Roman" w:cs="Times New Roman"/>
          <w:kern w:val="0"/>
          <w14:ligatures w14:val="none"/>
        </w:rPr>
        <w:t xml:space="preserve"> Proceeds to Project Handover and Closure (</w:t>
      </w:r>
      <w:r w:rsidRPr="007A59B0">
        <w:rPr>
          <w:rFonts w:ascii="Courier New" w:eastAsia="Times New Roman" w:hAnsi="Courier New" w:cs="Courier New"/>
          <w:kern w:val="0"/>
          <w:sz w:val="20"/>
          <w:szCs w:val="20"/>
          <w14:ligatures w14:val="none"/>
        </w:rPr>
        <w:t>Flow_16</w:t>
      </w:r>
      <w:r w:rsidRPr="007A59B0">
        <w:rPr>
          <w:rFonts w:ascii="Times New Roman" w:eastAsia="Times New Roman" w:hAnsi="Times New Roman" w:cs="Times New Roman"/>
          <w:kern w:val="0"/>
          <w14:ligatures w14:val="none"/>
        </w:rPr>
        <w:t>)</w:t>
      </w:r>
    </w:p>
    <w:p w14:paraId="687C516D" w14:textId="0F24311C" w:rsidR="007A59B0" w:rsidRPr="007A59B0" w:rsidRDefault="007A59B0" w:rsidP="007A59B0">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No (Milestones Not Met):</w:t>
      </w:r>
      <w:r w:rsidRPr="007A59B0">
        <w:rPr>
          <w:rFonts w:ascii="Times New Roman" w:eastAsia="Times New Roman" w:hAnsi="Times New Roman" w:cs="Times New Roman"/>
          <w:kern w:val="0"/>
          <w14:ligatures w14:val="none"/>
        </w:rPr>
        <w:t xml:space="preserve"> Moves to Adjust Plan (</w:t>
      </w:r>
      <w:r w:rsidRPr="007A59B0">
        <w:rPr>
          <w:rFonts w:ascii="Courier New" w:eastAsia="Times New Roman" w:hAnsi="Courier New" w:cs="Courier New"/>
          <w:kern w:val="0"/>
          <w:sz w:val="20"/>
          <w:szCs w:val="20"/>
          <w14:ligatures w14:val="none"/>
        </w:rPr>
        <w:t>Flow_17</w:t>
      </w:r>
      <w:r w:rsidRPr="007A59B0">
        <w:rPr>
          <w:rFonts w:ascii="Times New Roman" w:eastAsia="Times New Roman" w:hAnsi="Times New Roman" w:cs="Times New Roman"/>
          <w:kern w:val="0"/>
          <w14:ligatures w14:val="none"/>
        </w:rPr>
        <w:t>)</w:t>
      </w:r>
    </w:p>
    <w:p w14:paraId="044CAA27" w14:textId="77777777" w:rsidR="007A59B0" w:rsidRPr="007A59B0" w:rsidRDefault="007A59B0" w:rsidP="007A59B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Adjust Plan (if milestones are not met):</w:t>
      </w:r>
    </w:p>
    <w:p w14:paraId="0C284EB2" w14:textId="77777777" w:rsidR="007A59B0" w:rsidRPr="007A59B0" w:rsidRDefault="007A59B0" w:rsidP="007A59B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Task_10</w:t>
      </w:r>
    </w:p>
    <w:p w14:paraId="015FC2CF" w14:textId="77777777" w:rsidR="007A59B0" w:rsidRPr="007A59B0" w:rsidRDefault="007A59B0" w:rsidP="007A59B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Adjust Plan</w:t>
      </w:r>
    </w:p>
    <w:p w14:paraId="51C11EE5" w14:textId="77777777" w:rsidR="007A59B0" w:rsidRPr="007A59B0" w:rsidRDefault="007A59B0" w:rsidP="007A59B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lastRenderedPageBreak/>
        <w:t>Description:</w:t>
      </w:r>
      <w:r w:rsidRPr="007A59B0">
        <w:rPr>
          <w:rFonts w:ascii="Times New Roman" w:eastAsia="Times New Roman" w:hAnsi="Times New Roman" w:cs="Times New Roman"/>
          <w:kern w:val="0"/>
          <w14:ligatures w14:val="none"/>
        </w:rPr>
        <w:t xml:space="preserve"> The project manager adjusts the project plan based on any changes in scope, delays, or resource issues.</w:t>
      </w:r>
    </w:p>
    <w:p w14:paraId="2064E809" w14:textId="6088295A" w:rsidR="007A59B0" w:rsidRPr="007A59B0" w:rsidRDefault="007A59B0" w:rsidP="007A59B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Returns to the Milestones Met decision (</w:t>
      </w:r>
      <w:r w:rsidRPr="007A59B0">
        <w:rPr>
          <w:rFonts w:ascii="Courier New" w:eastAsia="Times New Roman" w:hAnsi="Courier New" w:cs="Courier New"/>
          <w:kern w:val="0"/>
          <w:sz w:val="20"/>
          <w:szCs w:val="20"/>
          <w14:ligatures w14:val="none"/>
        </w:rPr>
        <w:t>Flow_18</w:t>
      </w:r>
      <w:r w:rsidRPr="007A59B0">
        <w:rPr>
          <w:rFonts w:ascii="Times New Roman" w:eastAsia="Times New Roman" w:hAnsi="Times New Roman" w:cs="Times New Roman"/>
          <w:kern w:val="0"/>
          <w14:ligatures w14:val="none"/>
        </w:rPr>
        <w:t>)</w:t>
      </w:r>
    </w:p>
    <w:p w14:paraId="5A2677CF" w14:textId="77777777" w:rsidR="007A59B0" w:rsidRPr="007A59B0" w:rsidRDefault="007A59B0" w:rsidP="007A59B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Project Handover and Closure:</w:t>
      </w:r>
    </w:p>
    <w:p w14:paraId="10CF388A" w14:textId="77777777" w:rsidR="007A59B0" w:rsidRPr="007A59B0" w:rsidRDefault="007A59B0" w:rsidP="007A59B0">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Task_11</w:t>
      </w:r>
    </w:p>
    <w:p w14:paraId="78B8AEAA" w14:textId="77777777" w:rsidR="007A59B0" w:rsidRPr="007A59B0" w:rsidRDefault="007A59B0" w:rsidP="007A59B0">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Project Handover and Closure</w:t>
      </w:r>
    </w:p>
    <w:p w14:paraId="6011BA39" w14:textId="77777777" w:rsidR="007A59B0" w:rsidRPr="007A59B0" w:rsidRDefault="007A59B0" w:rsidP="007A59B0">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After the project is completed, the project manager conducts a final review, hands the project over to the client or relevant </w:t>
      </w:r>
      <w:proofErr w:type="gramStart"/>
      <w:r w:rsidRPr="007A59B0">
        <w:rPr>
          <w:rFonts w:ascii="Times New Roman" w:eastAsia="Times New Roman" w:hAnsi="Times New Roman" w:cs="Times New Roman"/>
          <w:kern w:val="0"/>
          <w14:ligatures w14:val="none"/>
        </w:rPr>
        <w:t>department, and</w:t>
      </w:r>
      <w:proofErr w:type="gramEnd"/>
      <w:r w:rsidRPr="007A59B0">
        <w:rPr>
          <w:rFonts w:ascii="Times New Roman" w:eastAsia="Times New Roman" w:hAnsi="Times New Roman" w:cs="Times New Roman"/>
          <w:kern w:val="0"/>
          <w14:ligatures w14:val="none"/>
        </w:rPr>
        <w:t xml:space="preserve"> generates a Project Closure Report.</w:t>
      </w:r>
    </w:p>
    <w:p w14:paraId="6CD8FE0A" w14:textId="5D3A727D" w:rsidR="007A59B0" w:rsidRPr="007A59B0" w:rsidRDefault="007A59B0" w:rsidP="007A59B0">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Outgoing Flow:</w:t>
      </w:r>
      <w:r w:rsidRPr="007A59B0">
        <w:rPr>
          <w:rFonts w:ascii="Times New Roman" w:eastAsia="Times New Roman" w:hAnsi="Times New Roman" w:cs="Times New Roman"/>
          <w:kern w:val="0"/>
          <w14:ligatures w14:val="none"/>
        </w:rPr>
        <w:t xml:space="preserve"> Moves to End (</w:t>
      </w:r>
      <w:r w:rsidRPr="007A59B0">
        <w:rPr>
          <w:rFonts w:ascii="Courier New" w:eastAsia="Times New Roman" w:hAnsi="Courier New" w:cs="Courier New"/>
          <w:kern w:val="0"/>
          <w:sz w:val="20"/>
          <w:szCs w:val="20"/>
          <w14:ligatures w14:val="none"/>
        </w:rPr>
        <w:t>Flow_19</w:t>
      </w:r>
      <w:r w:rsidRPr="007A59B0">
        <w:rPr>
          <w:rFonts w:ascii="Times New Roman" w:eastAsia="Times New Roman" w:hAnsi="Times New Roman" w:cs="Times New Roman"/>
          <w:kern w:val="0"/>
          <w14:ligatures w14:val="none"/>
        </w:rPr>
        <w:t>)</w:t>
      </w:r>
    </w:p>
    <w:p w14:paraId="5B96C72F" w14:textId="77777777" w:rsidR="007A59B0" w:rsidRPr="007A59B0" w:rsidRDefault="007A59B0" w:rsidP="007A59B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End Event:</w:t>
      </w:r>
    </w:p>
    <w:p w14:paraId="42643229" w14:textId="77777777" w:rsidR="007A59B0" w:rsidRPr="007A59B0" w:rsidRDefault="007A59B0" w:rsidP="007A59B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Element ID:</w:t>
      </w:r>
      <w:r w:rsidRPr="007A59B0">
        <w:rPr>
          <w:rFonts w:ascii="Times New Roman" w:eastAsia="Times New Roman" w:hAnsi="Times New Roman" w:cs="Times New Roman"/>
          <w:kern w:val="0"/>
          <w14:ligatures w14:val="none"/>
        </w:rPr>
        <w:t xml:space="preserve"> </w:t>
      </w:r>
      <w:r w:rsidRPr="007A59B0">
        <w:rPr>
          <w:rFonts w:ascii="Courier New" w:eastAsia="Times New Roman" w:hAnsi="Courier New" w:cs="Courier New"/>
          <w:kern w:val="0"/>
          <w:sz w:val="20"/>
          <w:szCs w:val="20"/>
          <w14:ligatures w14:val="none"/>
        </w:rPr>
        <w:t>EndEvent_1</w:t>
      </w:r>
    </w:p>
    <w:p w14:paraId="18E531CD" w14:textId="77777777" w:rsidR="007A59B0" w:rsidRPr="007A59B0" w:rsidRDefault="007A59B0" w:rsidP="007A59B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Name:</w:t>
      </w:r>
      <w:r w:rsidRPr="007A59B0">
        <w:rPr>
          <w:rFonts w:ascii="Times New Roman" w:eastAsia="Times New Roman" w:hAnsi="Times New Roman" w:cs="Times New Roman"/>
          <w:kern w:val="0"/>
          <w14:ligatures w14:val="none"/>
        </w:rPr>
        <w:t xml:space="preserve"> End</w:t>
      </w:r>
    </w:p>
    <w:p w14:paraId="2BB45652" w14:textId="77777777" w:rsidR="007A59B0" w:rsidRPr="007A59B0" w:rsidRDefault="007A59B0" w:rsidP="007A59B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A59B0">
        <w:rPr>
          <w:rFonts w:ascii="Times New Roman" w:eastAsia="Times New Roman" w:hAnsi="Times New Roman" w:cs="Times New Roman"/>
          <w:b/>
          <w:bCs/>
          <w:kern w:val="0"/>
          <w14:ligatures w14:val="none"/>
        </w:rPr>
        <w:t>Description:</w:t>
      </w:r>
      <w:r w:rsidRPr="007A59B0">
        <w:rPr>
          <w:rFonts w:ascii="Times New Roman" w:eastAsia="Times New Roman" w:hAnsi="Times New Roman" w:cs="Times New Roman"/>
          <w:kern w:val="0"/>
          <w14:ligatures w14:val="none"/>
        </w:rPr>
        <w:t xml:space="preserve"> Marks the official closure of the project.</w:t>
      </w:r>
    </w:p>
    <w:p w14:paraId="15A74805" w14:textId="78C0EB7B" w:rsidR="005102B3" w:rsidRDefault="007A59B0">
      <w:r>
        <w:rPr>
          <w:noProof/>
        </w:rPr>
        <w:drawing>
          <wp:inline distT="0" distB="0" distL="0" distR="0" wp14:anchorId="1C16D6E1" wp14:editId="2B923D28">
            <wp:extent cx="5943600" cy="1055370"/>
            <wp:effectExtent l="0" t="0" r="0" b="0"/>
            <wp:docPr id="1833084220"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84220" name="Picture 1" descr="A diagram of a numb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55370"/>
                    </a:xfrm>
                    <a:prstGeom prst="rect">
                      <a:avLst/>
                    </a:prstGeom>
                  </pic:spPr>
                </pic:pic>
              </a:graphicData>
            </a:graphic>
          </wp:inline>
        </w:drawing>
      </w:r>
    </w:p>
    <w:sectPr w:rsidR="0051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52A22"/>
    <w:multiLevelType w:val="multilevel"/>
    <w:tmpl w:val="48E018AE"/>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1562"/>
    <w:multiLevelType w:val="multilevel"/>
    <w:tmpl w:val="E6028EF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D4F77"/>
    <w:multiLevelType w:val="multilevel"/>
    <w:tmpl w:val="B740B70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2475F"/>
    <w:multiLevelType w:val="multilevel"/>
    <w:tmpl w:val="86A0080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51AEC"/>
    <w:multiLevelType w:val="multilevel"/>
    <w:tmpl w:val="1A8017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23D91"/>
    <w:multiLevelType w:val="multilevel"/>
    <w:tmpl w:val="32E4AFE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95971"/>
    <w:multiLevelType w:val="multilevel"/>
    <w:tmpl w:val="122C727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83665"/>
    <w:multiLevelType w:val="multilevel"/>
    <w:tmpl w:val="22B0F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D0829"/>
    <w:multiLevelType w:val="multilevel"/>
    <w:tmpl w:val="895E5F1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FD1466"/>
    <w:multiLevelType w:val="multilevel"/>
    <w:tmpl w:val="62C6B6B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E21DF"/>
    <w:multiLevelType w:val="multilevel"/>
    <w:tmpl w:val="47B45B6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04DE0"/>
    <w:multiLevelType w:val="multilevel"/>
    <w:tmpl w:val="AB0EAFC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C60C7B"/>
    <w:multiLevelType w:val="multilevel"/>
    <w:tmpl w:val="05C2207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3191A"/>
    <w:multiLevelType w:val="multilevel"/>
    <w:tmpl w:val="491E613E"/>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7F1DC4"/>
    <w:multiLevelType w:val="multilevel"/>
    <w:tmpl w:val="51548EC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F7175"/>
    <w:multiLevelType w:val="multilevel"/>
    <w:tmpl w:val="DF94F09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21647"/>
    <w:multiLevelType w:val="multilevel"/>
    <w:tmpl w:val="8A3822C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225252">
    <w:abstractNumId w:val="7"/>
  </w:num>
  <w:num w:numId="2" w16cid:durableId="608659056">
    <w:abstractNumId w:val="3"/>
  </w:num>
  <w:num w:numId="3" w16cid:durableId="1424641195">
    <w:abstractNumId w:val="2"/>
  </w:num>
  <w:num w:numId="4" w16cid:durableId="2009945466">
    <w:abstractNumId w:val="1"/>
  </w:num>
  <w:num w:numId="5" w16cid:durableId="2074966004">
    <w:abstractNumId w:val="16"/>
  </w:num>
  <w:num w:numId="6" w16cid:durableId="751199133">
    <w:abstractNumId w:val="4"/>
  </w:num>
  <w:num w:numId="7" w16cid:durableId="1708987067">
    <w:abstractNumId w:val="8"/>
  </w:num>
  <w:num w:numId="8" w16cid:durableId="1854345429">
    <w:abstractNumId w:val="11"/>
  </w:num>
  <w:num w:numId="9" w16cid:durableId="1306736591">
    <w:abstractNumId w:val="15"/>
  </w:num>
  <w:num w:numId="10" w16cid:durableId="1883055134">
    <w:abstractNumId w:val="6"/>
  </w:num>
  <w:num w:numId="11" w16cid:durableId="774250812">
    <w:abstractNumId w:val="12"/>
  </w:num>
  <w:num w:numId="12" w16cid:durableId="1746024957">
    <w:abstractNumId w:val="9"/>
  </w:num>
  <w:num w:numId="13" w16cid:durableId="2100370669">
    <w:abstractNumId w:val="13"/>
  </w:num>
  <w:num w:numId="14" w16cid:durableId="1008824578">
    <w:abstractNumId w:val="14"/>
  </w:num>
  <w:num w:numId="15" w16cid:durableId="388656063">
    <w:abstractNumId w:val="5"/>
  </w:num>
  <w:num w:numId="16" w16cid:durableId="1765413201">
    <w:abstractNumId w:val="10"/>
  </w:num>
  <w:num w:numId="17" w16cid:durableId="237134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B0"/>
    <w:rsid w:val="003506B3"/>
    <w:rsid w:val="005102B3"/>
    <w:rsid w:val="005308E2"/>
    <w:rsid w:val="007A59B0"/>
    <w:rsid w:val="00F137D4"/>
    <w:rsid w:val="00FF6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DAEE"/>
  <w15:chartTrackingRefBased/>
  <w15:docId w15:val="{78ED790D-E7DB-47D8-AFE9-5C7233A7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9B0"/>
    <w:rPr>
      <w:rFonts w:eastAsiaTheme="majorEastAsia" w:cstheme="majorBidi"/>
      <w:color w:val="272727" w:themeColor="text1" w:themeTint="D8"/>
    </w:rPr>
  </w:style>
  <w:style w:type="paragraph" w:styleId="Title">
    <w:name w:val="Title"/>
    <w:basedOn w:val="Normal"/>
    <w:next w:val="Normal"/>
    <w:link w:val="TitleChar"/>
    <w:uiPriority w:val="10"/>
    <w:qFormat/>
    <w:rsid w:val="007A5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9B0"/>
    <w:pPr>
      <w:spacing w:before="160"/>
      <w:jc w:val="center"/>
    </w:pPr>
    <w:rPr>
      <w:i/>
      <w:iCs/>
      <w:color w:val="404040" w:themeColor="text1" w:themeTint="BF"/>
    </w:rPr>
  </w:style>
  <w:style w:type="character" w:customStyle="1" w:styleId="QuoteChar">
    <w:name w:val="Quote Char"/>
    <w:basedOn w:val="DefaultParagraphFont"/>
    <w:link w:val="Quote"/>
    <w:uiPriority w:val="29"/>
    <w:rsid w:val="007A59B0"/>
    <w:rPr>
      <w:i/>
      <w:iCs/>
      <w:color w:val="404040" w:themeColor="text1" w:themeTint="BF"/>
    </w:rPr>
  </w:style>
  <w:style w:type="paragraph" w:styleId="ListParagraph">
    <w:name w:val="List Paragraph"/>
    <w:basedOn w:val="Normal"/>
    <w:uiPriority w:val="34"/>
    <w:qFormat/>
    <w:rsid w:val="007A59B0"/>
    <w:pPr>
      <w:ind w:left="720"/>
      <w:contextualSpacing/>
    </w:pPr>
  </w:style>
  <w:style w:type="character" w:styleId="IntenseEmphasis">
    <w:name w:val="Intense Emphasis"/>
    <w:basedOn w:val="DefaultParagraphFont"/>
    <w:uiPriority w:val="21"/>
    <w:qFormat/>
    <w:rsid w:val="007A59B0"/>
    <w:rPr>
      <w:i/>
      <w:iCs/>
      <w:color w:val="0F4761" w:themeColor="accent1" w:themeShade="BF"/>
    </w:rPr>
  </w:style>
  <w:style w:type="paragraph" w:styleId="IntenseQuote">
    <w:name w:val="Intense Quote"/>
    <w:basedOn w:val="Normal"/>
    <w:next w:val="Normal"/>
    <w:link w:val="IntenseQuoteChar"/>
    <w:uiPriority w:val="30"/>
    <w:qFormat/>
    <w:rsid w:val="007A5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9B0"/>
    <w:rPr>
      <w:i/>
      <w:iCs/>
      <w:color w:val="0F4761" w:themeColor="accent1" w:themeShade="BF"/>
    </w:rPr>
  </w:style>
  <w:style w:type="character" w:styleId="IntenseReference">
    <w:name w:val="Intense Reference"/>
    <w:basedOn w:val="DefaultParagraphFont"/>
    <w:uiPriority w:val="32"/>
    <w:qFormat/>
    <w:rsid w:val="007A5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Flores, Josue D</dc:creator>
  <cp:keywords/>
  <dc:description/>
  <cp:lastModifiedBy>Garcia Flores, Josue D</cp:lastModifiedBy>
  <cp:revision>1</cp:revision>
  <dcterms:created xsi:type="dcterms:W3CDTF">2024-10-08T18:49:00Z</dcterms:created>
  <dcterms:modified xsi:type="dcterms:W3CDTF">2024-10-08T18:50:00Z</dcterms:modified>
</cp:coreProperties>
</file>