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B2E" w:rsidRDefault="00AC6B2E"/>
    <w:p w:rsidR="003F746B" w:rsidRDefault="00584F82">
      <w:pPr>
        <w:jc w:val="center"/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</w:pPr>
      <w:r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>TN SKILLS PROJECT</w:t>
      </w:r>
    </w:p>
    <w:p w:rsidR="003F746B" w:rsidRDefault="003F746B">
      <w:pPr>
        <w:jc w:val="center"/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</w:pPr>
      <w:r w:rsidRPr="003F746B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 xml:space="preserve">Project Documentation </w:t>
      </w:r>
    </w:p>
    <w:p w:rsidR="003F746B" w:rsidRDefault="003F746B">
      <w:pPr>
        <w:jc w:val="center"/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</w:pPr>
      <w:r w:rsidRPr="003F746B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 xml:space="preserve">1. Introduction </w:t>
      </w:r>
    </w:p>
    <w:p w:rsidR="003F746B" w:rsidRDefault="003F746B">
      <w:pPr>
        <w:jc w:val="center"/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</w:pPr>
      <w:r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 xml:space="preserve">Project Title: </w:t>
      </w:r>
      <w:proofErr w:type="spellStart"/>
      <w:r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>EduGenie</w:t>
      </w:r>
      <w:proofErr w:type="gramStart"/>
      <w:r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>:Google</w:t>
      </w:r>
      <w:proofErr w:type="spellEnd"/>
      <w:proofErr w:type="gramEnd"/>
      <w:r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 xml:space="preserve"> Gemini Powered Learning Assistant</w:t>
      </w:r>
    </w:p>
    <w:p w:rsidR="003F746B" w:rsidRDefault="003F746B">
      <w:pPr>
        <w:jc w:val="center"/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</w:pPr>
      <w:r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 xml:space="preserve"> Team ID</w:t>
      </w:r>
      <w:proofErr w:type="gramStart"/>
      <w:r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>:</w:t>
      </w:r>
      <w:r w:rsidR="00206E30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>SWTID</w:t>
      </w:r>
      <w:proofErr w:type="gramEnd"/>
      <w:r w:rsidR="00206E30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>-2026-1875</w:t>
      </w:r>
    </w:p>
    <w:p w:rsidR="003F746B" w:rsidRDefault="00206E30">
      <w:pPr>
        <w:jc w:val="center"/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</w:pPr>
      <w:r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 xml:space="preserve"> Team Size</w:t>
      </w:r>
      <w:proofErr w:type="gramStart"/>
      <w:r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>:5</w:t>
      </w:r>
      <w:proofErr w:type="gramEnd"/>
    </w:p>
    <w:p w:rsidR="003F746B" w:rsidRDefault="00206E30">
      <w:pPr>
        <w:jc w:val="center"/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</w:pPr>
      <w:r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 xml:space="preserve"> Team </w:t>
      </w:r>
      <w:proofErr w:type="gramStart"/>
      <w:r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>Leader :</w:t>
      </w:r>
      <w:proofErr w:type="gramEnd"/>
      <w:r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 xml:space="preserve"> ABINAYA M </w:t>
      </w:r>
      <w:r w:rsidR="003F746B" w:rsidRPr="003F746B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>– DEVELOPER</w:t>
      </w:r>
    </w:p>
    <w:p w:rsidR="003F746B" w:rsidRDefault="00206E30">
      <w:pPr>
        <w:jc w:val="center"/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</w:pPr>
      <w:r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 xml:space="preserve"> Mail id:mabinaya932</w:t>
      </w:r>
      <w:r w:rsidR="003F746B" w:rsidRPr="003F746B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>@gmail.com</w:t>
      </w:r>
    </w:p>
    <w:p w:rsidR="003F746B" w:rsidRDefault="00206E30">
      <w:pPr>
        <w:jc w:val="center"/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</w:pPr>
      <w:r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 xml:space="preserve"> Team </w:t>
      </w:r>
      <w:proofErr w:type="gramStart"/>
      <w:r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>member :</w:t>
      </w:r>
      <w:proofErr w:type="gramEnd"/>
      <w:r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 xml:space="preserve"> AKSHAYA ALAGESAN </w:t>
      </w:r>
      <w:r w:rsidR="003F746B" w:rsidRPr="003F746B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 xml:space="preserve"> – document creation </w:t>
      </w:r>
    </w:p>
    <w:p w:rsidR="003F746B" w:rsidRDefault="003F746B">
      <w:pPr>
        <w:jc w:val="center"/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</w:pPr>
      <w:r w:rsidRPr="003F746B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>Mail id:</w:t>
      </w:r>
      <w:r w:rsidR="00206E30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>alagesanakshaya54@gmail.com</w:t>
      </w:r>
      <w:r w:rsidRPr="003F746B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 xml:space="preserve"> </w:t>
      </w:r>
    </w:p>
    <w:p w:rsidR="003F746B" w:rsidRDefault="00206E30">
      <w:pPr>
        <w:jc w:val="center"/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</w:pPr>
      <w:r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 xml:space="preserve"> Team </w:t>
      </w:r>
      <w:proofErr w:type="gramStart"/>
      <w:r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>member :</w:t>
      </w:r>
      <w:proofErr w:type="gramEnd"/>
      <w:r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 xml:space="preserve"> ANUSHKA M </w:t>
      </w:r>
      <w:r w:rsidR="003F746B" w:rsidRPr="003F746B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 xml:space="preserve"> – demo video</w:t>
      </w:r>
    </w:p>
    <w:p w:rsidR="003F746B" w:rsidRDefault="003F746B">
      <w:pPr>
        <w:jc w:val="center"/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</w:pPr>
      <w:r w:rsidRPr="003F746B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 xml:space="preserve"> Email id: </w:t>
      </w:r>
      <w:r w:rsidR="00206E30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>anushkam415@gmail.com</w:t>
      </w:r>
    </w:p>
    <w:p w:rsidR="003F746B" w:rsidRDefault="00206E30">
      <w:pPr>
        <w:jc w:val="center"/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</w:pPr>
      <w:r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 xml:space="preserve"> Team </w:t>
      </w:r>
      <w:proofErr w:type="gramStart"/>
      <w:r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>member :</w:t>
      </w:r>
      <w:proofErr w:type="gramEnd"/>
      <w:r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 xml:space="preserve"> BANUPRIYA A </w:t>
      </w:r>
      <w:r w:rsidR="003F746B" w:rsidRPr="003F746B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 xml:space="preserve"> – coding </w:t>
      </w:r>
    </w:p>
    <w:p w:rsidR="00206E30" w:rsidRDefault="00206E30" w:rsidP="00206E30">
      <w:pPr>
        <w:jc w:val="center"/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</w:pPr>
      <w:r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>Mail id:banupriyaappavu@gmail.com</w:t>
      </w:r>
    </w:p>
    <w:p w:rsidR="00206E30" w:rsidRDefault="00206E30" w:rsidP="00206E30">
      <w:pPr>
        <w:jc w:val="center"/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</w:pPr>
      <w:r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 xml:space="preserve">Team member : BHAVANA S </w:t>
      </w:r>
      <w:r w:rsidR="00F6222E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>- coding</w:t>
      </w:r>
    </w:p>
    <w:p w:rsidR="003F746B" w:rsidRDefault="00206E30" w:rsidP="0076243A">
      <w:pPr>
        <w:jc w:val="center"/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</w:pPr>
      <w:r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>Mail id:sbhavanabhavana20</w:t>
      </w:r>
      <w:r w:rsidR="0076243A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>07@gmail</w:t>
      </w:r>
      <w:r w:rsidR="00C45C71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>.com</w:t>
      </w:r>
    </w:p>
    <w:p w:rsidR="003F746B" w:rsidRDefault="003F746B">
      <w:pPr>
        <w:jc w:val="center"/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</w:pPr>
    </w:p>
    <w:p w:rsidR="003F746B" w:rsidRDefault="003F746B">
      <w:pPr>
        <w:jc w:val="center"/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</w:pPr>
    </w:p>
    <w:p w:rsidR="003F746B" w:rsidRDefault="003F746B">
      <w:pPr>
        <w:jc w:val="center"/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</w:pPr>
    </w:p>
    <w:p w:rsidR="003F746B" w:rsidRDefault="003F746B">
      <w:pPr>
        <w:jc w:val="center"/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</w:pPr>
    </w:p>
    <w:p w:rsidR="003F746B" w:rsidRDefault="003F746B">
      <w:pPr>
        <w:jc w:val="center"/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</w:pPr>
    </w:p>
    <w:p w:rsidR="003F746B" w:rsidRDefault="003F746B">
      <w:pPr>
        <w:jc w:val="center"/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</w:pPr>
    </w:p>
    <w:p w:rsidR="003F746B" w:rsidRDefault="003F746B">
      <w:pPr>
        <w:jc w:val="center"/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</w:pPr>
    </w:p>
    <w:p w:rsidR="003F746B" w:rsidRDefault="003F746B">
      <w:pPr>
        <w:jc w:val="center"/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</w:pPr>
    </w:p>
    <w:p w:rsidR="0076243A" w:rsidRPr="00761165" w:rsidRDefault="0076243A">
      <w:pPr>
        <w:jc w:val="center"/>
        <w:rPr>
          <w:rFonts w:ascii="Cambria" w:eastAsia="Cambria" w:hAnsi="Cambria" w:cs="Cambria"/>
          <w:b/>
          <w:bCs/>
          <w:color w:val="000000"/>
          <w:sz w:val="44"/>
          <w:szCs w:val="44"/>
        </w:rPr>
      </w:pPr>
      <w:proofErr w:type="spellStart"/>
      <w:r w:rsidRPr="00761165">
        <w:rPr>
          <w:rFonts w:ascii="Cambria" w:eastAsia="Cambria" w:hAnsi="Cambria" w:cs="Cambria"/>
          <w:b/>
          <w:bCs/>
          <w:color w:val="000000"/>
          <w:sz w:val="44"/>
          <w:szCs w:val="44"/>
        </w:rPr>
        <w:t>EduGenie</w:t>
      </w:r>
      <w:proofErr w:type="spellEnd"/>
      <w:r w:rsidRPr="00761165">
        <w:rPr>
          <w:rFonts w:ascii="Cambria" w:eastAsia="Cambria" w:hAnsi="Cambria" w:cs="Cambria"/>
          <w:b/>
          <w:bCs/>
          <w:color w:val="000000"/>
          <w:sz w:val="44"/>
          <w:szCs w:val="44"/>
        </w:rPr>
        <w:t>: Google Gemini Powered Learning</w:t>
      </w:r>
    </w:p>
    <w:p w:rsidR="0076243A" w:rsidRPr="00761165" w:rsidRDefault="0076243A">
      <w:pPr>
        <w:jc w:val="center"/>
        <w:rPr>
          <w:rFonts w:ascii="Cambria" w:eastAsia="Cambria" w:hAnsi="Cambria" w:cs="Cambria"/>
          <w:b/>
          <w:bCs/>
          <w:color w:val="000000"/>
          <w:sz w:val="44"/>
          <w:szCs w:val="44"/>
        </w:rPr>
      </w:pPr>
      <w:r w:rsidRPr="00761165">
        <w:rPr>
          <w:rFonts w:ascii="Cambria" w:eastAsia="Cambria" w:hAnsi="Cambria" w:cs="Cambria"/>
          <w:b/>
          <w:bCs/>
          <w:color w:val="000000"/>
          <w:sz w:val="44"/>
          <w:szCs w:val="44"/>
        </w:rPr>
        <w:t xml:space="preserve"> Assistant</w:t>
      </w:r>
    </w:p>
    <w:p w:rsidR="0076243A" w:rsidRPr="00761165" w:rsidRDefault="0076243A">
      <w:pPr>
        <w:jc w:val="center"/>
        <w:rPr>
          <w:rFonts w:ascii="Cambria" w:eastAsia="Cambria" w:hAnsi="Cambria" w:cs="Cambria"/>
          <w:b/>
          <w:bCs/>
          <w:color w:val="000000"/>
          <w:sz w:val="32"/>
          <w:szCs w:val="32"/>
          <w:u w:val="single"/>
        </w:rPr>
      </w:pPr>
      <w:r w:rsidRPr="00761165">
        <w:rPr>
          <w:rFonts w:ascii="Cambria" w:eastAsia="Cambria" w:hAnsi="Cambria" w:cs="Cambria"/>
          <w:b/>
          <w:bCs/>
          <w:color w:val="000000"/>
          <w:sz w:val="32"/>
          <w:szCs w:val="32"/>
          <w:u w:val="single"/>
        </w:rPr>
        <w:t xml:space="preserve"> Important Contents – 10–15 Page Project Report </w:t>
      </w:r>
    </w:p>
    <w:p w:rsidR="0076243A" w:rsidRPr="00761165" w:rsidRDefault="0076243A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76243A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 xml:space="preserve"> </w:t>
      </w:r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Project Theme: AI-powered personalized learning assistant Technologies: Google Gemini API, </w:t>
      </w:r>
      <w:proofErr w:type="spellStart"/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FastAPI</w:t>
      </w:r>
      <w:proofErr w:type="spellEnd"/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, Python, HTML, CSS, Jinja2 and </w:t>
      </w:r>
      <w:proofErr w:type="spellStart"/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Uvicorn</w:t>
      </w:r>
      <w:proofErr w:type="spellEnd"/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</w:t>
      </w:r>
    </w:p>
    <w:p w:rsidR="0076243A" w:rsidRPr="00761165" w:rsidRDefault="0076243A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Submitted by: </w:t>
      </w:r>
      <w:proofErr w:type="spellStart"/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Tella</w:t>
      </w:r>
      <w:proofErr w:type="spellEnd"/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Divya</w:t>
      </w:r>
      <w:proofErr w:type="spellEnd"/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Sree</w:t>
      </w:r>
      <w:proofErr w:type="spellEnd"/>
    </w:p>
    <w:p w:rsidR="0076243A" w:rsidRPr="00761165" w:rsidRDefault="0076243A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Mentor: </w:t>
      </w:r>
      <w:proofErr w:type="spellStart"/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Siri</w:t>
      </w:r>
      <w:proofErr w:type="spellEnd"/>
    </w:p>
    <w:p w:rsidR="0076243A" w:rsidRPr="00761165" w:rsidRDefault="0076243A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Date: 11/04/2025 </w:t>
      </w:r>
    </w:p>
    <w:p w:rsidR="0076243A" w:rsidRPr="00761165" w:rsidRDefault="0076243A">
      <w:pPr>
        <w:jc w:val="center"/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</w:pPr>
      <w:r w:rsidRPr="00761165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 xml:space="preserve">Project Overview </w:t>
      </w:r>
    </w:p>
    <w:p w:rsidR="0076243A" w:rsidRPr="00761165" w:rsidRDefault="0076243A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proofErr w:type="spellStart"/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EduGenie</w:t>
      </w:r>
      <w:proofErr w:type="spellEnd"/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is a lightweight AI-powered educational assistant designed to make learning simpler, faster and more interactive. It combines cloud-based generative AI with a simple web interface so learners can ask questions, understand difficult concepts, generate quizzes, summarize passages and obtain structured learning recommendations. </w:t>
      </w:r>
    </w:p>
    <w:p w:rsidR="0076243A" w:rsidRPr="00761165" w:rsidRDefault="0076243A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proofErr w:type="spellStart"/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EduGenie</w:t>
      </w:r>
      <w:proofErr w:type="spellEnd"/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Project Report | Page 11</w:t>
      </w:r>
    </w:p>
    <w:p w:rsidR="0076243A" w:rsidRPr="00761165" w:rsidRDefault="0076243A">
      <w:pPr>
        <w:jc w:val="center"/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</w:pPr>
      <w:r w:rsidRPr="00761165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 xml:space="preserve">. Project Description </w:t>
      </w:r>
    </w:p>
    <w:p w:rsidR="0076243A" w:rsidRDefault="0076243A">
      <w:pPr>
        <w:jc w:val="center"/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</w:pPr>
      <w:proofErr w:type="spellStart"/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EduGenie</w:t>
      </w:r>
      <w:proofErr w:type="spellEnd"/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supports students and self-learners through a collection of educational AI functions. The system accepts natural-language input and routes it to the appropriate module. The response is then displayed through a simple HTML and CSS interface</w:t>
      </w:r>
      <w:r w:rsidRPr="0076243A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>.</w:t>
      </w:r>
    </w:p>
    <w:p w:rsidR="0076243A" w:rsidRPr="00761165" w:rsidRDefault="0076243A">
      <w:pPr>
        <w:jc w:val="center"/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</w:pPr>
      <w:r w:rsidRPr="00761165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 xml:space="preserve"> Major Capabilities</w:t>
      </w:r>
    </w:p>
    <w:p w:rsidR="0076243A" w:rsidRPr="00761165" w:rsidRDefault="0076243A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• Question answering – provides concise answers to academic and general questions.</w:t>
      </w:r>
    </w:p>
    <w:p w:rsidR="0076243A" w:rsidRPr="00761165" w:rsidRDefault="0076243A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lastRenderedPageBreak/>
        <w:t xml:space="preserve"> • Concept explanation – converts difficult concepts into simpler language. </w:t>
      </w:r>
    </w:p>
    <w:p w:rsidR="0076243A" w:rsidRPr="00761165" w:rsidRDefault="0076243A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• Quiz generation – creates multiple-choice questions from supplied content.</w:t>
      </w:r>
    </w:p>
    <w:p w:rsidR="0076243A" w:rsidRPr="00761165" w:rsidRDefault="0076243A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• Summarization – reduces long passages into concise revision material. </w:t>
      </w:r>
    </w:p>
    <w:p w:rsidR="0076243A" w:rsidRPr="00761165" w:rsidRDefault="0076243A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• Learning recommendations – creates a structured</w:t>
      </w:r>
      <w:r w:rsidRPr="0076243A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 xml:space="preserve"> beginner-to-</w:t>
      </w:r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advanced learning path.</w:t>
      </w:r>
    </w:p>
    <w:p w:rsidR="0076243A" w:rsidRPr="00761165" w:rsidRDefault="0076243A">
      <w:pPr>
        <w:jc w:val="center"/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</w:pPr>
      <w:r w:rsidRPr="00761165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 xml:space="preserve"> Objectives</w:t>
      </w:r>
    </w:p>
    <w:p w:rsidR="0076243A" w:rsidRPr="00761165" w:rsidRDefault="0076243A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76243A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 xml:space="preserve"> </w:t>
      </w:r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• Make educational information easier to understand. </w:t>
      </w:r>
    </w:p>
    <w:p w:rsidR="00B016B3" w:rsidRPr="00761165" w:rsidRDefault="0076243A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• Provide quick AI-assisted academic support.</w:t>
      </w:r>
    </w:p>
    <w:p w:rsidR="00B016B3" w:rsidRPr="00761165" w:rsidRDefault="0076243A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• Reduce the effort required to create revision material.</w:t>
      </w:r>
    </w:p>
    <w:p w:rsidR="00B016B3" w:rsidRDefault="0076243A">
      <w:pPr>
        <w:jc w:val="center"/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</w:pPr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• Personalize learning recommendations according to a learner’s topic and level</w:t>
      </w:r>
      <w:r w:rsidRPr="0076243A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>.</w:t>
      </w:r>
    </w:p>
    <w:p w:rsidR="00B016B3" w:rsidRPr="00761165" w:rsidRDefault="0076243A">
      <w:pPr>
        <w:jc w:val="center"/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</w:pPr>
      <w:r w:rsidRPr="00761165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 xml:space="preserve"> Key Scenarios </w:t>
      </w:r>
    </w:p>
    <w:p w:rsidR="00B016B3" w:rsidRPr="00761165" w:rsidRDefault="0076243A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• A student asks which </w:t>
      </w:r>
      <w:proofErr w:type="gramStart"/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is the largest ocean</w:t>
      </w:r>
      <w:proofErr w:type="gramEnd"/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.</w:t>
      </w:r>
    </w:p>
    <w:p w:rsidR="00B016B3" w:rsidRPr="00761165" w:rsidRDefault="0076243A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• A learner generates a quiz to check understanding of the Pythagoras theorem. </w:t>
      </w:r>
    </w:p>
    <w:p w:rsidR="00B016B3" w:rsidRPr="00761165" w:rsidRDefault="0076243A">
      <w:pPr>
        <w:jc w:val="center"/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</w:pPr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• A learner studying SQL requests a structured beginner-to-advanced learning path. </w:t>
      </w:r>
      <w:proofErr w:type="spellStart"/>
      <w:proofErr w:type="gramStart"/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EduGenie</w:t>
      </w:r>
      <w:proofErr w:type="spellEnd"/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Project Report | Page 22.</w:t>
      </w:r>
      <w:proofErr w:type="gramEnd"/>
      <w:r w:rsidRPr="0076243A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 xml:space="preserve"> System </w:t>
      </w:r>
      <w:r w:rsidRPr="00761165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>Architecture</w:t>
      </w:r>
    </w:p>
    <w:p w:rsidR="00B016B3" w:rsidRPr="00761165" w:rsidRDefault="0076243A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76243A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 xml:space="preserve"> </w:t>
      </w:r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The architecture separates the user interface, </w:t>
      </w:r>
      <w:proofErr w:type="spellStart"/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FastAPI</w:t>
      </w:r>
      <w:proofErr w:type="spellEnd"/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backend and AI-powered modules. The frontend collects the learner’s request, the backend identifies the selected task and the corresponding module communicates with the appropriate AI model. </w:t>
      </w:r>
    </w:p>
    <w:p w:rsidR="00B016B3" w:rsidRPr="00761165" w:rsidRDefault="0076243A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Student / Learner HTML + CSS Frontend </w:t>
      </w:r>
      <w:proofErr w:type="spellStart"/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FastAPI</w:t>
      </w:r>
      <w:proofErr w:type="spellEnd"/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Backend AI Modules </w:t>
      </w:r>
    </w:p>
    <w:p w:rsidR="00B016B3" w:rsidRPr="00761165" w:rsidRDefault="0076243A">
      <w:pPr>
        <w:jc w:val="center"/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</w:pPr>
      <w:r w:rsidRPr="00761165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>Architectural Components</w:t>
      </w:r>
    </w:p>
    <w:p w:rsidR="00B016B3" w:rsidRPr="00761165" w:rsidRDefault="0076243A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76243A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lastRenderedPageBreak/>
        <w:t xml:space="preserve"> </w:t>
      </w:r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• Frontend: task selection, input area, submit action and result display. </w:t>
      </w:r>
    </w:p>
    <w:p w:rsidR="00B016B3" w:rsidRPr="00761165" w:rsidRDefault="0076243A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• </w:t>
      </w:r>
      <w:proofErr w:type="spellStart"/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FastAPI</w:t>
      </w:r>
      <w:proofErr w:type="spellEnd"/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: exposes endpoints and connects HTTP requests with Python functions. </w:t>
      </w:r>
    </w:p>
    <w:p w:rsidR="00B016B3" w:rsidRPr="00761165" w:rsidRDefault="0076243A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• Explanation module: provides simplified explanations. </w:t>
      </w:r>
    </w:p>
    <w:p w:rsidR="00B016B3" w:rsidRPr="00761165" w:rsidRDefault="0076243A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• Q&amp;A; module: handles academic and general questions. </w:t>
      </w:r>
    </w:p>
    <w:p w:rsidR="00B016B3" w:rsidRPr="00761165" w:rsidRDefault="0076243A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• Quiz module: generates structured MCQs.</w:t>
      </w:r>
    </w:p>
    <w:p w:rsidR="00B016B3" w:rsidRPr="00761165" w:rsidRDefault="0076243A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• Summary module: produces concise summaries. </w:t>
      </w:r>
    </w:p>
    <w:p w:rsidR="00B016B3" w:rsidRPr="00761165" w:rsidRDefault="0076243A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• Learning path module: generates personalized recommendations.</w:t>
      </w:r>
    </w:p>
    <w:p w:rsidR="00B016B3" w:rsidRPr="00761165" w:rsidRDefault="0076243A">
      <w:pPr>
        <w:jc w:val="center"/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</w:pPr>
      <w:r w:rsidRPr="0076243A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 xml:space="preserve"> </w:t>
      </w:r>
      <w:r w:rsidRPr="00761165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>Data Flow Response</w:t>
      </w:r>
    </w:p>
    <w:p w:rsidR="00B016B3" w:rsidRPr="00761165" w:rsidRDefault="0076243A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76243A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 xml:space="preserve"> </w:t>
      </w:r>
      <w:proofErr w:type="gramStart"/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Input Task Selection API Endpoint Model Processing Formatted Output </w:t>
      </w:r>
      <w:proofErr w:type="spellStart"/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EduGenie</w:t>
      </w:r>
      <w:proofErr w:type="spellEnd"/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Project Report | Page 33.</w:t>
      </w:r>
      <w:proofErr w:type="gramEnd"/>
    </w:p>
    <w:p w:rsidR="00B016B3" w:rsidRDefault="0076243A">
      <w:pPr>
        <w:jc w:val="center"/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</w:pPr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Pre-requisites and Technologies</w:t>
      </w:r>
    </w:p>
    <w:p w:rsidR="00B016B3" w:rsidRPr="00761165" w:rsidRDefault="0076243A">
      <w:pPr>
        <w:jc w:val="center"/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</w:pPr>
      <w:r w:rsidRPr="00761165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 xml:space="preserve"> Python 3.10+</w:t>
      </w:r>
    </w:p>
    <w:p w:rsidR="00B016B3" w:rsidRDefault="0076243A">
      <w:pPr>
        <w:jc w:val="center"/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</w:pPr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Python provides the main programming environment for the backend and AI integration. Installation can be verified from a terminal with the Python version command</w:t>
      </w:r>
      <w:r w:rsidRPr="0076243A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>.</w:t>
      </w:r>
    </w:p>
    <w:p w:rsidR="00B016B3" w:rsidRPr="00761165" w:rsidRDefault="0076243A">
      <w:pPr>
        <w:jc w:val="center"/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</w:pPr>
      <w:r w:rsidRPr="00761165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 xml:space="preserve"> </w:t>
      </w:r>
      <w:proofErr w:type="spellStart"/>
      <w:r w:rsidRPr="00761165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>FastAPI</w:t>
      </w:r>
      <w:proofErr w:type="spellEnd"/>
      <w:r w:rsidRPr="00761165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 xml:space="preserve"> Framework</w:t>
      </w:r>
    </w:p>
    <w:p w:rsidR="00B016B3" w:rsidRPr="00761165" w:rsidRDefault="0076243A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FastAPI</w:t>
      </w:r>
      <w:proofErr w:type="spellEnd"/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is used to build the backend API. It provides a lightweight way to define endpoints and connect HTTP requests with Python functions.</w:t>
      </w:r>
    </w:p>
    <w:p w:rsidR="00B016B3" w:rsidRPr="00761165" w:rsidRDefault="0076243A">
      <w:pPr>
        <w:jc w:val="center"/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</w:pPr>
      <w:r w:rsidRPr="00761165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 xml:space="preserve"> Google Gemini API</w:t>
      </w:r>
    </w:p>
    <w:p w:rsidR="00761165" w:rsidRDefault="0076243A">
      <w:pPr>
        <w:jc w:val="center"/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</w:pPr>
      <w:r w:rsidRPr="00761165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The Gemini API supplies cloud-based generative AI capabilities for question answering, quiz generation, summarization and learning recommendations. API keys should be stored securely</w:t>
      </w:r>
      <w:r w:rsidRPr="0076243A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 xml:space="preserve">. </w:t>
      </w:r>
    </w:p>
    <w:p w:rsidR="00FC0227" w:rsidRPr="00FC0227" w:rsidRDefault="00FC0227" w:rsidP="00FC0227">
      <w:pPr>
        <w:jc w:val="center"/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</w:pPr>
      <w:proofErr w:type="spellStart"/>
      <w:r w:rsidRPr="00FC0227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>Uvicorn</w:t>
      </w:r>
      <w:proofErr w:type="spellEnd"/>
      <w:r w:rsidRPr="00FC0227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 xml:space="preserve"> </w:t>
      </w:r>
    </w:p>
    <w:p w:rsidR="00FC0227" w:rsidRPr="00FC0227" w:rsidRDefault="0076243A" w:rsidP="00FC0227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proofErr w:type="spellStart"/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lastRenderedPageBreak/>
        <w:t>Uvicorn</w:t>
      </w:r>
      <w:proofErr w:type="spellEnd"/>
      <w:r w:rsidR="00FC0227"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="00FC0227"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Uvicorn</w:t>
      </w:r>
      <w:proofErr w:type="spellEnd"/>
      <w:r w:rsidR="00FC0227"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is the ASGI server used to run the </w:t>
      </w:r>
      <w:proofErr w:type="spellStart"/>
      <w:r w:rsidR="00FC0227"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FastAPI</w:t>
      </w:r>
      <w:proofErr w:type="spellEnd"/>
      <w:r w:rsidR="00FC0227"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application locally. </w:t>
      </w:r>
    </w:p>
    <w:p w:rsidR="00B016B3" w:rsidRPr="00FC0227" w:rsidRDefault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</w:p>
    <w:p w:rsidR="00B016B3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 xml:space="preserve">Jinja2, HTML and CSS </w:t>
      </w:r>
    </w:p>
    <w:p w:rsidR="00B016B3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Jinja2 supports HTML </w:t>
      </w:r>
      <w:proofErr w:type="spellStart"/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templating</w:t>
      </w:r>
      <w:proofErr w:type="spellEnd"/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, while HTML and CSS provide the basic web interface and responsive styling. </w:t>
      </w:r>
    </w:p>
    <w:p w:rsidR="00B016B3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>Typical setup commands</w:t>
      </w:r>
    </w:p>
    <w:p w:rsidR="00B016B3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</w:t>
      </w:r>
      <w:proofErr w:type="gramStart"/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pip</w:t>
      </w:r>
      <w:proofErr w:type="gramEnd"/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install </w:t>
      </w:r>
      <w:proofErr w:type="spellStart"/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uvicorn</w:t>
      </w:r>
      <w:proofErr w:type="spellEnd"/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pip install jinja2 </w:t>
      </w:r>
      <w:proofErr w:type="spellStart"/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EduGenie</w:t>
      </w:r>
      <w:proofErr w:type="spellEnd"/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Project Report | Page 44.</w:t>
      </w:r>
    </w:p>
    <w:p w:rsidR="00B016B3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 xml:space="preserve"> Milestone 1 – Model Selection and Folder Architecture</w:t>
      </w:r>
    </w:p>
    <w:p w:rsidR="00B016B3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The project combines cloud-based intelligence with lightweight local processing. The supplied project design identifies Gemini 1.5 Pro for major generative tasks and LaMini-Flan-T5-783M for concept explanation. </w:t>
      </w:r>
    </w:p>
    <w:p w:rsidR="00B016B3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Model Use Purpose Gemini 1.5 Pro Q&amp;A</w:t>
      </w:r>
      <w:proofErr w:type="gramStart"/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;,</w:t>
      </w:r>
      <w:proofErr w:type="gramEnd"/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summary, quiz, learning path Cloud-based generative intelligence LaMini-Flan-T5-783M</w:t>
      </w:r>
      <w:r w:rsidRPr="0076243A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 xml:space="preserve"> </w:t>
      </w:r>
      <w:r w:rsidRPr="00FC0227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>Folder Architecture</w:t>
      </w:r>
    </w:p>
    <w:p w:rsidR="00B016B3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EduGenie</w:t>
      </w:r>
      <w:proofErr w:type="spellEnd"/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/</w:t>
      </w:r>
    </w:p>
    <w:p w:rsidR="00B016B3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main.py </w:t>
      </w:r>
    </w:p>
    <w:p w:rsidR="00B016B3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explanation_module.py </w:t>
      </w:r>
    </w:p>
    <w:p w:rsidR="00B016B3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qna.py </w:t>
      </w:r>
    </w:p>
    <w:p w:rsidR="00B016B3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quiz_module.py</w:t>
      </w:r>
    </w:p>
    <w:p w:rsidR="00B016B3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summary_module.py</w:t>
      </w:r>
    </w:p>
    <w:p w:rsidR="00B016B3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learning_path.py </w:t>
      </w:r>
    </w:p>
    <w:p w:rsidR="00B016B3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proofErr w:type="gramStart"/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templates/index.html</w:t>
      </w:r>
      <w:proofErr w:type="gramEnd"/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</w:t>
      </w:r>
    </w:p>
    <w:p w:rsidR="00B016B3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proofErr w:type="gramStart"/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static/style.css</w:t>
      </w:r>
      <w:proofErr w:type="gramEnd"/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</w:t>
      </w:r>
    </w:p>
    <w:p w:rsidR="00B016B3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lastRenderedPageBreak/>
        <w:t xml:space="preserve">requirements.txt </w:t>
      </w:r>
    </w:p>
    <w:p w:rsidR="00761165" w:rsidRPr="00FC0227" w:rsidRDefault="0076243A" w:rsidP="00FC0227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Concept explanation </w:t>
      </w:r>
      <w:proofErr w:type="gramStart"/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Lightweight</w:t>
      </w:r>
      <w:proofErr w:type="gramEnd"/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instruction-tuned local processing This modular organization makes individual functions easier to develop, test and maintain.</w:t>
      </w:r>
    </w:p>
    <w:p w:rsidR="00761165" w:rsidRDefault="00761165" w:rsidP="00761165">
      <w:pPr>
        <w:jc w:val="center"/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</w:pPr>
      <w:proofErr w:type="spellStart"/>
      <w:proofErr w:type="gramStart"/>
      <w:r w:rsidRPr="0076243A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>EduGenie</w:t>
      </w:r>
      <w:proofErr w:type="spellEnd"/>
      <w:r w:rsidRPr="0076243A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 xml:space="preserve"> Project Report | Page 55.</w:t>
      </w:r>
      <w:proofErr w:type="gramEnd"/>
    </w:p>
    <w:p w:rsidR="00B016B3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 xml:space="preserve"> Milestone 2 – Explanation and Q&amp;A; Modules</w:t>
      </w:r>
    </w:p>
    <w:p w:rsidR="00B016B3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 xml:space="preserve"> Explanation Module </w:t>
      </w:r>
    </w:p>
    <w:p w:rsidR="00B016B3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The explanation module is designed to simplify complex educational topics. LaMini-Flan-T5 is described in the project as a lightweight instruction-tuned model for concise and readable explanations, making it useful for beginners and learners with limited background knowledge. </w:t>
      </w:r>
    </w:p>
    <w:p w:rsidR="00B016B3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Topic / Question Explanation Module Language Model</w:t>
      </w:r>
    </w:p>
    <w:p w:rsidR="00B016B3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Q&amp;A; Module Simple Explanation</w:t>
      </w:r>
    </w:p>
    <w:p w:rsidR="00B016B3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The Q&amp;A; module uses Gemini to respond to general knowledge and academic questions. The model receives the learner’s question and generates a contextual response for display in the web interface. User Question POST /</w:t>
      </w:r>
      <w:proofErr w:type="spellStart"/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qa</w:t>
      </w:r>
      <w:proofErr w:type="spellEnd"/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Gemini</w:t>
      </w:r>
    </w:p>
    <w:p w:rsidR="00B016B3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 xml:space="preserve"> Example</w:t>
      </w:r>
    </w:p>
    <w:p w:rsidR="00B016B3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 xml:space="preserve"> Input: Which is the largest ocean?</w:t>
      </w:r>
    </w:p>
    <w:p w:rsidR="00B016B3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 xml:space="preserve"> Purpose: Demonstrates a simple factual question-answering interaction.</w:t>
      </w:r>
    </w:p>
    <w:p w:rsidR="00B016B3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Educational Value</w:t>
      </w:r>
    </w:p>
    <w:p w:rsidR="00B016B3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• Provides immediate assistance.</w:t>
      </w:r>
    </w:p>
    <w:p w:rsidR="00B016B3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• Allows natural-language questions.</w:t>
      </w:r>
    </w:p>
    <w:p w:rsidR="00B016B3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• Supports diverse academic topics. Answer </w:t>
      </w:r>
      <w:proofErr w:type="spellStart"/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EduGenie</w:t>
      </w:r>
      <w:proofErr w:type="spellEnd"/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Project Report | Page 66.</w:t>
      </w:r>
    </w:p>
    <w:p w:rsidR="00B016B3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lastRenderedPageBreak/>
        <w:t xml:space="preserve"> Quiz Module </w:t>
      </w:r>
    </w:p>
    <w:p w:rsidR="00B016B3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The quiz module converts a supplied passage or topic into multiple-choice questions. The project design specifies three questions, each with four options and a correct answer</w:t>
      </w:r>
      <w:r w:rsidRPr="0076243A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>.</w:t>
      </w:r>
    </w:p>
    <w:p w:rsidR="00B016B3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 xml:space="preserve"> Quiz Generation Process</w:t>
      </w:r>
    </w:p>
    <w:p w:rsidR="00B016B3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Passage / Topic Structured Prompt Gemini JSON Response Important Processing Steps • </w:t>
      </w:r>
      <w:proofErr w:type="gramStart"/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The</w:t>
      </w:r>
      <w:proofErr w:type="gramEnd"/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prompt instructs the model to generate relevant questions. • Each question contains four answer options. • A correct answer is included for evaluation. • Markdown code fences are cleaned before parsing. • The cleaned response is parsed into a Python structure. • Generation or parsing errors are handled with an error message.</w:t>
      </w:r>
    </w:p>
    <w:p w:rsidR="00B016B3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 xml:space="preserve"> Learning Benefit </w:t>
      </w:r>
    </w:p>
    <w:p w:rsidR="00B016B3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Quiz Display Quizzes support active recall. Instead of only reading an explanation, learners can test their understanding of the supplied material</w:t>
      </w:r>
      <w:r w:rsidR="00B016B3"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.</w:t>
      </w:r>
    </w:p>
    <w:p w:rsidR="00B016B3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 xml:space="preserve"> Example Scenario</w:t>
      </w:r>
    </w:p>
    <w:p w:rsidR="00B016B3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A student studying the Pythagoras theorem selects “Generate Quiz”. </w:t>
      </w:r>
      <w:proofErr w:type="spellStart"/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EduGenie</w:t>
      </w:r>
      <w:proofErr w:type="spellEnd"/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creates MCQs from the relevant content and gives feedback based on the selected answer.</w:t>
      </w:r>
    </w:p>
    <w:p w:rsidR="00B016B3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proofErr w:type="gramStart"/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EduGenie</w:t>
      </w:r>
      <w:proofErr w:type="spellEnd"/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Project Report | Page 77.</w:t>
      </w:r>
      <w:proofErr w:type="gramEnd"/>
    </w:p>
    <w:p w:rsidR="00B016B3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Summary and Learning Path Modules</w:t>
      </w:r>
    </w:p>
    <w:p w:rsidR="00B016B3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 xml:space="preserve"> Summary Module</w:t>
      </w:r>
    </w:p>
    <w:p w:rsidR="00FC5928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The summary module uses generative AI to convert long educational passages into shorter, easier-to-review content. The goal is to retain central ideas while reducing repetition. </w:t>
      </w:r>
    </w:p>
    <w:p w:rsidR="00FC5928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Summarization Prompt </w:t>
      </w:r>
      <w:r w:rsidR="00FC0227"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Long Passage </w:t>
      </w: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Gemini </w:t>
      </w:r>
    </w:p>
    <w:p w:rsidR="00FC5928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>Advantages</w:t>
      </w:r>
    </w:p>
    <w:p w:rsidR="00FC5928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lastRenderedPageBreak/>
        <w:t xml:space="preserve"> • Useful for quick revision. </w:t>
      </w:r>
    </w:p>
    <w:p w:rsidR="00FC5928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• Reduces the amount of text to review.</w:t>
      </w:r>
    </w:p>
    <w:p w:rsidR="00FC5928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• Helps identify key ideas.</w:t>
      </w:r>
    </w:p>
    <w:p w:rsidR="00FC5928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• Makes lengthy material easier to approach.</w:t>
      </w:r>
    </w:p>
    <w:p w:rsidR="00FC0227" w:rsidRDefault="0076243A" w:rsidP="00FC0227">
      <w:pPr>
        <w:jc w:val="center"/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>Learning Path Module</w:t>
      </w:r>
    </w:p>
    <w:p w:rsidR="00FC5928" w:rsidRPr="00FC0227" w:rsidRDefault="00FC0227" w:rsidP="00FC0227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The learning path </w:t>
      </w:r>
      <w:proofErr w:type="spellStart"/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modulke</w:t>
      </w:r>
      <w:proofErr w:type="spellEnd"/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generates a </w:t>
      </w:r>
      <w:r w:rsidR="0076243A"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structured plan for a requested topic. It can organize beginner, </w:t>
      </w:r>
      <w:proofErr w:type="spellStart"/>
      <w:r w:rsidR="0076243A"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interme</w:t>
      </w:r>
      <w:proofErr w:type="spellEnd"/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="0076243A"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diate</w:t>
      </w:r>
      <w:proofErr w:type="spellEnd"/>
      <w:r w:rsidR="0076243A"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and advanced concepts, suggest resources and provide step-by-step guidance appropriate to the learner’s level. </w:t>
      </w:r>
    </w:p>
    <w:p w:rsidR="00FC5928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Topic + Level Recommendation Prompt Gemini</w:t>
      </w:r>
    </w:p>
    <w:p w:rsidR="00FC5928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Typical learning-path elements </w:t>
      </w:r>
    </w:p>
    <w:p w:rsidR="00FC5928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• Prerequisites and beginner concepts.</w:t>
      </w:r>
    </w:p>
    <w:p w:rsidR="00FC5928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• Intermediate and advanced topics. </w:t>
      </w:r>
    </w:p>
    <w:p w:rsidR="00FC5928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• Suggested sequence of study.</w:t>
      </w:r>
    </w:p>
    <w:p w:rsidR="00FC5928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• Videos, articles or books as possible resources.</w:t>
      </w:r>
    </w:p>
    <w:p w:rsidR="00FC5928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• Step-by-step progression. Structured Learning Path </w:t>
      </w:r>
      <w:proofErr w:type="spellStart"/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EduGenie</w:t>
      </w:r>
      <w:proofErr w:type="spellEnd"/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Project Report | Page 88. </w:t>
      </w:r>
    </w:p>
    <w:p w:rsidR="00FC5928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</w:pPr>
      <w:proofErr w:type="spellStart"/>
      <w:r w:rsidRPr="00FC0227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>FastAPI</w:t>
      </w:r>
      <w:proofErr w:type="spellEnd"/>
      <w:r w:rsidRPr="00FC0227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 xml:space="preserve"> Backend and API Endpoints</w:t>
      </w:r>
    </w:p>
    <w:p w:rsidR="00FC5928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FastAPI</w:t>
      </w:r>
      <w:proofErr w:type="spellEnd"/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acts as the central backend layer. Each major </w:t>
      </w:r>
      <w:proofErr w:type="spellStart"/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EduGenie</w:t>
      </w:r>
      <w:proofErr w:type="spellEnd"/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function is exposed through a dedicated endpoint. The frontend sends a request to the relevant endpoint, and the backend returns the generated result.</w:t>
      </w:r>
    </w:p>
    <w:p w:rsidR="00FC5928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Endpoint Function /</w:t>
      </w:r>
      <w:proofErr w:type="spellStart"/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qa</w:t>
      </w:r>
      <w:proofErr w:type="spellEnd"/>
      <w:r w:rsidRPr="00FC0227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/explain /quiz Question answering Concept explanation Quiz generation /summarize /learn/recommendations</w:t>
      </w:r>
    </w:p>
    <w:p w:rsidR="00FC5928" w:rsidRPr="00FC0227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</w:pPr>
      <w:r w:rsidRPr="00FC0227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 xml:space="preserve"> Backend Flow</w:t>
      </w:r>
    </w:p>
    <w:p w:rsidR="00A966B2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lastRenderedPageBreak/>
        <w:t xml:space="preserve"> Text summarization Learning recommendations HTTP POST </w:t>
      </w:r>
      <w:proofErr w:type="gramStart"/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Request </w:t>
      </w:r>
      <w:r w:rsidR="00A966B2"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AI</w:t>
      </w:r>
      <w:proofErr w:type="gramEnd"/>
      <w:r w:rsidR="00A966B2"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Model HTTP Response </w:t>
      </w:r>
      <w:proofErr w:type="spellStart"/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FastAPI</w:t>
      </w:r>
      <w:proofErr w:type="spellEnd"/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Endpoint Module Logic</w:t>
      </w:r>
      <w:r w:rsidR="00A966B2"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 AI Model HTTP Response</w:t>
      </w:r>
      <w:r w:rsid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</w:t>
      </w:r>
    </w:p>
    <w:p w:rsidR="00FC5928" w:rsidRPr="00A966B2" w:rsidRDefault="00A966B2" w:rsidP="00B016B3">
      <w:pPr>
        <w:jc w:val="center"/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</w:pPr>
      <w:r w:rsidRPr="00A966B2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>Local Execution</w:t>
      </w:r>
    </w:p>
    <w:p w:rsidR="00FC0227" w:rsidRPr="00A966B2" w:rsidRDefault="0076243A" w:rsidP="00FC0227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The application can be started locally with </w:t>
      </w:r>
      <w:proofErr w:type="spellStart"/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Uvicorn</w:t>
      </w:r>
      <w:proofErr w:type="spellEnd"/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using </w:t>
      </w:r>
      <w:proofErr w:type="spellStart"/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uvicorn</w:t>
      </w:r>
      <w:proofErr w:type="spellEnd"/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main</w:t>
      </w:r>
      <w:proofErr w:type="gramStart"/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:a</w:t>
      </w:r>
      <w:proofErr w:type="spellEnd"/>
      <w:proofErr w:type="gramEnd"/>
    </w:p>
    <w:p w:rsidR="00FC5928" w:rsidRPr="00A966B2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proofErr w:type="spellStart"/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pp</w:t>
      </w:r>
      <w:proofErr w:type="spellEnd"/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--reload. The local interface can then be opened in a browser. </w:t>
      </w:r>
      <w:proofErr w:type="spellStart"/>
      <w:proofErr w:type="gramStart"/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EduGenie</w:t>
      </w:r>
      <w:proofErr w:type="spellEnd"/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Project Report | Page 99.</w:t>
      </w:r>
      <w:proofErr w:type="gramEnd"/>
    </w:p>
    <w:p w:rsidR="00FC5928" w:rsidRPr="00A966B2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</w:pPr>
      <w:r w:rsidRPr="0076243A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 xml:space="preserve"> </w:t>
      </w:r>
      <w:r w:rsidRPr="00A966B2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 xml:space="preserve">Frontend Development and Live Integration </w:t>
      </w:r>
    </w:p>
    <w:p w:rsidR="00FC5928" w:rsidRPr="00A966B2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</w:pPr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The frontend is intentionally simple so learners can focus on the educational task rather than a complicated software interface.</w:t>
      </w:r>
      <w:r w:rsidRPr="0076243A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 xml:space="preserve"> HTML </w:t>
      </w:r>
      <w:r w:rsidRPr="00A966B2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>Interface</w:t>
      </w:r>
    </w:p>
    <w:p w:rsidR="00FC5928" w:rsidRPr="00A966B2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76243A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 xml:space="preserve"> </w:t>
      </w:r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• Task dropdown: Explain, </w:t>
      </w:r>
      <w:proofErr w:type="spellStart"/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QnA</w:t>
      </w:r>
      <w:proofErr w:type="spellEnd"/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, Quiz, Summary and Recommend Path.</w:t>
      </w:r>
    </w:p>
    <w:p w:rsidR="00FC5928" w:rsidRPr="00A966B2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• Text area for a question, topic or passage. </w:t>
      </w:r>
    </w:p>
    <w:p w:rsidR="00FC5928" w:rsidRPr="00A966B2" w:rsidRDefault="0076243A" w:rsidP="00B016B3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• Submit button to send the request.</w:t>
      </w:r>
    </w:p>
    <w:p w:rsidR="00FC5928" w:rsidRPr="00A966B2" w:rsidRDefault="0076243A" w:rsidP="00FC5928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• Result container for displaying generated output.</w:t>
      </w:r>
    </w:p>
    <w:p w:rsidR="00FC5928" w:rsidRPr="00A966B2" w:rsidRDefault="0076243A" w:rsidP="00FC5928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CSS Stylin</w:t>
      </w:r>
      <w:r w:rsidR="00FC5928"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g</w:t>
      </w:r>
    </w:p>
    <w:p w:rsidR="00FC5928" w:rsidRPr="00A966B2" w:rsidRDefault="0076243A" w:rsidP="00FC5928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• Responsive page structure.</w:t>
      </w:r>
    </w:p>
    <w:p w:rsidR="00FC5928" w:rsidRPr="00A966B2" w:rsidRDefault="0076243A" w:rsidP="00FC5928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• Styled buttons and input areas. </w:t>
      </w:r>
    </w:p>
    <w:p w:rsidR="00FC5928" w:rsidRPr="00A966B2" w:rsidRDefault="0076243A" w:rsidP="00FC5928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• Readable result presentation.</w:t>
      </w:r>
    </w:p>
    <w:p w:rsidR="00FC5928" w:rsidRPr="00A966B2" w:rsidRDefault="0076243A" w:rsidP="00FC5928">
      <w:pPr>
        <w:jc w:val="center"/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</w:pPr>
      <w:r w:rsidRPr="00A966B2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 xml:space="preserve"> Live Integration</w:t>
      </w:r>
    </w:p>
    <w:p w:rsidR="00FC5928" w:rsidRPr="00A966B2" w:rsidRDefault="0076243A" w:rsidP="00FC5928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When the learner submits the form, the frontend sends a POST request to the </w:t>
      </w:r>
      <w:proofErr w:type="spellStart"/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FastAPI</w:t>
      </w:r>
      <w:proofErr w:type="spellEnd"/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backend. The backend processes the selected task and returns the result, which is displayed below the input area. </w:t>
      </w:r>
    </w:p>
    <w:p w:rsidR="00FC5928" w:rsidRPr="00A966B2" w:rsidRDefault="0076243A" w:rsidP="00A966B2">
      <w:pPr>
        <w:jc w:val="center"/>
        <w:rPr>
          <w:rFonts w:ascii="Cambria" w:eastAsia="Cambria" w:hAnsi="Cambria" w:cs="Cambria"/>
          <w:b/>
          <w:bCs/>
          <w:i/>
          <w:color w:val="000000"/>
          <w:sz w:val="28"/>
          <w:szCs w:val="28"/>
        </w:rPr>
      </w:pPr>
      <w:r w:rsidRPr="00A966B2">
        <w:rPr>
          <w:rFonts w:ascii="Cambria" w:eastAsia="Cambria" w:hAnsi="Cambria" w:cs="Cambria"/>
          <w:b/>
          <w:bCs/>
          <w:i/>
          <w:color w:val="000000"/>
          <w:sz w:val="28"/>
          <w:szCs w:val="28"/>
        </w:rPr>
        <w:t>Learner Input HTML Form POST Request</w:t>
      </w:r>
    </w:p>
    <w:p w:rsidR="00FC5928" w:rsidRPr="00A966B2" w:rsidRDefault="0076243A" w:rsidP="00FC5928">
      <w:pPr>
        <w:jc w:val="center"/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</w:pPr>
      <w:r w:rsidRPr="00A966B2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 xml:space="preserve"> User Experience </w:t>
      </w:r>
      <w:proofErr w:type="spellStart"/>
      <w:r w:rsidRPr="00A966B2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>FastAPI</w:t>
      </w:r>
      <w:proofErr w:type="spellEnd"/>
      <w:r w:rsidRPr="00A966B2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 xml:space="preserve"> AI Processing Result</w:t>
      </w:r>
    </w:p>
    <w:p w:rsidR="00FC5928" w:rsidRPr="00A966B2" w:rsidRDefault="0076243A" w:rsidP="00FC5928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lastRenderedPageBreak/>
        <w:t xml:space="preserve">The combination of a simple interface and modular backend lets learners move between different study activities without learning a complicated software system. </w:t>
      </w:r>
    </w:p>
    <w:p w:rsidR="00FC5928" w:rsidRPr="00A966B2" w:rsidRDefault="0076243A" w:rsidP="00FC5928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proofErr w:type="spellStart"/>
      <w:proofErr w:type="gramStart"/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EduGenie</w:t>
      </w:r>
      <w:proofErr w:type="spellEnd"/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Project Report | Page 1010.</w:t>
      </w:r>
      <w:proofErr w:type="gramEnd"/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</w:t>
      </w:r>
    </w:p>
    <w:p w:rsidR="00FC5928" w:rsidRPr="00A966B2" w:rsidRDefault="0076243A" w:rsidP="00FC5928">
      <w:pPr>
        <w:jc w:val="center"/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</w:pPr>
      <w:r w:rsidRPr="00A966B2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 xml:space="preserve">Deployment, Testing and Exploration </w:t>
      </w:r>
    </w:p>
    <w:p w:rsidR="00FC5928" w:rsidRPr="00A966B2" w:rsidRDefault="0076243A" w:rsidP="00FC5928">
      <w:pPr>
        <w:jc w:val="center"/>
        <w:rPr>
          <w:rFonts w:ascii="Cambria" w:eastAsia="Cambria" w:hAnsi="Cambria" w:cs="Cambria"/>
          <w:b/>
          <w:bCs/>
          <w:color w:val="000000"/>
          <w:sz w:val="32"/>
          <w:szCs w:val="32"/>
          <w:u w:val="single"/>
        </w:rPr>
      </w:pPr>
      <w:r w:rsidRPr="00A966B2">
        <w:rPr>
          <w:rFonts w:ascii="Cambria" w:eastAsia="Cambria" w:hAnsi="Cambria" w:cs="Cambria"/>
          <w:b/>
          <w:bCs/>
          <w:color w:val="000000"/>
          <w:sz w:val="32"/>
          <w:szCs w:val="32"/>
          <w:u w:val="single"/>
        </w:rPr>
        <w:t xml:space="preserve">Local Deployment </w:t>
      </w:r>
    </w:p>
    <w:p w:rsidR="00FC5928" w:rsidRPr="00A966B2" w:rsidRDefault="0076243A" w:rsidP="00FC5928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• Install the required Python packages.</w:t>
      </w:r>
    </w:p>
    <w:p w:rsidR="00FC5928" w:rsidRPr="00A966B2" w:rsidRDefault="0076243A" w:rsidP="00FC5928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• Configure the Gemini API key securely.</w:t>
      </w:r>
    </w:p>
    <w:p w:rsidR="00FC5928" w:rsidRPr="00A966B2" w:rsidRDefault="0076243A" w:rsidP="00FC5928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• Start the </w:t>
      </w:r>
      <w:proofErr w:type="spellStart"/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FastAPI</w:t>
      </w:r>
      <w:proofErr w:type="spellEnd"/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application using </w:t>
      </w:r>
      <w:proofErr w:type="spellStart"/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Uvicorn</w:t>
      </w:r>
      <w:proofErr w:type="spellEnd"/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. </w:t>
      </w:r>
    </w:p>
    <w:p w:rsidR="00FC5928" w:rsidRPr="00A966B2" w:rsidRDefault="0076243A" w:rsidP="00FC5928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• Open the local web interface in a browser. </w:t>
      </w:r>
    </w:p>
    <w:p w:rsidR="00FC5928" w:rsidRPr="00A966B2" w:rsidRDefault="0076243A" w:rsidP="00FC5928">
      <w:pPr>
        <w:jc w:val="center"/>
        <w:rPr>
          <w:rFonts w:ascii="Cambria" w:eastAsia="Cambria" w:hAnsi="Cambria" w:cs="Cambria"/>
          <w:b/>
          <w:bCs/>
          <w:color w:val="000000"/>
          <w:sz w:val="32"/>
          <w:szCs w:val="32"/>
          <w:u w:val="single"/>
        </w:rPr>
      </w:pPr>
      <w:r w:rsidRPr="00A966B2">
        <w:rPr>
          <w:rFonts w:ascii="Cambria" w:eastAsia="Cambria" w:hAnsi="Cambria" w:cs="Cambria"/>
          <w:b/>
          <w:bCs/>
          <w:color w:val="000000"/>
          <w:sz w:val="32"/>
          <w:szCs w:val="32"/>
          <w:u w:val="single"/>
        </w:rPr>
        <w:t xml:space="preserve">Functional Testing </w:t>
      </w:r>
    </w:p>
    <w:p w:rsidR="00FC5928" w:rsidRPr="00A966B2" w:rsidRDefault="0076243A" w:rsidP="00FC5928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• Ask a factual or academic question and verify the response.</w:t>
      </w:r>
    </w:p>
    <w:p w:rsidR="00FC5928" w:rsidRPr="00A966B2" w:rsidRDefault="0076243A" w:rsidP="00FC5928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• Request an explanation of a difficult topic. </w:t>
      </w:r>
    </w:p>
    <w:p w:rsidR="00FC5928" w:rsidRPr="00A966B2" w:rsidRDefault="0076243A" w:rsidP="00FC5928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• Generate a quiz from a passage.</w:t>
      </w:r>
    </w:p>
    <w:p w:rsidR="00FC5928" w:rsidRPr="00A966B2" w:rsidRDefault="0076243A" w:rsidP="00FC5928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• Summarize a long paragraph.</w:t>
      </w:r>
    </w:p>
    <w:p w:rsidR="00FC5928" w:rsidRPr="00A966B2" w:rsidRDefault="0076243A" w:rsidP="00FC5928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• Generate a learning recommendation path. </w:t>
      </w:r>
    </w:p>
    <w:p w:rsidR="00FC5928" w:rsidRPr="00A966B2" w:rsidRDefault="0076243A" w:rsidP="00FC5928">
      <w:pPr>
        <w:jc w:val="center"/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</w:pPr>
      <w:r w:rsidRPr="00A966B2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 xml:space="preserve">Exploring </w:t>
      </w:r>
      <w:proofErr w:type="spellStart"/>
      <w:r w:rsidRPr="00A966B2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>EduGenie</w:t>
      </w:r>
      <w:proofErr w:type="spellEnd"/>
    </w:p>
    <w:p w:rsidR="00FC5928" w:rsidRPr="00A966B2" w:rsidRDefault="0076243A" w:rsidP="00FC5928">
      <w:pPr>
        <w:jc w:val="center"/>
        <w:rPr>
          <w:rFonts w:ascii="Cambria" w:eastAsia="Cambria" w:hAnsi="Cambria" w:cs="Cambria"/>
          <w:b/>
          <w:bCs/>
          <w:color w:val="000000"/>
          <w:sz w:val="32"/>
          <w:szCs w:val="32"/>
          <w:u w:val="single"/>
        </w:rPr>
      </w:pPr>
      <w:r w:rsidRPr="00A966B2">
        <w:rPr>
          <w:rFonts w:ascii="Cambria" w:eastAsia="Cambria" w:hAnsi="Cambria" w:cs="Cambria"/>
          <w:b/>
          <w:bCs/>
          <w:color w:val="000000"/>
          <w:sz w:val="32"/>
          <w:szCs w:val="32"/>
          <w:u w:val="single"/>
        </w:rPr>
        <w:t xml:space="preserve"> Feature Expected interaction</w:t>
      </w:r>
    </w:p>
    <w:p w:rsidR="00A966B2" w:rsidRDefault="0076243A" w:rsidP="00FC5928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Asking questions Explanation Summarization Enter a question and </w:t>
      </w:r>
      <w:proofErr w:type="gramStart"/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receive</w:t>
      </w:r>
      <w:proofErr w:type="gramEnd"/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an AI-generated answer. Enter a topic and receive a simplified explanation. Paste a long passage and obtain a concise version. Quiz Learning recommendations Generate three MCQs with four options each. Receive a stepwise beginner-to-advanced plan. </w:t>
      </w:r>
      <w:proofErr w:type="spellStart"/>
      <w:proofErr w:type="gramStart"/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EduGenie</w:t>
      </w:r>
      <w:proofErr w:type="spellEnd"/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Project Report | Page 1111.</w:t>
      </w:r>
      <w:proofErr w:type="gramEnd"/>
    </w:p>
    <w:p w:rsidR="00761165" w:rsidRPr="00A966B2" w:rsidRDefault="00A966B2" w:rsidP="00A966B2">
      <w:pPr>
        <w:jc w:val="center"/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</w:pPr>
      <w:r w:rsidRPr="00A966B2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 xml:space="preserve"> Conclusion and Future Enhanc</w:t>
      </w:r>
      <w:r w:rsidR="0076243A" w:rsidRPr="00A966B2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>ements</w:t>
      </w:r>
    </w:p>
    <w:p w:rsidR="00761165" w:rsidRDefault="00761165" w:rsidP="00FC5928">
      <w:pPr>
        <w:jc w:val="center"/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</w:pPr>
    </w:p>
    <w:p w:rsidR="00A966B2" w:rsidRDefault="00A966B2" w:rsidP="00A966B2">
      <w:pPr>
        <w:jc w:val="center"/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</w:pPr>
      <w:proofErr w:type="spellStart"/>
      <w:r w:rsidRPr="0076243A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lastRenderedPageBreak/>
        <w:t>EduGenie</w:t>
      </w:r>
      <w:proofErr w:type="spellEnd"/>
      <w:r w:rsidRPr="0076243A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 xml:space="preserve"> demonstrates how generative AI can be combined with a lightweight web application to support personalized learning.</w:t>
      </w:r>
      <w:r w:rsidRPr="00A966B2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 xml:space="preserve"> </w:t>
      </w:r>
      <w:r w:rsidRPr="0076243A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 xml:space="preserve">Its modular design brings together question answering, concept explanation, quiz generation, summarization and learning recommendations in one educational assistant. </w:t>
      </w:r>
    </w:p>
    <w:p w:rsidR="00761165" w:rsidRDefault="00A966B2" w:rsidP="00FC5928">
      <w:pPr>
        <w:jc w:val="center"/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</w:pPr>
      <w:r w:rsidRPr="0076243A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 xml:space="preserve"> </w:t>
      </w:r>
      <w:r w:rsidR="0076243A" w:rsidRPr="0076243A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 xml:space="preserve">The development process also highlights practical challenges such as maintaining response quality, testing AI-generated content, improving performance, protecting API credentials and designing an interface that remains clear for different learners. </w:t>
      </w:r>
    </w:p>
    <w:p w:rsidR="00761165" w:rsidRPr="00A966B2" w:rsidRDefault="0076243A" w:rsidP="00FC5928">
      <w:pPr>
        <w:jc w:val="center"/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</w:pPr>
      <w:r w:rsidRPr="00A966B2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>Future Enhancements</w:t>
      </w:r>
    </w:p>
    <w:p w:rsidR="00761165" w:rsidRPr="00A966B2" w:rsidRDefault="0076243A" w:rsidP="00FC5928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• Voice-based interaction for hands-free learning. </w:t>
      </w:r>
    </w:p>
    <w:p w:rsidR="00761165" w:rsidRPr="00A966B2" w:rsidRDefault="0076243A" w:rsidP="00FC5928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• Multilingual support for learners from different language backgrounds. </w:t>
      </w:r>
    </w:p>
    <w:p w:rsidR="00761165" w:rsidRPr="00A966B2" w:rsidRDefault="0076243A" w:rsidP="00FC5928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• Mobile application with offline-oriented features.</w:t>
      </w:r>
    </w:p>
    <w:p w:rsidR="00761165" w:rsidRPr="00A966B2" w:rsidRDefault="0076243A" w:rsidP="00FC5928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• Progress dashboards and learning analytics.</w:t>
      </w:r>
    </w:p>
    <w:p w:rsidR="00761165" w:rsidRPr="00A966B2" w:rsidRDefault="0076243A" w:rsidP="00FC5928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• </w:t>
      </w:r>
      <w:proofErr w:type="spellStart"/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Gamification</w:t>
      </w:r>
      <w:proofErr w:type="spellEnd"/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using badges, streaks and challenges. </w:t>
      </w:r>
    </w:p>
    <w:p w:rsidR="00761165" w:rsidRPr="00A966B2" w:rsidRDefault="0076243A" w:rsidP="00FC5928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• Adaptive learning paths based on learner progress.</w:t>
      </w:r>
    </w:p>
    <w:p w:rsidR="00761165" w:rsidRPr="00A966B2" w:rsidRDefault="0076243A" w:rsidP="00FC5928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• Group study sessions and teacher/parent dashboards.</w:t>
      </w:r>
    </w:p>
    <w:p w:rsidR="00761165" w:rsidRPr="00A966B2" w:rsidRDefault="0076243A" w:rsidP="00FC5928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• Integration with Learning Management Systems such as Moodle or Google Classroom.</w:t>
      </w:r>
    </w:p>
    <w:p w:rsidR="00761165" w:rsidRPr="00A966B2" w:rsidRDefault="0076243A" w:rsidP="00FC5928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• Image and PDF input for doubt solving and summarization.</w:t>
      </w:r>
    </w:p>
    <w:p w:rsidR="00761165" w:rsidRPr="00A966B2" w:rsidRDefault="0076243A" w:rsidP="00FC5928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• Smart notifications and real-time synchronization.</w:t>
      </w:r>
    </w:p>
    <w:p w:rsidR="00761165" w:rsidRPr="00A966B2" w:rsidRDefault="0076243A" w:rsidP="00FC5928">
      <w:pPr>
        <w:jc w:val="center"/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</w:pPr>
      <w:r w:rsidRPr="0076243A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 xml:space="preserve"> </w:t>
      </w:r>
      <w:r w:rsidRPr="00A966B2">
        <w:rPr>
          <w:rFonts w:ascii="Cambria" w:eastAsia="Cambria" w:hAnsi="Cambria" w:cs="Cambria"/>
          <w:b/>
          <w:bCs/>
          <w:color w:val="000000"/>
          <w:sz w:val="36"/>
          <w:szCs w:val="36"/>
          <w:u w:val="single"/>
        </w:rPr>
        <w:t xml:space="preserve">Final Statement </w:t>
      </w:r>
    </w:p>
    <w:p w:rsidR="003F746B" w:rsidRDefault="0076243A" w:rsidP="00FC5928">
      <w:pPr>
        <w:jc w:val="center"/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</w:pPr>
      <w:proofErr w:type="spellStart"/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EduGenie</w:t>
      </w:r>
      <w:proofErr w:type="spellEnd"/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 xml:space="preserve"> provides a foundation for an accessible and interactive learning companion. By combining generative AI, a modular backend and a simple user interface, the project shows how digital learning tools can support comprehension, revision, assessment and guided </w:t>
      </w:r>
      <w:r w:rsidRPr="0076243A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 xml:space="preserve">11/04/2025 </w:t>
      </w:r>
      <w:proofErr w:type="spellStart"/>
      <w:r w:rsidRPr="0076243A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>EduGenie</w:t>
      </w:r>
      <w:proofErr w:type="spellEnd"/>
      <w:r w:rsidRPr="0076243A"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  <w:t xml:space="preserve"> Project Report | Page 12</w:t>
      </w:r>
    </w:p>
    <w:p w:rsidR="003F746B" w:rsidRDefault="003F746B">
      <w:pPr>
        <w:jc w:val="center"/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</w:pPr>
    </w:p>
    <w:p w:rsidR="00A966B2" w:rsidRDefault="00A966B2">
      <w:pPr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</w:pPr>
      <w:proofErr w:type="gramStart"/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learning</w:t>
      </w:r>
      <w:proofErr w:type="gramEnd"/>
      <w:r w:rsidRPr="00A966B2"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.</w:t>
      </w:r>
    </w:p>
    <w:p w:rsidR="003F746B" w:rsidRDefault="003F746B">
      <w:pPr>
        <w:jc w:val="center"/>
        <w:rPr>
          <w:rFonts w:ascii="Cambria" w:eastAsia="Cambria" w:hAnsi="Cambria" w:cs="Cambria"/>
          <w:b/>
          <w:bCs/>
          <w:color w:val="000000"/>
          <w:sz w:val="30"/>
          <w:szCs w:val="30"/>
          <w:u w:val="single"/>
        </w:rPr>
      </w:pPr>
      <w:bookmarkStart w:id="0" w:name="_GoBack"/>
      <w:bookmarkEnd w:id="0"/>
    </w:p>
    <w:sectPr w:rsidR="003F746B">
      <w:headerReference w:type="default" r:id="rId10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4426" w:rsidRDefault="00CA4426">
      <w:pPr>
        <w:spacing w:after="0" w:line="240" w:lineRule="auto"/>
      </w:pPr>
      <w:r>
        <w:separator/>
      </w:r>
    </w:p>
  </w:endnote>
  <w:endnote w:type="continuationSeparator" w:id="0">
    <w:p w:rsidR="00CA4426" w:rsidRDefault="00CA4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r:id="rId1" w:fontKey="{77088B56-A82E-4B17-A553-16E15F87452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B876BCB-1D70-4D02-ABD5-564BE0FA759F}"/>
    <w:embedItalic r:id="rId3" w:fontKey="{81031133-14F8-4B4B-BBDA-49847350351B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189D6A2C-CC73-47B8-A4C9-A6E1F71B3B9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6F42EF03-A984-43A2-A0A5-F19FEE9960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6" w:fontKey="{BE3BB5C9-7D2D-4171-BF0A-15CC700B0261}"/>
    <w:embedBoldItalic r:id="rId7" w:fontKey="{74997FD4-8868-4DD7-ACF3-F715DAD7E05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4426" w:rsidRDefault="00CA4426">
      <w:pPr>
        <w:spacing w:after="0" w:line="240" w:lineRule="auto"/>
      </w:pPr>
      <w:r>
        <w:separator/>
      </w:r>
    </w:p>
  </w:footnote>
  <w:footnote w:type="continuationSeparator" w:id="0">
    <w:p w:rsidR="00CA4426" w:rsidRDefault="00CA4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6B2E" w:rsidRDefault="006473C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114300" distB="114300" distL="114300" distR="114300" wp14:anchorId="75185C60" wp14:editId="429CB647">
          <wp:extent cx="1585540" cy="681038"/>
          <wp:effectExtent l="0" t="0" r="0" b="0"/>
          <wp:docPr id="2126916896" name="image1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5540" cy="6810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1098EBF" wp14:editId="36B5FDC5">
          <wp:simplePos x="0" y="0"/>
          <wp:positionH relativeFrom="column">
            <wp:posOffset>4622800</wp:posOffset>
          </wp:positionH>
          <wp:positionV relativeFrom="paragraph">
            <wp:posOffset>139064</wp:posOffset>
          </wp:positionV>
          <wp:extent cx="1076325" cy="300038"/>
          <wp:effectExtent l="0" t="0" r="0" b="0"/>
          <wp:wrapNone/>
          <wp:docPr id="2126916907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6325" cy="3000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9F08DF"/>
    <w:multiLevelType w:val="multilevel"/>
    <w:tmpl w:val="298ADF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09C62845"/>
    <w:multiLevelType w:val="multilevel"/>
    <w:tmpl w:val="0D8ABA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14344AA1"/>
    <w:multiLevelType w:val="multilevel"/>
    <w:tmpl w:val="97867E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502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>
    <w:nsid w:val="15807D99"/>
    <w:multiLevelType w:val="multilevel"/>
    <w:tmpl w:val="6E8C58F0"/>
    <w:lvl w:ilvl="0">
      <w:start w:val="2"/>
      <w:numFmt w:val="decimal"/>
      <w:lvlText w:val="%1."/>
      <w:lvlJc w:val="left"/>
      <w:pPr>
        <w:ind w:left="502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4">
    <w:nsid w:val="1CE4053E"/>
    <w:multiLevelType w:val="multilevel"/>
    <w:tmpl w:val="7B0A8E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>
    <w:nsid w:val="1D7C4A8C"/>
    <w:multiLevelType w:val="multilevel"/>
    <w:tmpl w:val="2376EC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>
    <w:nsid w:val="21463143"/>
    <w:multiLevelType w:val="multilevel"/>
    <w:tmpl w:val="221CD1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>
    <w:nsid w:val="29572EAA"/>
    <w:multiLevelType w:val="multilevel"/>
    <w:tmpl w:val="DC80D2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>
    <w:nsid w:val="2CA14D32"/>
    <w:multiLevelType w:val="multilevel"/>
    <w:tmpl w:val="60E247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>
    <w:nsid w:val="2D473D25"/>
    <w:multiLevelType w:val="multilevel"/>
    <w:tmpl w:val="10063C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>
    <w:nsid w:val="328A0845"/>
    <w:multiLevelType w:val="multilevel"/>
    <w:tmpl w:val="EF38CC6E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BAC74DC"/>
    <w:multiLevelType w:val="multilevel"/>
    <w:tmpl w:val="C5CA61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>
    <w:nsid w:val="4C7C03FB"/>
    <w:multiLevelType w:val="multilevel"/>
    <w:tmpl w:val="E8C098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>
    <w:nsid w:val="54476A3B"/>
    <w:multiLevelType w:val="multilevel"/>
    <w:tmpl w:val="35CC3C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544561D"/>
    <w:multiLevelType w:val="multilevel"/>
    <w:tmpl w:val="C6ECD0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21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>
    <w:nsid w:val="768A5EA5"/>
    <w:multiLevelType w:val="multilevel"/>
    <w:tmpl w:val="3CEC79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>
    <w:nsid w:val="7CA76BC4"/>
    <w:multiLevelType w:val="multilevel"/>
    <w:tmpl w:val="0158F3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8"/>
  </w:num>
  <w:num w:numId="2">
    <w:abstractNumId w:val="12"/>
  </w:num>
  <w:num w:numId="3">
    <w:abstractNumId w:val="0"/>
  </w:num>
  <w:num w:numId="4">
    <w:abstractNumId w:val="11"/>
  </w:num>
  <w:num w:numId="5">
    <w:abstractNumId w:val="2"/>
  </w:num>
  <w:num w:numId="6">
    <w:abstractNumId w:val="6"/>
  </w:num>
  <w:num w:numId="7">
    <w:abstractNumId w:val="7"/>
  </w:num>
  <w:num w:numId="8">
    <w:abstractNumId w:val="5"/>
  </w:num>
  <w:num w:numId="9">
    <w:abstractNumId w:val="15"/>
  </w:num>
  <w:num w:numId="10">
    <w:abstractNumId w:val="10"/>
  </w:num>
  <w:num w:numId="11">
    <w:abstractNumId w:val="3"/>
  </w:num>
  <w:num w:numId="12">
    <w:abstractNumId w:val="9"/>
  </w:num>
  <w:num w:numId="13">
    <w:abstractNumId w:val="13"/>
  </w:num>
  <w:num w:numId="14">
    <w:abstractNumId w:val="14"/>
  </w:num>
  <w:num w:numId="15">
    <w:abstractNumId w:val="1"/>
  </w:num>
  <w:num w:numId="16">
    <w:abstractNumId w:val="16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C6B2E"/>
    <w:rsid w:val="00076964"/>
    <w:rsid w:val="0008145B"/>
    <w:rsid w:val="001D6CA7"/>
    <w:rsid w:val="00206E30"/>
    <w:rsid w:val="00207C10"/>
    <w:rsid w:val="00321F26"/>
    <w:rsid w:val="003F746B"/>
    <w:rsid w:val="00584F82"/>
    <w:rsid w:val="006473CA"/>
    <w:rsid w:val="00761165"/>
    <w:rsid w:val="0076243A"/>
    <w:rsid w:val="00785B93"/>
    <w:rsid w:val="00A966B2"/>
    <w:rsid w:val="00AC48E4"/>
    <w:rsid w:val="00AC6B2E"/>
    <w:rsid w:val="00B016B3"/>
    <w:rsid w:val="00B8157E"/>
    <w:rsid w:val="00C04E5E"/>
    <w:rsid w:val="00C45C71"/>
    <w:rsid w:val="00C50604"/>
    <w:rsid w:val="00C879FE"/>
    <w:rsid w:val="00CA4426"/>
    <w:rsid w:val="00D35E82"/>
    <w:rsid w:val="00D81B86"/>
    <w:rsid w:val="00EC57C9"/>
    <w:rsid w:val="00F6222E"/>
    <w:rsid w:val="00FC0227"/>
    <w:rsid w:val="00FC5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6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63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6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3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A46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463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63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63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463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3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3C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46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3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3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3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3C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63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63CD"/>
  </w:style>
  <w:style w:type="paragraph" w:styleId="Footer">
    <w:name w:val="footer"/>
    <w:basedOn w:val="Normal"/>
    <w:link w:val="FooterChar"/>
    <w:uiPriority w:val="99"/>
    <w:unhideWhenUsed/>
    <w:rsid w:val="00A463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63CD"/>
  </w:style>
  <w:style w:type="character" w:customStyle="1" w:styleId="apple-converted-space">
    <w:name w:val="apple-converted-space"/>
    <w:basedOn w:val="DefaultParagraphFont"/>
    <w:rsid w:val="00A463CD"/>
  </w:style>
  <w:style w:type="character" w:styleId="Strong">
    <w:name w:val="Strong"/>
    <w:basedOn w:val="DefaultParagraphFont"/>
    <w:uiPriority w:val="22"/>
    <w:qFormat/>
    <w:rsid w:val="00A463C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63C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463CD"/>
    <w:rPr>
      <w:color w:val="0000FF"/>
      <w:u w:val="single"/>
    </w:rPr>
  </w:style>
  <w:style w:type="table" w:styleId="TableGrid">
    <w:name w:val="Table Grid"/>
    <w:basedOn w:val="TableNormal"/>
    <w:uiPriority w:val="39"/>
    <w:rsid w:val="00A463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B4CA0"/>
    <w:rPr>
      <w:color w:val="605E5C"/>
      <w:shd w:val="clear" w:color="auto" w:fill="E1DFDD"/>
    </w:rPr>
  </w:style>
  <w:style w:type="character" w:customStyle="1" w:styleId="ms-1">
    <w:name w:val="ms-1"/>
    <w:basedOn w:val="DefaultParagraphFont"/>
    <w:rsid w:val="001D61AF"/>
  </w:style>
  <w:style w:type="character" w:customStyle="1" w:styleId="max-w-full">
    <w:name w:val="max-w-full"/>
    <w:basedOn w:val="DefaultParagraphFont"/>
    <w:rsid w:val="001D61AF"/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F74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74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6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63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6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3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A46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463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63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63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463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3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3C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46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3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3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3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3C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63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63CD"/>
  </w:style>
  <w:style w:type="paragraph" w:styleId="Footer">
    <w:name w:val="footer"/>
    <w:basedOn w:val="Normal"/>
    <w:link w:val="FooterChar"/>
    <w:uiPriority w:val="99"/>
    <w:unhideWhenUsed/>
    <w:rsid w:val="00A463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63CD"/>
  </w:style>
  <w:style w:type="character" w:customStyle="1" w:styleId="apple-converted-space">
    <w:name w:val="apple-converted-space"/>
    <w:basedOn w:val="DefaultParagraphFont"/>
    <w:rsid w:val="00A463CD"/>
  </w:style>
  <w:style w:type="character" w:styleId="Strong">
    <w:name w:val="Strong"/>
    <w:basedOn w:val="DefaultParagraphFont"/>
    <w:uiPriority w:val="22"/>
    <w:qFormat/>
    <w:rsid w:val="00A463C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63C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463CD"/>
    <w:rPr>
      <w:color w:val="0000FF"/>
      <w:u w:val="single"/>
    </w:rPr>
  </w:style>
  <w:style w:type="table" w:styleId="TableGrid">
    <w:name w:val="Table Grid"/>
    <w:basedOn w:val="TableNormal"/>
    <w:uiPriority w:val="39"/>
    <w:rsid w:val="00A463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B4CA0"/>
    <w:rPr>
      <w:color w:val="605E5C"/>
      <w:shd w:val="clear" w:color="auto" w:fill="E1DFDD"/>
    </w:rPr>
  </w:style>
  <w:style w:type="character" w:customStyle="1" w:styleId="ms-1">
    <w:name w:val="ms-1"/>
    <w:basedOn w:val="DefaultParagraphFont"/>
    <w:rsid w:val="001D61AF"/>
  </w:style>
  <w:style w:type="character" w:customStyle="1" w:styleId="max-w-full">
    <w:name w:val="max-w-full"/>
    <w:basedOn w:val="DefaultParagraphFont"/>
    <w:rsid w:val="001D61AF"/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F74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74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GHN+/ZBafxu6pHzZ73xPiX6EWQ==">CgMxLjA4AHIhMXFmQl9TM3FDTHRCcGMzZXRKa1l2WmtkTWxCS0NtdllL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894BED3-B060-4F81-A8B8-25B358EAD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1806</Words>
  <Characters>10300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divyasree</dc:creator>
  <cp:lastModifiedBy>CS-LAB</cp:lastModifiedBy>
  <cp:revision>2</cp:revision>
  <dcterms:created xsi:type="dcterms:W3CDTF">2026-09-30T08:23:00Z</dcterms:created>
  <dcterms:modified xsi:type="dcterms:W3CDTF">2026-09-30T08:23:00Z</dcterms:modified>
</cp:coreProperties>
</file>