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E8775" w14:textId="15D32AE4" w:rsidR="006D326C" w:rsidRDefault="006D326C">
      <w:r>
        <w:t>Voyage mate – Chatbot name</w:t>
      </w:r>
    </w:p>
    <w:p w14:paraId="0342DFCC" w14:textId="39D08F84" w:rsidR="00A034E1" w:rsidRDefault="006D326C">
      <w:r>
        <w:t>Creating a chatbot using Google Vertex AI Agent Builder and Conversational Agent</w:t>
      </w:r>
    </w:p>
    <w:p w14:paraId="5AD13CF8" w14:textId="59C81E01" w:rsidR="00716A9B" w:rsidRDefault="00716A9B">
      <w:r>
        <w:t xml:space="preserve">Overview: </w:t>
      </w:r>
    </w:p>
    <w:p w14:paraId="3CB81727" w14:textId="77777777" w:rsidR="00D13A79" w:rsidRDefault="00D13A79" w:rsidP="00D13A79">
      <w:pPr>
        <w:rPr>
          <w:b/>
          <w:bCs/>
        </w:rPr>
      </w:pPr>
      <w:r>
        <w:t xml:space="preserve">Developed a Travel Assistant Chat Agents using Google Agent Builder and Conversational Agents leveraging Hybrid Capability, Built-In RAG architecture, Prompt Engineering and Gemini models offered by Google. </w:t>
      </w:r>
    </w:p>
    <w:p w14:paraId="7D07540E" w14:textId="5393AAF7" w:rsidR="00716A9B" w:rsidRPr="00D13A79" w:rsidRDefault="00D13A79">
      <w:pPr>
        <w:rPr>
          <w:b/>
          <w:bCs/>
        </w:rPr>
      </w:pPr>
      <w:r>
        <w:t>Worked on this project to explore the Low-code platform from Google and understand all the various capabilities provided by this platform. Set Up Playbooks and Flows using Tools, Datastores, and Examples; Pages, Routes, Intents, Parameters, Agent Responses and Navigation options, respectively.</w:t>
      </w:r>
    </w:p>
    <w:p w14:paraId="532850BC" w14:textId="1FAA20F9" w:rsidR="006D326C" w:rsidRDefault="006D326C" w:rsidP="006D326C">
      <w:r>
        <w:t xml:space="preserve">This is a Hybrid agent that leverages Playbooks and Flows. </w:t>
      </w:r>
    </w:p>
    <w:p w14:paraId="6F7AA240" w14:textId="2A01232B" w:rsidR="005318A0" w:rsidRDefault="005318A0" w:rsidP="006D326C">
      <w:r>
        <w:t>Agent overview Map:</w:t>
      </w:r>
    </w:p>
    <w:p w14:paraId="3A521952" w14:textId="490F0508" w:rsidR="005318A0" w:rsidRDefault="005318A0" w:rsidP="006D326C">
      <w:r w:rsidRPr="005318A0">
        <w:drawing>
          <wp:inline distT="0" distB="0" distL="0" distR="0" wp14:anchorId="6040EFF4" wp14:editId="0C250519">
            <wp:extent cx="5943600" cy="4211320"/>
            <wp:effectExtent l="0" t="0" r="0" b="0"/>
            <wp:docPr id="258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946" name=""/>
                    <pic:cNvPicPr/>
                  </pic:nvPicPr>
                  <pic:blipFill>
                    <a:blip r:embed="rId5"/>
                    <a:stretch>
                      <a:fillRect/>
                    </a:stretch>
                  </pic:blipFill>
                  <pic:spPr>
                    <a:xfrm>
                      <a:off x="0" y="0"/>
                      <a:ext cx="5943600" cy="4211320"/>
                    </a:xfrm>
                    <a:prstGeom prst="rect">
                      <a:avLst/>
                    </a:prstGeom>
                  </pic:spPr>
                </pic:pic>
              </a:graphicData>
            </a:graphic>
          </wp:inline>
        </w:drawing>
      </w:r>
    </w:p>
    <w:p w14:paraId="7A117362" w14:textId="77777777" w:rsidR="005318A0" w:rsidRDefault="005318A0" w:rsidP="006D326C"/>
    <w:p w14:paraId="188C318B" w14:textId="07CA2B79" w:rsidR="005318A0" w:rsidRDefault="005318A0" w:rsidP="006D326C">
      <w:r>
        <w:lastRenderedPageBreak/>
        <w:t xml:space="preserve">The Conversation starts from Default Playbook. It navigates to different playbook according to the instructions and then when the user wants to book tickets it invokes the Book tickets flow. This makes the agent hybrid and we can have more control in it. </w:t>
      </w:r>
    </w:p>
    <w:p w14:paraId="686F8978" w14:textId="37CA8596" w:rsidR="006D326C" w:rsidRDefault="006D326C" w:rsidP="006D326C">
      <w:r>
        <w:t>Agent Setup:</w:t>
      </w:r>
    </w:p>
    <w:p w14:paraId="403EDAB6" w14:textId="6C8FAAAE" w:rsidR="006D326C" w:rsidRDefault="006D326C" w:rsidP="006D326C">
      <w:r>
        <w:t>Playbooks Set up:</w:t>
      </w:r>
    </w:p>
    <w:p w14:paraId="66B4692B" w14:textId="7678DB59" w:rsidR="006D326C" w:rsidRDefault="006D326C" w:rsidP="006D326C">
      <w:pPr>
        <w:pStyle w:val="ListParagraph"/>
        <w:numPr>
          <w:ilvl w:val="0"/>
          <w:numId w:val="3"/>
        </w:numPr>
      </w:pPr>
      <w:r>
        <w:t>Default playbook</w:t>
      </w:r>
    </w:p>
    <w:p w14:paraId="730AAF67" w14:textId="6FF114D2" w:rsidR="006D326C" w:rsidRDefault="006D326C" w:rsidP="006D326C">
      <w:pPr>
        <w:pStyle w:val="ListParagraph"/>
        <w:numPr>
          <w:ilvl w:val="0"/>
          <w:numId w:val="3"/>
        </w:numPr>
      </w:pPr>
      <w:r>
        <w:t>Hawaii</w:t>
      </w:r>
    </w:p>
    <w:p w14:paraId="29702B26" w14:textId="7A3FAA4E" w:rsidR="006D326C" w:rsidRDefault="006D326C" w:rsidP="006D326C">
      <w:pPr>
        <w:pStyle w:val="ListParagraph"/>
        <w:numPr>
          <w:ilvl w:val="0"/>
          <w:numId w:val="3"/>
        </w:numPr>
      </w:pPr>
      <w:r>
        <w:t>New York</w:t>
      </w:r>
    </w:p>
    <w:p w14:paraId="7183D52F" w14:textId="78208CEC" w:rsidR="006D326C" w:rsidRDefault="006D326C" w:rsidP="006D326C">
      <w:pPr>
        <w:pStyle w:val="ListParagraph"/>
        <w:numPr>
          <w:ilvl w:val="0"/>
          <w:numId w:val="3"/>
        </w:numPr>
      </w:pPr>
      <w:r>
        <w:t>Chicago</w:t>
      </w:r>
    </w:p>
    <w:p w14:paraId="75218D73" w14:textId="08F4764F" w:rsidR="006D326C" w:rsidRDefault="006D326C" w:rsidP="006D326C">
      <w:r>
        <w:t>All the play are set up with tools that include datastores from Agent Builder Application. Below are the screenshots of Datastore, Tools and Playbook set up</w:t>
      </w:r>
    </w:p>
    <w:p w14:paraId="04938EA5" w14:textId="2AE865C7" w:rsidR="006D326C" w:rsidRDefault="006D326C" w:rsidP="006D326C">
      <w:r>
        <w:t>Data Store for Hawaii. Similar done for New York and Chicago</w:t>
      </w:r>
    </w:p>
    <w:p w14:paraId="1CA6A599" w14:textId="74E53E48" w:rsidR="006D326C" w:rsidRDefault="006D326C" w:rsidP="006D326C">
      <w:r w:rsidRPr="006D326C">
        <w:drawing>
          <wp:inline distT="0" distB="0" distL="0" distR="0" wp14:anchorId="199353BC" wp14:editId="6E42ACF7">
            <wp:extent cx="5943600" cy="2997200"/>
            <wp:effectExtent l="0" t="0" r="0" b="0"/>
            <wp:docPr id="175205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57969" name=""/>
                    <pic:cNvPicPr/>
                  </pic:nvPicPr>
                  <pic:blipFill>
                    <a:blip r:embed="rId6"/>
                    <a:stretch>
                      <a:fillRect/>
                    </a:stretch>
                  </pic:blipFill>
                  <pic:spPr>
                    <a:xfrm>
                      <a:off x="0" y="0"/>
                      <a:ext cx="5943600" cy="2997200"/>
                    </a:xfrm>
                    <a:prstGeom prst="rect">
                      <a:avLst/>
                    </a:prstGeom>
                  </pic:spPr>
                </pic:pic>
              </a:graphicData>
            </a:graphic>
          </wp:inline>
        </w:drawing>
      </w:r>
    </w:p>
    <w:p w14:paraId="0518E0A5" w14:textId="708D1D8B" w:rsidR="006D326C" w:rsidRDefault="006D326C" w:rsidP="006D326C"/>
    <w:p w14:paraId="49BB41A3" w14:textId="77777777" w:rsidR="003F7B33" w:rsidRDefault="006D326C" w:rsidP="006D326C">
      <w:r>
        <w:t>Playbook Set up:</w:t>
      </w:r>
    </w:p>
    <w:p w14:paraId="29BFE8FD" w14:textId="36C63A45" w:rsidR="006D326C" w:rsidRDefault="003F7B33" w:rsidP="006D326C">
      <w:r>
        <w:lastRenderedPageBreak/>
        <w:t>Default playbook</w:t>
      </w:r>
      <w:r w:rsidR="006D326C">
        <w:br/>
      </w:r>
      <w:r w:rsidR="006D326C" w:rsidRPr="006D326C">
        <w:drawing>
          <wp:inline distT="0" distB="0" distL="0" distR="0" wp14:anchorId="1CB998C2" wp14:editId="2DB09EC9">
            <wp:extent cx="5943600" cy="2797175"/>
            <wp:effectExtent l="0" t="0" r="0" b="3175"/>
            <wp:docPr id="23927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72897" name=""/>
                    <pic:cNvPicPr/>
                  </pic:nvPicPr>
                  <pic:blipFill>
                    <a:blip r:embed="rId7"/>
                    <a:stretch>
                      <a:fillRect/>
                    </a:stretch>
                  </pic:blipFill>
                  <pic:spPr>
                    <a:xfrm>
                      <a:off x="0" y="0"/>
                      <a:ext cx="5943600" cy="2797175"/>
                    </a:xfrm>
                    <a:prstGeom prst="rect">
                      <a:avLst/>
                    </a:prstGeom>
                  </pic:spPr>
                </pic:pic>
              </a:graphicData>
            </a:graphic>
          </wp:inline>
        </w:drawing>
      </w:r>
    </w:p>
    <w:p w14:paraId="0A24B728" w14:textId="37B5B970" w:rsidR="003F7B33" w:rsidRDefault="003F7B33" w:rsidP="006D326C">
      <w:r>
        <w:t>New York Playbook</w:t>
      </w:r>
    </w:p>
    <w:p w14:paraId="65FBD3AD" w14:textId="1B836F31" w:rsidR="006D326C" w:rsidRDefault="003F7B33" w:rsidP="006D326C">
      <w:r w:rsidRPr="003F7B33">
        <w:drawing>
          <wp:inline distT="0" distB="0" distL="0" distR="0" wp14:anchorId="1C4D5D61" wp14:editId="18AF3DDC">
            <wp:extent cx="5943600" cy="2599055"/>
            <wp:effectExtent l="0" t="0" r="0" b="0"/>
            <wp:docPr id="48542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21446" name=""/>
                    <pic:cNvPicPr/>
                  </pic:nvPicPr>
                  <pic:blipFill>
                    <a:blip r:embed="rId8"/>
                    <a:stretch>
                      <a:fillRect/>
                    </a:stretch>
                  </pic:blipFill>
                  <pic:spPr>
                    <a:xfrm>
                      <a:off x="0" y="0"/>
                      <a:ext cx="5943600" cy="2599055"/>
                    </a:xfrm>
                    <a:prstGeom prst="rect">
                      <a:avLst/>
                    </a:prstGeom>
                  </pic:spPr>
                </pic:pic>
              </a:graphicData>
            </a:graphic>
          </wp:inline>
        </w:drawing>
      </w:r>
    </w:p>
    <w:p w14:paraId="0590402E" w14:textId="4C9752E0" w:rsidR="003F7B33" w:rsidRDefault="003F7B33" w:rsidP="006D326C">
      <w:r>
        <w:t>Similarly for Chicago and Hawaii</w:t>
      </w:r>
    </w:p>
    <w:p w14:paraId="693E38DB" w14:textId="77777777" w:rsidR="003F7B33" w:rsidRDefault="003F7B33" w:rsidP="006D326C"/>
    <w:p w14:paraId="4CDD06BC" w14:textId="40EBC825" w:rsidR="003F7B33" w:rsidRDefault="003F7B33" w:rsidP="006D326C">
      <w:r>
        <w:t>Tools Set up:</w:t>
      </w:r>
    </w:p>
    <w:p w14:paraId="70D40615" w14:textId="0E37EACF" w:rsidR="003F7B33" w:rsidRDefault="003F7B33" w:rsidP="006D326C">
      <w:r w:rsidRPr="003F7B33">
        <w:lastRenderedPageBreak/>
        <w:drawing>
          <wp:inline distT="0" distB="0" distL="0" distR="0" wp14:anchorId="1237B309" wp14:editId="0C28A011">
            <wp:extent cx="5943600" cy="1936115"/>
            <wp:effectExtent l="0" t="0" r="0" b="6985"/>
            <wp:docPr id="166254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9715" name=""/>
                    <pic:cNvPicPr/>
                  </pic:nvPicPr>
                  <pic:blipFill>
                    <a:blip r:embed="rId9"/>
                    <a:stretch>
                      <a:fillRect/>
                    </a:stretch>
                  </pic:blipFill>
                  <pic:spPr>
                    <a:xfrm>
                      <a:off x="0" y="0"/>
                      <a:ext cx="5943600" cy="1936115"/>
                    </a:xfrm>
                    <a:prstGeom prst="rect">
                      <a:avLst/>
                    </a:prstGeom>
                  </pic:spPr>
                </pic:pic>
              </a:graphicData>
            </a:graphic>
          </wp:inline>
        </w:drawing>
      </w:r>
    </w:p>
    <w:p w14:paraId="13B5A671" w14:textId="086F157B" w:rsidR="003F7B33" w:rsidRDefault="003F7B33" w:rsidP="006D326C">
      <w:r>
        <w:t>Hawaii Tool Set up example. Similarly done for New York and Chicago</w:t>
      </w:r>
    </w:p>
    <w:p w14:paraId="5751BCE8" w14:textId="3190EA71" w:rsidR="00EA14C1" w:rsidRDefault="003F7B33" w:rsidP="006D326C">
      <w:r w:rsidRPr="003F7B33">
        <w:drawing>
          <wp:inline distT="0" distB="0" distL="0" distR="0" wp14:anchorId="6F09CA3E" wp14:editId="4632032B">
            <wp:extent cx="5943600" cy="2736215"/>
            <wp:effectExtent l="0" t="0" r="0" b="6985"/>
            <wp:docPr id="203962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26555" name=""/>
                    <pic:cNvPicPr/>
                  </pic:nvPicPr>
                  <pic:blipFill>
                    <a:blip r:embed="rId10"/>
                    <a:stretch>
                      <a:fillRect/>
                    </a:stretch>
                  </pic:blipFill>
                  <pic:spPr>
                    <a:xfrm>
                      <a:off x="0" y="0"/>
                      <a:ext cx="5943600" cy="2736215"/>
                    </a:xfrm>
                    <a:prstGeom prst="rect">
                      <a:avLst/>
                    </a:prstGeom>
                  </pic:spPr>
                </pic:pic>
              </a:graphicData>
            </a:graphic>
          </wp:inline>
        </w:drawing>
      </w:r>
    </w:p>
    <w:p w14:paraId="4C2B1E7B" w14:textId="2CE0C8A4" w:rsidR="00EA14C1" w:rsidRDefault="00EA14C1" w:rsidP="006D326C">
      <w:r>
        <w:t>Flow Setup: This flow takes the information from the user to book tickets</w:t>
      </w:r>
    </w:p>
    <w:p w14:paraId="4C1FBCD3" w14:textId="77777777" w:rsidR="005318A0" w:rsidRDefault="005318A0" w:rsidP="006D326C"/>
    <w:p w14:paraId="09133B5D" w14:textId="77777777" w:rsidR="005318A0" w:rsidRDefault="005318A0" w:rsidP="006D326C"/>
    <w:p w14:paraId="42AC42D6" w14:textId="77777777" w:rsidR="005318A0" w:rsidRDefault="005318A0" w:rsidP="006D326C"/>
    <w:p w14:paraId="67FD260F" w14:textId="77777777" w:rsidR="005318A0" w:rsidRDefault="005318A0" w:rsidP="006D326C"/>
    <w:p w14:paraId="15EC2796" w14:textId="77777777" w:rsidR="005318A0" w:rsidRDefault="005318A0" w:rsidP="006D326C"/>
    <w:p w14:paraId="5A8ED4BA" w14:textId="77777777" w:rsidR="005318A0" w:rsidRDefault="005318A0" w:rsidP="006D326C"/>
    <w:p w14:paraId="3E36E91C" w14:textId="77777777" w:rsidR="005318A0" w:rsidRDefault="005318A0" w:rsidP="006D326C"/>
    <w:p w14:paraId="2FDE2C25" w14:textId="77777777" w:rsidR="005318A0" w:rsidRDefault="005318A0" w:rsidP="006D326C"/>
    <w:p w14:paraId="1B211F4C" w14:textId="00E9EE71" w:rsidR="005318A0" w:rsidRDefault="005318A0" w:rsidP="006D326C">
      <w:r>
        <w:lastRenderedPageBreak/>
        <w:t>Collecting information using parameter</w:t>
      </w:r>
    </w:p>
    <w:p w14:paraId="6CB54ACD" w14:textId="6A9050F1" w:rsidR="00EA14C1" w:rsidRDefault="005318A0" w:rsidP="006D326C">
      <w:r w:rsidRPr="005318A0">
        <w:drawing>
          <wp:inline distT="0" distB="0" distL="0" distR="0" wp14:anchorId="3D7E2789" wp14:editId="15CF3B52">
            <wp:extent cx="5943600" cy="4834255"/>
            <wp:effectExtent l="0" t="0" r="0" b="4445"/>
            <wp:docPr id="194737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72931" name=""/>
                    <pic:cNvPicPr/>
                  </pic:nvPicPr>
                  <pic:blipFill>
                    <a:blip r:embed="rId11"/>
                    <a:stretch>
                      <a:fillRect/>
                    </a:stretch>
                  </pic:blipFill>
                  <pic:spPr>
                    <a:xfrm>
                      <a:off x="0" y="0"/>
                      <a:ext cx="5943600" cy="4834255"/>
                    </a:xfrm>
                    <a:prstGeom prst="rect">
                      <a:avLst/>
                    </a:prstGeom>
                  </pic:spPr>
                </pic:pic>
              </a:graphicData>
            </a:graphic>
          </wp:inline>
        </w:drawing>
      </w:r>
    </w:p>
    <w:p w14:paraId="2E802002" w14:textId="03E945EB" w:rsidR="00EA14C1" w:rsidRDefault="005318A0" w:rsidP="006D326C">
      <w:r>
        <w:t>Route SetUp:</w:t>
      </w:r>
    </w:p>
    <w:p w14:paraId="797693D0" w14:textId="77777777" w:rsidR="005318A0" w:rsidRDefault="005318A0" w:rsidP="006D326C"/>
    <w:p w14:paraId="1DA8816B" w14:textId="77777777" w:rsidR="005318A0" w:rsidRDefault="005318A0" w:rsidP="006D326C"/>
    <w:p w14:paraId="2B18F92F" w14:textId="77777777" w:rsidR="005318A0" w:rsidRDefault="005318A0" w:rsidP="006D326C"/>
    <w:p w14:paraId="6E488A81" w14:textId="77777777" w:rsidR="005318A0" w:rsidRDefault="005318A0" w:rsidP="006D326C"/>
    <w:p w14:paraId="58B38D6D" w14:textId="77777777" w:rsidR="005318A0" w:rsidRDefault="005318A0" w:rsidP="006D326C"/>
    <w:p w14:paraId="3547EE5F" w14:textId="77777777" w:rsidR="005318A0" w:rsidRDefault="005318A0" w:rsidP="006D326C"/>
    <w:p w14:paraId="7A45B74C" w14:textId="77777777" w:rsidR="005318A0" w:rsidRDefault="005318A0" w:rsidP="006D326C"/>
    <w:p w14:paraId="1204F529" w14:textId="77777777" w:rsidR="005318A0" w:rsidRDefault="005318A0" w:rsidP="006D326C"/>
    <w:p w14:paraId="56C04392" w14:textId="26E3B2E2" w:rsidR="005318A0" w:rsidRDefault="005318A0" w:rsidP="006D326C">
      <w:r>
        <w:lastRenderedPageBreak/>
        <w:t>Route will be invoked using condition</w:t>
      </w:r>
    </w:p>
    <w:p w14:paraId="5DDC8054" w14:textId="3E205556" w:rsidR="005318A0" w:rsidRDefault="005318A0" w:rsidP="006D326C">
      <w:r w:rsidRPr="005318A0">
        <w:drawing>
          <wp:inline distT="0" distB="0" distL="0" distR="0" wp14:anchorId="759A7A15" wp14:editId="424A7968">
            <wp:extent cx="5896798" cy="7373379"/>
            <wp:effectExtent l="0" t="0" r="8890" b="0"/>
            <wp:docPr id="126050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435" name=""/>
                    <pic:cNvPicPr/>
                  </pic:nvPicPr>
                  <pic:blipFill>
                    <a:blip r:embed="rId12"/>
                    <a:stretch>
                      <a:fillRect/>
                    </a:stretch>
                  </pic:blipFill>
                  <pic:spPr>
                    <a:xfrm>
                      <a:off x="0" y="0"/>
                      <a:ext cx="5896798" cy="7373379"/>
                    </a:xfrm>
                    <a:prstGeom prst="rect">
                      <a:avLst/>
                    </a:prstGeom>
                  </pic:spPr>
                </pic:pic>
              </a:graphicData>
            </a:graphic>
          </wp:inline>
        </w:drawing>
      </w:r>
    </w:p>
    <w:p w14:paraId="57487CFA" w14:textId="69519C9D" w:rsidR="005318A0" w:rsidRDefault="005318A0" w:rsidP="006D326C">
      <w:r>
        <w:t>Provides agent response</w:t>
      </w:r>
    </w:p>
    <w:p w14:paraId="351DE571" w14:textId="79D46B5F" w:rsidR="005318A0" w:rsidRDefault="005318A0" w:rsidP="006D326C">
      <w:r w:rsidRPr="005318A0">
        <w:lastRenderedPageBreak/>
        <w:drawing>
          <wp:inline distT="0" distB="0" distL="0" distR="0" wp14:anchorId="6528039F" wp14:editId="4B1FE6C5">
            <wp:extent cx="5801535" cy="6839905"/>
            <wp:effectExtent l="0" t="0" r="8890" b="0"/>
            <wp:docPr id="20304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6252" name=""/>
                    <pic:cNvPicPr/>
                  </pic:nvPicPr>
                  <pic:blipFill>
                    <a:blip r:embed="rId13"/>
                    <a:stretch>
                      <a:fillRect/>
                    </a:stretch>
                  </pic:blipFill>
                  <pic:spPr>
                    <a:xfrm>
                      <a:off x="0" y="0"/>
                      <a:ext cx="5801535" cy="6839905"/>
                    </a:xfrm>
                    <a:prstGeom prst="rect">
                      <a:avLst/>
                    </a:prstGeom>
                  </pic:spPr>
                </pic:pic>
              </a:graphicData>
            </a:graphic>
          </wp:inline>
        </w:drawing>
      </w:r>
    </w:p>
    <w:p w14:paraId="643E39EE" w14:textId="77777777" w:rsidR="005318A0" w:rsidRDefault="005318A0" w:rsidP="006D326C"/>
    <w:p w14:paraId="5C1D66AF" w14:textId="0190C87C" w:rsidR="005318A0" w:rsidRDefault="005318A0" w:rsidP="006D326C">
      <w:r>
        <w:t xml:space="preserve">We can Further connect this to real time flight booking application using webhook and book tickets to use in the backend. </w:t>
      </w:r>
    </w:p>
    <w:sectPr w:rsidR="0053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665F3"/>
    <w:multiLevelType w:val="hybridMultilevel"/>
    <w:tmpl w:val="CD02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663EA"/>
    <w:multiLevelType w:val="hybridMultilevel"/>
    <w:tmpl w:val="956C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7426C"/>
    <w:multiLevelType w:val="hybridMultilevel"/>
    <w:tmpl w:val="E208C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647733">
    <w:abstractNumId w:val="0"/>
  </w:num>
  <w:num w:numId="2" w16cid:durableId="1691909500">
    <w:abstractNumId w:val="1"/>
  </w:num>
  <w:num w:numId="3" w16cid:durableId="923998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6C"/>
    <w:rsid w:val="001D188B"/>
    <w:rsid w:val="00300103"/>
    <w:rsid w:val="003F7B33"/>
    <w:rsid w:val="004775BE"/>
    <w:rsid w:val="005232E1"/>
    <w:rsid w:val="005318A0"/>
    <w:rsid w:val="006D326C"/>
    <w:rsid w:val="007057DE"/>
    <w:rsid w:val="00716A9B"/>
    <w:rsid w:val="007E1B68"/>
    <w:rsid w:val="008A6F72"/>
    <w:rsid w:val="00950D67"/>
    <w:rsid w:val="00A034E1"/>
    <w:rsid w:val="00B71032"/>
    <w:rsid w:val="00C01DAE"/>
    <w:rsid w:val="00D13A79"/>
    <w:rsid w:val="00E545B0"/>
    <w:rsid w:val="00EA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CF57"/>
  <w15:chartTrackingRefBased/>
  <w15:docId w15:val="{3DF30445-E593-4561-B128-E9F282DB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2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2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2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2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2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2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2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2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26C"/>
    <w:rPr>
      <w:rFonts w:eastAsiaTheme="majorEastAsia" w:cstheme="majorBidi"/>
      <w:color w:val="272727" w:themeColor="text1" w:themeTint="D8"/>
    </w:rPr>
  </w:style>
  <w:style w:type="paragraph" w:styleId="Title">
    <w:name w:val="Title"/>
    <w:basedOn w:val="Normal"/>
    <w:next w:val="Normal"/>
    <w:link w:val="TitleChar"/>
    <w:uiPriority w:val="10"/>
    <w:qFormat/>
    <w:rsid w:val="006D3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26C"/>
    <w:pPr>
      <w:spacing w:before="160"/>
      <w:jc w:val="center"/>
    </w:pPr>
    <w:rPr>
      <w:i/>
      <w:iCs/>
      <w:color w:val="404040" w:themeColor="text1" w:themeTint="BF"/>
    </w:rPr>
  </w:style>
  <w:style w:type="character" w:customStyle="1" w:styleId="QuoteChar">
    <w:name w:val="Quote Char"/>
    <w:basedOn w:val="DefaultParagraphFont"/>
    <w:link w:val="Quote"/>
    <w:uiPriority w:val="29"/>
    <w:rsid w:val="006D326C"/>
    <w:rPr>
      <w:i/>
      <w:iCs/>
      <w:color w:val="404040" w:themeColor="text1" w:themeTint="BF"/>
    </w:rPr>
  </w:style>
  <w:style w:type="paragraph" w:styleId="ListParagraph">
    <w:name w:val="List Paragraph"/>
    <w:basedOn w:val="Normal"/>
    <w:uiPriority w:val="34"/>
    <w:qFormat/>
    <w:rsid w:val="006D326C"/>
    <w:pPr>
      <w:ind w:left="720"/>
      <w:contextualSpacing/>
    </w:pPr>
  </w:style>
  <w:style w:type="character" w:styleId="IntenseEmphasis">
    <w:name w:val="Intense Emphasis"/>
    <w:basedOn w:val="DefaultParagraphFont"/>
    <w:uiPriority w:val="21"/>
    <w:qFormat/>
    <w:rsid w:val="006D326C"/>
    <w:rPr>
      <w:i/>
      <w:iCs/>
      <w:color w:val="2F5496" w:themeColor="accent1" w:themeShade="BF"/>
    </w:rPr>
  </w:style>
  <w:style w:type="paragraph" w:styleId="IntenseQuote">
    <w:name w:val="Intense Quote"/>
    <w:basedOn w:val="Normal"/>
    <w:next w:val="Normal"/>
    <w:link w:val="IntenseQuoteChar"/>
    <w:uiPriority w:val="30"/>
    <w:qFormat/>
    <w:rsid w:val="006D3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26C"/>
    <w:rPr>
      <w:i/>
      <w:iCs/>
      <w:color w:val="2F5496" w:themeColor="accent1" w:themeShade="BF"/>
    </w:rPr>
  </w:style>
  <w:style w:type="character" w:styleId="IntenseReference">
    <w:name w:val="Intense Reference"/>
    <w:basedOn w:val="DefaultParagraphFont"/>
    <w:uiPriority w:val="32"/>
    <w:qFormat/>
    <w:rsid w:val="006D32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A</dc:creator>
  <cp:keywords/>
  <dc:description/>
  <cp:lastModifiedBy>Meghana A</cp:lastModifiedBy>
  <cp:revision>5</cp:revision>
  <dcterms:created xsi:type="dcterms:W3CDTF">2025-04-28T13:51:00Z</dcterms:created>
  <dcterms:modified xsi:type="dcterms:W3CDTF">2025-04-28T14:28:00Z</dcterms:modified>
</cp:coreProperties>
</file>