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248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31"/>
        <w:gridCol w:w="3911"/>
        <w:gridCol w:w="3190"/>
        <w:gridCol w:w="2116"/>
      </w:tblGrid>
      <w:tr w:rsidR="00246939" w:rsidRPr="00246939" w:rsidTr="00246939">
        <w:tc>
          <w:tcPr>
            <w:tcW w:w="0" w:type="auto"/>
            <w:tcMar>
              <w:top w:w="142" w:type="dxa"/>
              <w:left w:w="142" w:type="dxa"/>
              <w:bottom w:w="142" w:type="dxa"/>
              <w:right w:w="142" w:type="dxa"/>
            </w:tcMar>
            <w:vAlign w:val="center"/>
            <w:hideMark/>
          </w:tcPr>
          <w:p w:rsidR="00246939" w:rsidRPr="00246939" w:rsidRDefault="00246939" w:rsidP="00246939">
            <w:pPr>
              <w:spacing w:after="0" w:line="240" w:lineRule="auto"/>
              <w:rPr>
                <w:rFonts w:ascii="inherit" w:eastAsia="Times New Roman" w:hAnsi="inherit" w:cs="Times New Roman"/>
                <w:b/>
                <w:bCs/>
                <w:sz w:val="24"/>
                <w:szCs w:val="24"/>
                <w:lang w:bidi="mr-IN"/>
              </w:rPr>
            </w:pPr>
            <w:r>
              <w:rPr>
                <w:rFonts w:ascii="inherit" w:eastAsia="Times New Roman" w:hAnsi="inherit" w:cs="Times New Roman"/>
                <w:b/>
                <w:bCs/>
                <w:sz w:val="24"/>
                <w:szCs w:val="24"/>
                <w:lang w:bidi="mr-IN"/>
              </w:rPr>
              <w:t>S</w:t>
            </w:r>
            <w:r w:rsidRPr="00246939">
              <w:rPr>
                <w:rFonts w:ascii="inherit" w:eastAsia="Times New Roman" w:hAnsi="inherit" w:cs="Times New Roman"/>
                <w:b/>
                <w:bCs/>
                <w:sz w:val="24"/>
                <w:szCs w:val="24"/>
                <w:lang w:bidi="mr-IN"/>
              </w:rPr>
              <w:t>ection</w:t>
            </w:r>
          </w:p>
        </w:tc>
        <w:tc>
          <w:tcPr>
            <w:tcW w:w="3009" w:type="dxa"/>
            <w:tcMar>
              <w:top w:w="142" w:type="dxa"/>
              <w:left w:w="142" w:type="dxa"/>
              <w:bottom w:w="142" w:type="dxa"/>
              <w:right w:w="142" w:type="dxa"/>
            </w:tcMar>
            <w:vAlign w:val="center"/>
            <w:hideMark/>
          </w:tcPr>
          <w:p w:rsidR="00246939" w:rsidRPr="00246939" w:rsidRDefault="00246939" w:rsidP="00246939">
            <w:pPr>
              <w:spacing w:after="0" w:line="240" w:lineRule="auto"/>
              <w:rPr>
                <w:rFonts w:ascii="inherit" w:eastAsia="Times New Roman" w:hAnsi="inherit" w:cs="Times New Roman"/>
                <w:b/>
                <w:bCs/>
                <w:sz w:val="24"/>
                <w:szCs w:val="24"/>
                <w:lang w:bidi="mr-IN"/>
              </w:rPr>
            </w:pPr>
            <w:r w:rsidRPr="00246939">
              <w:rPr>
                <w:rFonts w:ascii="inherit" w:eastAsia="Times New Roman" w:hAnsi="inherit" w:cs="Times New Roman"/>
                <w:b/>
                <w:bCs/>
                <w:sz w:val="24"/>
                <w:szCs w:val="24"/>
                <w:lang w:bidi="mr-IN"/>
              </w:rPr>
              <w:t>Offence</w:t>
            </w:r>
          </w:p>
        </w:tc>
        <w:tc>
          <w:tcPr>
            <w:tcW w:w="2861" w:type="dxa"/>
            <w:tcMar>
              <w:top w:w="142" w:type="dxa"/>
              <w:left w:w="142" w:type="dxa"/>
              <w:bottom w:w="142" w:type="dxa"/>
              <w:right w:w="142" w:type="dxa"/>
            </w:tcMar>
            <w:vAlign w:val="center"/>
            <w:hideMark/>
          </w:tcPr>
          <w:p w:rsidR="00246939" w:rsidRPr="00246939" w:rsidRDefault="00246939" w:rsidP="00246939">
            <w:pPr>
              <w:spacing w:after="0" w:line="240" w:lineRule="auto"/>
              <w:rPr>
                <w:rFonts w:ascii="inherit" w:eastAsia="Times New Roman" w:hAnsi="inherit" w:cs="Times New Roman"/>
                <w:b/>
                <w:bCs/>
                <w:sz w:val="24"/>
                <w:szCs w:val="24"/>
                <w:lang w:bidi="mr-IN"/>
              </w:rPr>
            </w:pPr>
            <w:r w:rsidRPr="00246939">
              <w:rPr>
                <w:rFonts w:ascii="inherit" w:eastAsia="Times New Roman" w:hAnsi="inherit" w:cs="Times New Roman"/>
                <w:b/>
                <w:bCs/>
                <w:sz w:val="24"/>
                <w:szCs w:val="24"/>
                <w:lang w:bidi="mr-IN"/>
              </w:rPr>
              <w:t>Punishment</w:t>
            </w:r>
          </w:p>
        </w:tc>
        <w:tc>
          <w:tcPr>
            <w:tcW w:w="2876" w:type="dxa"/>
            <w:tcMar>
              <w:top w:w="142" w:type="dxa"/>
              <w:left w:w="142" w:type="dxa"/>
              <w:bottom w:w="142" w:type="dxa"/>
              <w:right w:w="142" w:type="dxa"/>
            </w:tcMar>
            <w:vAlign w:val="center"/>
            <w:hideMark/>
          </w:tcPr>
          <w:p w:rsidR="00246939" w:rsidRPr="00246939" w:rsidRDefault="00246939" w:rsidP="00246939">
            <w:pPr>
              <w:spacing w:after="0" w:line="240" w:lineRule="auto"/>
              <w:rPr>
                <w:rFonts w:ascii="inherit" w:eastAsia="Times New Roman" w:hAnsi="inherit" w:cs="Times New Roman"/>
                <w:b/>
                <w:bCs/>
                <w:sz w:val="24"/>
                <w:szCs w:val="24"/>
                <w:lang w:bidi="mr-IN"/>
              </w:rPr>
            </w:pPr>
            <w:proofErr w:type="spellStart"/>
            <w:r w:rsidRPr="00246939">
              <w:rPr>
                <w:rFonts w:ascii="inherit" w:eastAsia="Times New Roman" w:hAnsi="inherit" w:cs="Times New Roman"/>
                <w:b/>
                <w:bCs/>
                <w:sz w:val="24"/>
                <w:szCs w:val="24"/>
                <w:lang w:bidi="mr-IN"/>
              </w:rPr>
              <w:t>Bailability</w:t>
            </w:r>
            <w:proofErr w:type="spellEnd"/>
            <w:r w:rsidRPr="00246939">
              <w:rPr>
                <w:rFonts w:ascii="inherit" w:eastAsia="Times New Roman" w:hAnsi="inherit" w:cs="Times New Roman"/>
                <w:b/>
                <w:bCs/>
                <w:sz w:val="24"/>
                <w:szCs w:val="24"/>
                <w:lang w:bidi="mr-IN"/>
              </w:rPr>
              <w:t xml:space="preserve"> and </w:t>
            </w:r>
            <w:proofErr w:type="spellStart"/>
            <w:r w:rsidRPr="00246939">
              <w:rPr>
                <w:rFonts w:ascii="inherit" w:eastAsia="Times New Roman" w:hAnsi="inherit" w:cs="Times New Roman"/>
                <w:b/>
                <w:bCs/>
                <w:sz w:val="24"/>
                <w:szCs w:val="24"/>
                <w:lang w:bidi="mr-IN"/>
              </w:rPr>
              <w:t>Congizability</w:t>
            </w:r>
            <w:proofErr w:type="spellEnd"/>
          </w:p>
        </w:tc>
      </w:tr>
      <w:tr w:rsidR="00246939" w:rsidRPr="00246939" w:rsidTr="00246939">
        <w:tc>
          <w:tcPr>
            <w:tcW w:w="0" w:type="auto"/>
            <w:tcMar>
              <w:top w:w="142" w:type="dxa"/>
              <w:left w:w="142" w:type="dxa"/>
              <w:bottom w:w="142" w:type="dxa"/>
              <w:right w:w="142" w:type="dxa"/>
            </w:tcMar>
            <w:vAlign w:val="center"/>
            <w:hideMark/>
          </w:tcPr>
          <w:p w:rsidR="00246939" w:rsidRPr="00246939" w:rsidRDefault="00246939" w:rsidP="00246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65</w:t>
            </w:r>
          </w:p>
        </w:tc>
        <w:tc>
          <w:tcPr>
            <w:tcW w:w="0" w:type="auto"/>
            <w:tcMar>
              <w:top w:w="142" w:type="dxa"/>
              <w:left w:w="142" w:type="dxa"/>
              <w:bottom w:w="142" w:type="dxa"/>
              <w:right w:w="142" w:type="dxa"/>
            </w:tcMar>
            <w:vAlign w:val="center"/>
            <w:hideMark/>
          </w:tcPr>
          <w:p w:rsidR="00246939" w:rsidRPr="00246939" w:rsidRDefault="00246939" w:rsidP="00246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Tampering with Computer Source Code</w:t>
            </w:r>
          </w:p>
        </w:tc>
        <w:tc>
          <w:tcPr>
            <w:tcW w:w="0" w:type="auto"/>
            <w:tcMar>
              <w:top w:w="142" w:type="dxa"/>
              <w:left w:w="142" w:type="dxa"/>
              <w:bottom w:w="142" w:type="dxa"/>
              <w:right w:w="142" w:type="dxa"/>
            </w:tcMar>
            <w:vAlign w:val="center"/>
            <w:hideMark/>
          </w:tcPr>
          <w:p w:rsidR="00246939" w:rsidRPr="00246939" w:rsidRDefault="00246939" w:rsidP="00246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Imprisonment up to 3 years or fine up to Rs 2 </w:t>
            </w:r>
            <w:proofErr w:type="spellStart"/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lakhs</w:t>
            </w:r>
            <w:proofErr w:type="spellEnd"/>
          </w:p>
        </w:tc>
        <w:tc>
          <w:tcPr>
            <w:tcW w:w="0" w:type="auto"/>
            <w:tcMar>
              <w:top w:w="142" w:type="dxa"/>
              <w:left w:w="142" w:type="dxa"/>
              <w:bottom w:w="142" w:type="dxa"/>
              <w:right w:w="142" w:type="dxa"/>
            </w:tcMar>
            <w:vAlign w:val="center"/>
            <w:hideMark/>
          </w:tcPr>
          <w:p w:rsidR="00246939" w:rsidRPr="00246939" w:rsidRDefault="00246939" w:rsidP="00246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Offence is </w:t>
            </w:r>
            <w:proofErr w:type="spellStart"/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Bailable</w:t>
            </w:r>
            <w:proofErr w:type="spellEnd"/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, Cognizable and </w:t>
            </w:r>
            <w:proofErr w:type="spellStart"/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triable</w:t>
            </w:r>
            <w:proofErr w:type="spellEnd"/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 by Court of JMFC.</w:t>
            </w:r>
          </w:p>
        </w:tc>
      </w:tr>
      <w:tr w:rsidR="00246939" w:rsidRPr="00246939" w:rsidTr="00246939">
        <w:tc>
          <w:tcPr>
            <w:tcW w:w="0" w:type="auto"/>
            <w:tcMar>
              <w:top w:w="142" w:type="dxa"/>
              <w:left w:w="142" w:type="dxa"/>
              <w:bottom w:w="142" w:type="dxa"/>
              <w:right w:w="142" w:type="dxa"/>
            </w:tcMar>
            <w:vAlign w:val="center"/>
            <w:hideMark/>
          </w:tcPr>
          <w:p w:rsidR="00246939" w:rsidRPr="00246939" w:rsidRDefault="00246939" w:rsidP="00246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66</w:t>
            </w:r>
          </w:p>
        </w:tc>
        <w:tc>
          <w:tcPr>
            <w:tcW w:w="0" w:type="auto"/>
            <w:tcMar>
              <w:top w:w="142" w:type="dxa"/>
              <w:left w:w="142" w:type="dxa"/>
              <w:bottom w:w="142" w:type="dxa"/>
              <w:right w:w="142" w:type="dxa"/>
            </w:tcMar>
            <w:vAlign w:val="center"/>
            <w:hideMark/>
          </w:tcPr>
          <w:p w:rsidR="00246939" w:rsidRPr="00246939" w:rsidRDefault="00246939" w:rsidP="00246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Computer Related Offences</w:t>
            </w:r>
          </w:p>
        </w:tc>
        <w:tc>
          <w:tcPr>
            <w:tcW w:w="0" w:type="auto"/>
            <w:tcMar>
              <w:top w:w="142" w:type="dxa"/>
              <w:left w:w="142" w:type="dxa"/>
              <w:bottom w:w="142" w:type="dxa"/>
              <w:right w:w="142" w:type="dxa"/>
            </w:tcMar>
            <w:vAlign w:val="center"/>
            <w:hideMark/>
          </w:tcPr>
          <w:p w:rsidR="00246939" w:rsidRPr="00246939" w:rsidRDefault="00246939" w:rsidP="00246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Imprisonment up to 3 years or fine up to Rs 5 </w:t>
            </w:r>
            <w:proofErr w:type="spellStart"/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lakhs</w:t>
            </w:r>
            <w:proofErr w:type="spellEnd"/>
          </w:p>
        </w:tc>
        <w:tc>
          <w:tcPr>
            <w:tcW w:w="0" w:type="auto"/>
            <w:tcMar>
              <w:top w:w="142" w:type="dxa"/>
              <w:left w:w="142" w:type="dxa"/>
              <w:bottom w:w="142" w:type="dxa"/>
              <w:right w:w="142" w:type="dxa"/>
            </w:tcMar>
            <w:vAlign w:val="center"/>
            <w:hideMark/>
          </w:tcPr>
          <w:p w:rsidR="00246939" w:rsidRPr="00246939" w:rsidRDefault="00246939" w:rsidP="00246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Offence is </w:t>
            </w:r>
            <w:proofErr w:type="spellStart"/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Bailable</w:t>
            </w:r>
            <w:proofErr w:type="spellEnd"/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, Cognizable and</w:t>
            </w:r>
          </w:p>
        </w:tc>
      </w:tr>
      <w:tr w:rsidR="00246939" w:rsidRPr="00246939" w:rsidTr="00246939">
        <w:tc>
          <w:tcPr>
            <w:tcW w:w="0" w:type="auto"/>
            <w:tcMar>
              <w:top w:w="142" w:type="dxa"/>
              <w:left w:w="142" w:type="dxa"/>
              <w:bottom w:w="142" w:type="dxa"/>
              <w:right w:w="142" w:type="dxa"/>
            </w:tcMar>
            <w:vAlign w:val="center"/>
            <w:hideMark/>
          </w:tcPr>
          <w:p w:rsidR="00246939" w:rsidRPr="00246939" w:rsidRDefault="00246939" w:rsidP="00246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66-A</w:t>
            </w:r>
          </w:p>
        </w:tc>
        <w:tc>
          <w:tcPr>
            <w:tcW w:w="0" w:type="auto"/>
            <w:tcMar>
              <w:top w:w="142" w:type="dxa"/>
              <w:left w:w="142" w:type="dxa"/>
              <w:bottom w:w="142" w:type="dxa"/>
              <w:right w:w="142" w:type="dxa"/>
            </w:tcMar>
            <w:vAlign w:val="center"/>
            <w:hideMark/>
          </w:tcPr>
          <w:p w:rsidR="00246939" w:rsidRPr="00246939" w:rsidRDefault="00246939" w:rsidP="00246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Sending offensive messages through Communication service, etc...</w:t>
            </w:r>
          </w:p>
        </w:tc>
        <w:tc>
          <w:tcPr>
            <w:tcW w:w="0" w:type="auto"/>
            <w:tcMar>
              <w:top w:w="142" w:type="dxa"/>
              <w:left w:w="142" w:type="dxa"/>
              <w:bottom w:w="142" w:type="dxa"/>
              <w:right w:w="142" w:type="dxa"/>
            </w:tcMar>
            <w:vAlign w:val="center"/>
            <w:hideMark/>
          </w:tcPr>
          <w:p w:rsidR="00246939" w:rsidRPr="00246939" w:rsidRDefault="00246939" w:rsidP="00246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Imprisonment up to 3 years and fine</w:t>
            </w:r>
          </w:p>
        </w:tc>
        <w:tc>
          <w:tcPr>
            <w:tcW w:w="0" w:type="auto"/>
            <w:tcMar>
              <w:top w:w="142" w:type="dxa"/>
              <w:left w:w="142" w:type="dxa"/>
              <w:bottom w:w="142" w:type="dxa"/>
              <w:right w:w="142" w:type="dxa"/>
            </w:tcMar>
            <w:vAlign w:val="center"/>
            <w:hideMark/>
          </w:tcPr>
          <w:p w:rsidR="00246939" w:rsidRPr="00246939" w:rsidRDefault="00246939" w:rsidP="00246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Offence is </w:t>
            </w:r>
            <w:proofErr w:type="spellStart"/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Bailable</w:t>
            </w:r>
            <w:proofErr w:type="spellEnd"/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, Cognizable and </w:t>
            </w:r>
            <w:proofErr w:type="spellStart"/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triable</w:t>
            </w:r>
            <w:proofErr w:type="spellEnd"/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 by Court of JMFC</w:t>
            </w:r>
          </w:p>
        </w:tc>
      </w:tr>
      <w:tr w:rsidR="00246939" w:rsidRPr="00246939" w:rsidTr="00246939">
        <w:tc>
          <w:tcPr>
            <w:tcW w:w="0" w:type="auto"/>
            <w:tcMar>
              <w:top w:w="142" w:type="dxa"/>
              <w:left w:w="142" w:type="dxa"/>
              <w:bottom w:w="142" w:type="dxa"/>
              <w:right w:w="142" w:type="dxa"/>
            </w:tcMar>
            <w:vAlign w:val="center"/>
            <w:hideMark/>
          </w:tcPr>
          <w:p w:rsidR="00246939" w:rsidRPr="00246939" w:rsidRDefault="00246939" w:rsidP="00246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66-B</w:t>
            </w:r>
          </w:p>
        </w:tc>
        <w:tc>
          <w:tcPr>
            <w:tcW w:w="0" w:type="auto"/>
            <w:tcMar>
              <w:top w:w="142" w:type="dxa"/>
              <w:left w:w="142" w:type="dxa"/>
              <w:bottom w:w="142" w:type="dxa"/>
              <w:right w:w="142" w:type="dxa"/>
            </w:tcMar>
            <w:vAlign w:val="center"/>
            <w:hideMark/>
          </w:tcPr>
          <w:p w:rsidR="00246939" w:rsidRPr="00246939" w:rsidRDefault="00246939" w:rsidP="00246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Dishonestly receiving stolen computer resource or communication device</w:t>
            </w:r>
          </w:p>
        </w:tc>
        <w:tc>
          <w:tcPr>
            <w:tcW w:w="0" w:type="auto"/>
            <w:tcMar>
              <w:top w:w="142" w:type="dxa"/>
              <w:left w:w="142" w:type="dxa"/>
              <w:bottom w:w="142" w:type="dxa"/>
              <w:right w:w="142" w:type="dxa"/>
            </w:tcMar>
            <w:vAlign w:val="center"/>
            <w:hideMark/>
          </w:tcPr>
          <w:p w:rsidR="00246939" w:rsidRPr="00246939" w:rsidRDefault="00246939" w:rsidP="00246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Imprisonment up to 3 years and/or fine up to Rs. 1 </w:t>
            </w:r>
            <w:proofErr w:type="spellStart"/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lakh</w:t>
            </w:r>
            <w:proofErr w:type="spellEnd"/>
          </w:p>
        </w:tc>
        <w:tc>
          <w:tcPr>
            <w:tcW w:w="0" w:type="auto"/>
            <w:tcMar>
              <w:top w:w="142" w:type="dxa"/>
              <w:left w:w="142" w:type="dxa"/>
              <w:bottom w:w="142" w:type="dxa"/>
              <w:right w:w="142" w:type="dxa"/>
            </w:tcMar>
            <w:vAlign w:val="center"/>
            <w:hideMark/>
          </w:tcPr>
          <w:p w:rsidR="00246939" w:rsidRPr="00246939" w:rsidRDefault="00246939" w:rsidP="00246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Offence is </w:t>
            </w:r>
            <w:proofErr w:type="spellStart"/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Bailable</w:t>
            </w:r>
            <w:proofErr w:type="spellEnd"/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, Cognizable and </w:t>
            </w:r>
            <w:proofErr w:type="spellStart"/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triable</w:t>
            </w:r>
            <w:proofErr w:type="spellEnd"/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 by Court of JMFC</w:t>
            </w:r>
          </w:p>
        </w:tc>
      </w:tr>
      <w:tr w:rsidR="00246939" w:rsidRPr="00246939" w:rsidTr="00246939">
        <w:tc>
          <w:tcPr>
            <w:tcW w:w="0" w:type="auto"/>
            <w:tcMar>
              <w:top w:w="142" w:type="dxa"/>
              <w:left w:w="142" w:type="dxa"/>
              <w:bottom w:w="142" w:type="dxa"/>
              <w:right w:w="142" w:type="dxa"/>
            </w:tcMar>
            <w:vAlign w:val="center"/>
            <w:hideMark/>
          </w:tcPr>
          <w:p w:rsidR="00246939" w:rsidRPr="00246939" w:rsidRDefault="00246939" w:rsidP="00246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66-C</w:t>
            </w:r>
          </w:p>
        </w:tc>
        <w:tc>
          <w:tcPr>
            <w:tcW w:w="0" w:type="auto"/>
            <w:tcMar>
              <w:top w:w="142" w:type="dxa"/>
              <w:left w:w="142" w:type="dxa"/>
              <w:bottom w:w="142" w:type="dxa"/>
              <w:right w:w="142" w:type="dxa"/>
            </w:tcMar>
            <w:vAlign w:val="center"/>
            <w:hideMark/>
          </w:tcPr>
          <w:p w:rsidR="00246939" w:rsidRPr="00246939" w:rsidRDefault="00246939" w:rsidP="00246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Identity Theft</w:t>
            </w:r>
          </w:p>
        </w:tc>
        <w:tc>
          <w:tcPr>
            <w:tcW w:w="0" w:type="auto"/>
            <w:tcMar>
              <w:top w:w="142" w:type="dxa"/>
              <w:left w:w="142" w:type="dxa"/>
              <w:bottom w:w="142" w:type="dxa"/>
              <w:right w:w="142" w:type="dxa"/>
            </w:tcMar>
            <w:vAlign w:val="center"/>
            <w:hideMark/>
          </w:tcPr>
          <w:p w:rsidR="00246939" w:rsidRPr="00246939" w:rsidRDefault="00246939" w:rsidP="00246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Imprisonment of either description up to 3 years and/or fine up to Rs. 1 </w:t>
            </w:r>
            <w:proofErr w:type="spellStart"/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lakh</w:t>
            </w:r>
            <w:proofErr w:type="spellEnd"/>
          </w:p>
        </w:tc>
        <w:tc>
          <w:tcPr>
            <w:tcW w:w="0" w:type="auto"/>
            <w:tcMar>
              <w:top w:w="142" w:type="dxa"/>
              <w:left w:w="142" w:type="dxa"/>
              <w:bottom w:w="142" w:type="dxa"/>
              <w:right w:w="142" w:type="dxa"/>
            </w:tcMar>
            <w:vAlign w:val="center"/>
            <w:hideMark/>
          </w:tcPr>
          <w:p w:rsidR="00246939" w:rsidRPr="00246939" w:rsidRDefault="00246939" w:rsidP="00246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Offence is </w:t>
            </w:r>
            <w:proofErr w:type="spellStart"/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Bailable</w:t>
            </w:r>
            <w:proofErr w:type="spellEnd"/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, Cognizable and </w:t>
            </w:r>
            <w:proofErr w:type="spellStart"/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triable</w:t>
            </w:r>
            <w:proofErr w:type="spellEnd"/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 by Court of JMFC</w:t>
            </w:r>
          </w:p>
        </w:tc>
      </w:tr>
      <w:tr w:rsidR="00246939" w:rsidRPr="00246939" w:rsidTr="00246939">
        <w:tc>
          <w:tcPr>
            <w:tcW w:w="0" w:type="auto"/>
            <w:tcMar>
              <w:top w:w="142" w:type="dxa"/>
              <w:left w:w="142" w:type="dxa"/>
              <w:bottom w:w="142" w:type="dxa"/>
              <w:right w:w="142" w:type="dxa"/>
            </w:tcMar>
            <w:vAlign w:val="center"/>
            <w:hideMark/>
          </w:tcPr>
          <w:p w:rsidR="00246939" w:rsidRPr="00246939" w:rsidRDefault="00246939" w:rsidP="00246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66-D</w:t>
            </w:r>
          </w:p>
        </w:tc>
        <w:tc>
          <w:tcPr>
            <w:tcW w:w="0" w:type="auto"/>
            <w:tcMar>
              <w:top w:w="142" w:type="dxa"/>
              <w:left w:w="142" w:type="dxa"/>
              <w:bottom w:w="142" w:type="dxa"/>
              <w:right w:w="142" w:type="dxa"/>
            </w:tcMar>
            <w:vAlign w:val="center"/>
            <w:hideMark/>
          </w:tcPr>
          <w:p w:rsidR="00246939" w:rsidRPr="00246939" w:rsidRDefault="00246939" w:rsidP="00246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Cheating by </w:t>
            </w:r>
            <w:proofErr w:type="spellStart"/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Personation</w:t>
            </w:r>
            <w:proofErr w:type="spellEnd"/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 by using computer resource</w:t>
            </w:r>
          </w:p>
        </w:tc>
        <w:tc>
          <w:tcPr>
            <w:tcW w:w="0" w:type="auto"/>
            <w:tcMar>
              <w:top w:w="142" w:type="dxa"/>
              <w:left w:w="142" w:type="dxa"/>
              <w:bottom w:w="142" w:type="dxa"/>
              <w:right w:w="142" w:type="dxa"/>
            </w:tcMar>
            <w:vAlign w:val="center"/>
            <w:hideMark/>
          </w:tcPr>
          <w:p w:rsidR="00246939" w:rsidRPr="00246939" w:rsidRDefault="00246939" w:rsidP="00246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Imprisonment of either description up to 3 years and /or fine up to Rs. 1 </w:t>
            </w:r>
            <w:proofErr w:type="spellStart"/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lakh</w:t>
            </w:r>
            <w:proofErr w:type="spellEnd"/>
          </w:p>
        </w:tc>
        <w:tc>
          <w:tcPr>
            <w:tcW w:w="0" w:type="auto"/>
            <w:tcMar>
              <w:top w:w="142" w:type="dxa"/>
              <w:left w:w="142" w:type="dxa"/>
              <w:bottom w:w="142" w:type="dxa"/>
              <w:right w:w="142" w:type="dxa"/>
            </w:tcMar>
            <w:vAlign w:val="center"/>
            <w:hideMark/>
          </w:tcPr>
          <w:p w:rsidR="00246939" w:rsidRPr="00246939" w:rsidRDefault="00246939" w:rsidP="00246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Offence is </w:t>
            </w:r>
            <w:proofErr w:type="spellStart"/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Bailable</w:t>
            </w:r>
            <w:proofErr w:type="spellEnd"/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, Cognizable and </w:t>
            </w:r>
            <w:proofErr w:type="spellStart"/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triable</w:t>
            </w:r>
            <w:proofErr w:type="spellEnd"/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 by Court of JMFC</w:t>
            </w:r>
          </w:p>
        </w:tc>
      </w:tr>
      <w:tr w:rsidR="00246939" w:rsidRPr="00246939" w:rsidTr="00246939">
        <w:tc>
          <w:tcPr>
            <w:tcW w:w="0" w:type="auto"/>
            <w:tcMar>
              <w:top w:w="142" w:type="dxa"/>
              <w:left w:w="142" w:type="dxa"/>
              <w:bottom w:w="142" w:type="dxa"/>
              <w:right w:w="142" w:type="dxa"/>
            </w:tcMar>
            <w:vAlign w:val="center"/>
            <w:hideMark/>
          </w:tcPr>
          <w:p w:rsidR="00246939" w:rsidRPr="00246939" w:rsidRDefault="00246939" w:rsidP="00246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66-E</w:t>
            </w:r>
          </w:p>
        </w:tc>
        <w:tc>
          <w:tcPr>
            <w:tcW w:w="0" w:type="auto"/>
            <w:tcMar>
              <w:top w:w="142" w:type="dxa"/>
              <w:left w:w="142" w:type="dxa"/>
              <w:bottom w:w="142" w:type="dxa"/>
              <w:right w:w="142" w:type="dxa"/>
            </w:tcMar>
            <w:vAlign w:val="center"/>
            <w:hideMark/>
          </w:tcPr>
          <w:p w:rsidR="00246939" w:rsidRPr="00246939" w:rsidRDefault="00246939" w:rsidP="00246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Violation of Privacy</w:t>
            </w:r>
          </w:p>
        </w:tc>
        <w:tc>
          <w:tcPr>
            <w:tcW w:w="0" w:type="auto"/>
            <w:tcMar>
              <w:top w:w="142" w:type="dxa"/>
              <w:left w:w="142" w:type="dxa"/>
              <w:bottom w:w="142" w:type="dxa"/>
              <w:right w:w="142" w:type="dxa"/>
            </w:tcMar>
            <w:vAlign w:val="center"/>
            <w:hideMark/>
          </w:tcPr>
          <w:p w:rsidR="00246939" w:rsidRPr="00246939" w:rsidRDefault="00246939" w:rsidP="00246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Imprisonment up to 3 years and /or fine up to Rs. 2 </w:t>
            </w:r>
            <w:proofErr w:type="spellStart"/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lakh</w:t>
            </w:r>
            <w:proofErr w:type="spellEnd"/>
          </w:p>
        </w:tc>
        <w:tc>
          <w:tcPr>
            <w:tcW w:w="0" w:type="auto"/>
            <w:tcMar>
              <w:top w:w="142" w:type="dxa"/>
              <w:left w:w="142" w:type="dxa"/>
              <w:bottom w:w="142" w:type="dxa"/>
              <w:right w:w="142" w:type="dxa"/>
            </w:tcMar>
            <w:vAlign w:val="center"/>
            <w:hideMark/>
          </w:tcPr>
          <w:p w:rsidR="00246939" w:rsidRPr="00246939" w:rsidRDefault="00246939" w:rsidP="00246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Offence is </w:t>
            </w:r>
            <w:proofErr w:type="spellStart"/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Bailable</w:t>
            </w:r>
            <w:proofErr w:type="spellEnd"/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, Cognizable and </w:t>
            </w:r>
            <w:proofErr w:type="spellStart"/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triable</w:t>
            </w:r>
            <w:proofErr w:type="spellEnd"/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 by Court of JMFC</w:t>
            </w:r>
          </w:p>
        </w:tc>
      </w:tr>
      <w:tr w:rsidR="00246939" w:rsidRPr="00246939" w:rsidTr="00246939">
        <w:tc>
          <w:tcPr>
            <w:tcW w:w="0" w:type="auto"/>
            <w:tcMar>
              <w:top w:w="142" w:type="dxa"/>
              <w:left w:w="142" w:type="dxa"/>
              <w:bottom w:w="142" w:type="dxa"/>
              <w:right w:w="142" w:type="dxa"/>
            </w:tcMar>
            <w:vAlign w:val="center"/>
            <w:hideMark/>
          </w:tcPr>
          <w:p w:rsidR="00246939" w:rsidRPr="00246939" w:rsidRDefault="00246939" w:rsidP="00246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66-F</w:t>
            </w:r>
          </w:p>
        </w:tc>
        <w:tc>
          <w:tcPr>
            <w:tcW w:w="0" w:type="auto"/>
            <w:tcMar>
              <w:top w:w="142" w:type="dxa"/>
              <w:left w:w="142" w:type="dxa"/>
              <w:bottom w:w="142" w:type="dxa"/>
              <w:right w:w="142" w:type="dxa"/>
            </w:tcMar>
            <w:vAlign w:val="center"/>
            <w:hideMark/>
          </w:tcPr>
          <w:p w:rsidR="00246939" w:rsidRPr="00246939" w:rsidRDefault="00246939" w:rsidP="00246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Cyber Terrorism</w:t>
            </w:r>
          </w:p>
        </w:tc>
        <w:tc>
          <w:tcPr>
            <w:tcW w:w="0" w:type="auto"/>
            <w:tcMar>
              <w:top w:w="142" w:type="dxa"/>
              <w:left w:w="142" w:type="dxa"/>
              <w:bottom w:w="142" w:type="dxa"/>
              <w:right w:w="142" w:type="dxa"/>
            </w:tcMar>
            <w:vAlign w:val="center"/>
            <w:hideMark/>
          </w:tcPr>
          <w:p w:rsidR="00246939" w:rsidRPr="00246939" w:rsidRDefault="00246939" w:rsidP="00246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Imprisonment extend to imprisonment for Life</w:t>
            </w:r>
          </w:p>
        </w:tc>
        <w:tc>
          <w:tcPr>
            <w:tcW w:w="0" w:type="auto"/>
            <w:tcMar>
              <w:top w:w="142" w:type="dxa"/>
              <w:left w:w="142" w:type="dxa"/>
              <w:bottom w:w="142" w:type="dxa"/>
              <w:right w:w="142" w:type="dxa"/>
            </w:tcMar>
            <w:vAlign w:val="center"/>
            <w:hideMark/>
          </w:tcPr>
          <w:p w:rsidR="00246939" w:rsidRPr="00246939" w:rsidRDefault="00246939" w:rsidP="00246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Offence is Non-</w:t>
            </w:r>
            <w:proofErr w:type="spellStart"/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Bailable</w:t>
            </w:r>
            <w:proofErr w:type="spellEnd"/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, </w:t>
            </w:r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lastRenderedPageBreak/>
              <w:t xml:space="preserve">Cognizable and </w:t>
            </w:r>
            <w:proofErr w:type="spellStart"/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triable</w:t>
            </w:r>
            <w:proofErr w:type="spellEnd"/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 by Court of Sessions</w:t>
            </w:r>
          </w:p>
        </w:tc>
      </w:tr>
      <w:tr w:rsidR="00246939" w:rsidRPr="00246939" w:rsidTr="00246939">
        <w:tc>
          <w:tcPr>
            <w:tcW w:w="0" w:type="auto"/>
            <w:tcMar>
              <w:top w:w="142" w:type="dxa"/>
              <w:left w:w="142" w:type="dxa"/>
              <w:bottom w:w="142" w:type="dxa"/>
              <w:right w:w="142" w:type="dxa"/>
            </w:tcMar>
            <w:vAlign w:val="center"/>
            <w:hideMark/>
          </w:tcPr>
          <w:p w:rsidR="00246939" w:rsidRPr="00246939" w:rsidRDefault="00246939" w:rsidP="00246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lastRenderedPageBreak/>
              <w:t>67</w:t>
            </w:r>
          </w:p>
        </w:tc>
        <w:tc>
          <w:tcPr>
            <w:tcW w:w="0" w:type="auto"/>
            <w:tcMar>
              <w:top w:w="142" w:type="dxa"/>
              <w:left w:w="142" w:type="dxa"/>
              <w:bottom w:w="142" w:type="dxa"/>
              <w:right w:w="142" w:type="dxa"/>
            </w:tcMar>
            <w:vAlign w:val="center"/>
            <w:hideMark/>
          </w:tcPr>
          <w:p w:rsidR="00246939" w:rsidRPr="00246939" w:rsidRDefault="00246939" w:rsidP="00246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Publishing or transmitting obscene material in electronic form</w:t>
            </w:r>
          </w:p>
        </w:tc>
        <w:tc>
          <w:tcPr>
            <w:tcW w:w="0" w:type="auto"/>
            <w:tcMar>
              <w:top w:w="142" w:type="dxa"/>
              <w:left w:w="142" w:type="dxa"/>
              <w:bottom w:w="142" w:type="dxa"/>
              <w:right w:w="142" w:type="dxa"/>
            </w:tcMar>
            <w:vAlign w:val="center"/>
            <w:hideMark/>
          </w:tcPr>
          <w:p w:rsidR="00246939" w:rsidRPr="00246939" w:rsidRDefault="00246939" w:rsidP="00246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On first Conviction, imprisonment up to 3 years and/or fine up to Rs. 5 </w:t>
            </w:r>
            <w:proofErr w:type="spellStart"/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lakh</w:t>
            </w:r>
            <w:proofErr w:type="spellEnd"/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 On Subsequent Conviction imprisonment up to 5 years and/or fine up to Rs. 10 </w:t>
            </w:r>
            <w:proofErr w:type="spellStart"/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lakh</w:t>
            </w:r>
            <w:proofErr w:type="spellEnd"/>
          </w:p>
        </w:tc>
        <w:tc>
          <w:tcPr>
            <w:tcW w:w="0" w:type="auto"/>
            <w:tcMar>
              <w:top w:w="142" w:type="dxa"/>
              <w:left w:w="142" w:type="dxa"/>
              <w:bottom w:w="142" w:type="dxa"/>
              <w:right w:w="142" w:type="dxa"/>
            </w:tcMar>
            <w:vAlign w:val="center"/>
            <w:hideMark/>
          </w:tcPr>
          <w:p w:rsidR="00246939" w:rsidRPr="00246939" w:rsidRDefault="00246939" w:rsidP="00246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Offence is </w:t>
            </w:r>
            <w:proofErr w:type="spellStart"/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Bailable</w:t>
            </w:r>
            <w:proofErr w:type="spellEnd"/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, Cognizable and </w:t>
            </w:r>
            <w:proofErr w:type="spellStart"/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triable</w:t>
            </w:r>
            <w:proofErr w:type="spellEnd"/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 by Court of JMFC</w:t>
            </w:r>
          </w:p>
        </w:tc>
      </w:tr>
      <w:tr w:rsidR="00246939" w:rsidRPr="00246939" w:rsidTr="00246939">
        <w:tc>
          <w:tcPr>
            <w:tcW w:w="0" w:type="auto"/>
            <w:tcMar>
              <w:top w:w="142" w:type="dxa"/>
              <w:left w:w="142" w:type="dxa"/>
              <w:bottom w:w="142" w:type="dxa"/>
              <w:right w:w="142" w:type="dxa"/>
            </w:tcMar>
            <w:vAlign w:val="center"/>
            <w:hideMark/>
          </w:tcPr>
          <w:p w:rsidR="00246939" w:rsidRPr="00246939" w:rsidRDefault="00246939" w:rsidP="00246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67-A</w:t>
            </w:r>
          </w:p>
        </w:tc>
        <w:tc>
          <w:tcPr>
            <w:tcW w:w="0" w:type="auto"/>
            <w:tcMar>
              <w:top w:w="142" w:type="dxa"/>
              <w:left w:w="142" w:type="dxa"/>
              <w:bottom w:w="142" w:type="dxa"/>
              <w:right w:w="142" w:type="dxa"/>
            </w:tcMar>
            <w:vAlign w:val="center"/>
            <w:hideMark/>
          </w:tcPr>
          <w:p w:rsidR="00246939" w:rsidRPr="00246939" w:rsidRDefault="00246939" w:rsidP="00246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Publishing or transmitting of material containing sexually explicit act, etc... in electronic form</w:t>
            </w:r>
          </w:p>
        </w:tc>
        <w:tc>
          <w:tcPr>
            <w:tcW w:w="0" w:type="auto"/>
            <w:tcMar>
              <w:top w:w="142" w:type="dxa"/>
              <w:left w:w="142" w:type="dxa"/>
              <w:bottom w:w="142" w:type="dxa"/>
              <w:right w:w="142" w:type="dxa"/>
            </w:tcMar>
            <w:vAlign w:val="center"/>
            <w:hideMark/>
          </w:tcPr>
          <w:p w:rsidR="00246939" w:rsidRPr="00246939" w:rsidRDefault="00246939" w:rsidP="00246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On first Conviction imprisonment up to 5 years and/or fine up to Rs. 10 </w:t>
            </w:r>
            <w:proofErr w:type="spellStart"/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lakh</w:t>
            </w:r>
            <w:proofErr w:type="spellEnd"/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 On Subsequent Conviction imprisonment up to 7 years and/or fine up to Rs. 10 </w:t>
            </w:r>
            <w:proofErr w:type="spellStart"/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lakh</w:t>
            </w:r>
            <w:proofErr w:type="spellEnd"/>
          </w:p>
        </w:tc>
        <w:tc>
          <w:tcPr>
            <w:tcW w:w="0" w:type="auto"/>
            <w:tcMar>
              <w:top w:w="142" w:type="dxa"/>
              <w:left w:w="142" w:type="dxa"/>
              <w:bottom w:w="142" w:type="dxa"/>
              <w:right w:w="142" w:type="dxa"/>
            </w:tcMar>
            <w:vAlign w:val="center"/>
            <w:hideMark/>
          </w:tcPr>
          <w:p w:rsidR="00246939" w:rsidRPr="00246939" w:rsidRDefault="00246939" w:rsidP="00246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Offence is Non-</w:t>
            </w:r>
            <w:proofErr w:type="spellStart"/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Bailable</w:t>
            </w:r>
            <w:proofErr w:type="spellEnd"/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, Cognizable and </w:t>
            </w:r>
            <w:proofErr w:type="spellStart"/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triable</w:t>
            </w:r>
            <w:proofErr w:type="spellEnd"/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 by Court of JMFC</w:t>
            </w:r>
          </w:p>
        </w:tc>
      </w:tr>
      <w:tr w:rsidR="00246939" w:rsidRPr="00246939" w:rsidTr="00246939">
        <w:tc>
          <w:tcPr>
            <w:tcW w:w="0" w:type="auto"/>
            <w:tcMar>
              <w:top w:w="142" w:type="dxa"/>
              <w:left w:w="142" w:type="dxa"/>
              <w:bottom w:w="142" w:type="dxa"/>
              <w:right w:w="142" w:type="dxa"/>
            </w:tcMar>
            <w:vAlign w:val="center"/>
            <w:hideMark/>
          </w:tcPr>
          <w:p w:rsidR="00246939" w:rsidRPr="00246939" w:rsidRDefault="00246939" w:rsidP="00246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67-B</w:t>
            </w:r>
          </w:p>
        </w:tc>
        <w:tc>
          <w:tcPr>
            <w:tcW w:w="0" w:type="auto"/>
            <w:tcMar>
              <w:top w:w="142" w:type="dxa"/>
              <w:left w:w="142" w:type="dxa"/>
              <w:bottom w:w="142" w:type="dxa"/>
              <w:right w:w="142" w:type="dxa"/>
            </w:tcMar>
            <w:vAlign w:val="center"/>
            <w:hideMark/>
          </w:tcPr>
          <w:p w:rsidR="00246939" w:rsidRPr="00246939" w:rsidRDefault="00246939" w:rsidP="00246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Publishing or transmitting of material depicting children in sexually explicit act etc., in electronic form</w:t>
            </w:r>
          </w:p>
        </w:tc>
        <w:tc>
          <w:tcPr>
            <w:tcW w:w="0" w:type="auto"/>
            <w:tcMar>
              <w:top w:w="142" w:type="dxa"/>
              <w:left w:w="142" w:type="dxa"/>
              <w:bottom w:w="142" w:type="dxa"/>
              <w:right w:w="142" w:type="dxa"/>
            </w:tcMar>
            <w:vAlign w:val="center"/>
            <w:hideMark/>
          </w:tcPr>
          <w:p w:rsidR="00246939" w:rsidRPr="00246939" w:rsidRDefault="00246939" w:rsidP="00246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On first Conviction imprisonment of either description up to 5 years and/or fine up to Rs. 10 </w:t>
            </w:r>
            <w:proofErr w:type="spellStart"/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lakh</w:t>
            </w:r>
            <w:proofErr w:type="spellEnd"/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 On Subsequent Conviction imprisonment of either description up to 7 years and/or fine up to Rs. 10 </w:t>
            </w:r>
            <w:proofErr w:type="spellStart"/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lakh</w:t>
            </w:r>
            <w:proofErr w:type="spellEnd"/>
          </w:p>
        </w:tc>
        <w:tc>
          <w:tcPr>
            <w:tcW w:w="0" w:type="auto"/>
            <w:tcMar>
              <w:top w:w="142" w:type="dxa"/>
              <w:left w:w="142" w:type="dxa"/>
              <w:bottom w:w="142" w:type="dxa"/>
              <w:right w:w="142" w:type="dxa"/>
            </w:tcMar>
            <w:vAlign w:val="center"/>
            <w:hideMark/>
          </w:tcPr>
          <w:p w:rsidR="00246939" w:rsidRPr="00246939" w:rsidRDefault="00246939" w:rsidP="00246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Offence is Non </w:t>
            </w:r>
            <w:proofErr w:type="spellStart"/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Bailable</w:t>
            </w:r>
            <w:proofErr w:type="spellEnd"/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, Cognizable and </w:t>
            </w:r>
            <w:proofErr w:type="spellStart"/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triable</w:t>
            </w:r>
            <w:proofErr w:type="spellEnd"/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 by Court of JMFC</w:t>
            </w:r>
          </w:p>
        </w:tc>
      </w:tr>
      <w:tr w:rsidR="00246939" w:rsidRPr="00246939" w:rsidTr="00246939">
        <w:tc>
          <w:tcPr>
            <w:tcW w:w="0" w:type="auto"/>
            <w:tcMar>
              <w:top w:w="142" w:type="dxa"/>
              <w:left w:w="142" w:type="dxa"/>
              <w:bottom w:w="142" w:type="dxa"/>
              <w:right w:w="142" w:type="dxa"/>
            </w:tcMar>
            <w:vAlign w:val="center"/>
            <w:hideMark/>
          </w:tcPr>
          <w:p w:rsidR="00246939" w:rsidRPr="00246939" w:rsidRDefault="00246939" w:rsidP="00246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67-C</w:t>
            </w:r>
          </w:p>
        </w:tc>
        <w:tc>
          <w:tcPr>
            <w:tcW w:w="0" w:type="auto"/>
            <w:tcMar>
              <w:top w:w="142" w:type="dxa"/>
              <w:left w:w="142" w:type="dxa"/>
              <w:bottom w:w="142" w:type="dxa"/>
              <w:right w:w="142" w:type="dxa"/>
            </w:tcMar>
            <w:vAlign w:val="center"/>
            <w:hideMark/>
          </w:tcPr>
          <w:p w:rsidR="00246939" w:rsidRPr="00246939" w:rsidRDefault="00246939" w:rsidP="00246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Intermediary intentionally or knowingly contravening the directions about Preservation and retention of information</w:t>
            </w:r>
          </w:p>
        </w:tc>
        <w:tc>
          <w:tcPr>
            <w:tcW w:w="0" w:type="auto"/>
            <w:tcMar>
              <w:top w:w="142" w:type="dxa"/>
              <w:left w:w="142" w:type="dxa"/>
              <w:bottom w:w="142" w:type="dxa"/>
              <w:right w:w="142" w:type="dxa"/>
            </w:tcMar>
            <w:vAlign w:val="center"/>
            <w:hideMark/>
          </w:tcPr>
          <w:p w:rsidR="00246939" w:rsidRPr="00246939" w:rsidRDefault="00246939" w:rsidP="00246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Imprisonment up to 3 years and fine</w:t>
            </w:r>
          </w:p>
        </w:tc>
        <w:tc>
          <w:tcPr>
            <w:tcW w:w="0" w:type="auto"/>
            <w:tcMar>
              <w:top w:w="142" w:type="dxa"/>
              <w:left w:w="142" w:type="dxa"/>
              <w:bottom w:w="142" w:type="dxa"/>
              <w:right w:w="142" w:type="dxa"/>
            </w:tcMar>
            <w:vAlign w:val="center"/>
            <w:hideMark/>
          </w:tcPr>
          <w:p w:rsidR="00246939" w:rsidRPr="00246939" w:rsidRDefault="00246939" w:rsidP="00246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Offence is </w:t>
            </w:r>
            <w:proofErr w:type="spellStart"/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Bailable</w:t>
            </w:r>
            <w:proofErr w:type="spellEnd"/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, Cognizable.</w:t>
            </w:r>
          </w:p>
        </w:tc>
      </w:tr>
      <w:tr w:rsidR="00246939" w:rsidRPr="00246939" w:rsidTr="00246939">
        <w:tc>
          <w:tcPr>
            <w:tcW w:w="0" w:type="auto"/>
            <w:tcMar>
              <w:top w:w="142" w:type="dxa"/>
              <w:left w:w="142" w:type="dxa"/>
              <w:bottom w:w="142" w:type="dxa"/>
              <w:right w:w="142" w:type="dxa"/>
            </w:tcMar>
            <w:vAlign w:val="center"/>
            <w:hideMark/>
          </w:tcPr>
          <w:p w:rsidR="00246939" w:rsidRPr="00246939" w:rsidRDefault="00246939" w:rsidP="00246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68</w:t>
            </w:r>
          </w:p>
        </w:tc>
        <w:tc>
          <w:tcPr>
            <w:tcW w:w="0" w:type="auto"/>
            <w:tcMar>
              <w:top w:w="142" w:type="dxa"/>
              <w:left w:w="142" w:type="dxa"/>
              <w:bottom w:w="142" w:type="dxa"/>
              <w:right w:w="142" w:type="dxa"/>
            </w:tcMar>
            <w:vAlign w:val="center"/>
            <w:hideMark/>
          </w:tcPr>
          <w:p w:rsidR="00246939" w:rsidRPr="00246939" w:rsidRDefault="00246939" w:rsidP="00246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Failure to comply with the directions given by Controller</w:t>
            </w:r>
          </w:p>
        </w:tc>
        <w:tc>
          <w:tcPr>
            <w:tcW w:w="0" w:type="auto"/>
            <w:tcMar>
              <w:top w:w="142" w:type="dxa"/>
              <w:left w:w="142" w:type="dxa"/>
              <w:bottom w:w="142" w:type="dxa"/>
              <w:right w:w="142" w:type="dxa"/>
            </w:tcMar>
            <w:vAlign w:val="center"/>
            <w:hideMark/>
          </w:tcPr>
          <w:p w:rsidR="00246939" w:rsidRPr="00246939" w:rsidRDefault="00246939" w:rsidP="00246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Imprisonment up to 2 years and/or fine up to Rs. 1 </w:t>
            </w:r>
            <w:proofErr w:type="spellStart"/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lakh</w:t>
            </w:r>
            <w:proofErr w:type="spellEnd"/>
          </w:p>
        </w:tc>
        <w:tc>
          <w:tcPr>
            <w:tcW w:w="0" w:type="auto"/>
            <w:tcMar>
              <w:top w:w="142" w:type="dxa"/>
              <w:left w:w="142" w:type="dxa"/>
              <w:bottom w:w="142" w:type="dxa"/>
              <w:right w:w="142" w:type="dxa"/>
            </w:tcMar>
            <w:vAlign w:val="center"/>
            <w:hideMark/>
          </w:tcPr>
          <w:p w:rsidR="00246939" w:rsidRPr="00246939" w:rsidRDefault="00246939" w:rsidP="00246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Offence is </w:t>
            </w:r>
            <w:proofErr w:type="spellStart"/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Bailable</w:t>
            </w:r>
            <w:proofErr w:type="spellEnd"/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, Non-Cognizable.</w:t>
            </w:r>
          </w:p>
        </w:tc>
      </w:tr>
      <w:tr w:rsidR="00246939" w:rsidRPr="00246939" w:rsidTr="00246939">
        <w:tc>
          <w:tcPr>
            <w:tcW w:w="0" w:type="auto"/>
            <w:tcMar>
              <w:top w:w="142" w:type="dxa"/>
              <w:left w:w="142" w:type="dxa"/>
              <w:bottom w:w="142" w:type="dxa"/>
              <w:right w:w="142" w:type="dxa"/>
            </w:tcMar>
            <w:vAlign w:val="center"/>
            <w:hideMark/>
          </w:tcPr>
          <w:p w:rsidR="00246939" w:rsidRPr="00246939" w:rsidRDefault="00246939" w:rsidP="00246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69</w:t>
            </w:r>
          </w:p>
        </w:tc>
        <w:tc>
          <w:tcPr>
            <w:tcW w:w="0" w:type="auto"/>
            <w:tcMar>
              <w:top w:w="142" w:type="dxa"/>
              <w:left w:w="142" w:type="dxa"/>
              <w:bottom w:w="142" w:type="dxa"/>
              <w:right w:w="142" w:type="dxa"/>
            </w:tcMar>
            <w:vAlign w:val="center"/>
            <w:hideMark/>
          </w:tcPr>
          <w:p w:rsidR="00246939" w:rsidRPr="00246939" w:rsidRDefault="00246939" w:rsidP="00246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Failure to assist the agency referred to in sub section (3) in regard interception or monitoring or decryption of any information through any computer resource</w:t>
            </w:r>
          </w:p>
        </w:tc>
        <w:tc>
          <w:tcPr>
            <w:tcW w:w="0" w:type="auto"/>
            <w:tcMar>
              <w:top w:w="142" w:type="dxa"/>
              <w:left w:w="142" w:type="dxa"/>
              <w:bottom w:w="142" w:type="dxa"/>
              <w:right w:w="142" w:type="dxa"/>
            </w:tcMar>
            <w:vAlign w:val="center"/>
            <w:hideMark/>
          </w:tcPr>
          <w:p w:rsidR="00246939" w:rsidRPr="00246939" w:rsidRDefault="00246939" w:rsidP="00246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Imprisonment up to 7 years and fine</w:t>
            </w:r>
          </w:p>
        </w:tc>
        <w:tc>
          <w:tcPr>
            <w:tcW w:w="0" w:type="auto"/>
            <w:tcMar>
              <w:top w:w="142" w:type="dxa"/>
              <w:left w:w="142" w:type="dxa"/>
              <w:bottom w:w="142" w:type="dxa"/>
              <w:right w:w="142" w:type="dxa"/>
            </w:tcMar>
            <w:vAlign w:val="center"/>
            <w:hideMark/>
          </w:tcPr>
          <w:p w:rsidR="00246939" w:rsidRPr="00246939" w:rsidRDefault="00246939" w:rsidP="00246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Offence is Non-</w:t>
            </w:r>
            <w:proofErr w:type="spellStart"/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Bailable</w:t>
            </w:r>
            <w:proofErr w:type="spellEnd"/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, Cognizable.</w:t>
            </w:r>
          </w:p>
        </w:tc>
      </w:tr>
      <w:tr w:rsidR="00246939" w:rsidRPr="00246939" w:rsidTr="00246939">
        <w:tc>
          <w:tcPr>
            <w:tcW w:w="0" w:type="auto"/>
            <w:tcMar>
              <w:top w:w="142" w:type="dxa"/>
              <w:left w:w="142" w:type="dxa"/>
              <w:bottom w:w="142" w:type="dxa"/>
              <w:right w:w="142" w:type="dxa"/>
            </w:tcMar>
            <w:vAlign w:val="center"/>
            <w:hideMark/>
          </w:tcPr>
          <w:p w:rsidR="00246939" w:rsidRPr="00246939" w:rsidRDefault="00246939" w:rsidP="00246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69-A</w:t>
            </w:r>
          </w:p>
        </w:tc>
        <w:tc>
          <w:tcPr>
            <w:tcW w:w="0" w:type="auto"/>
            <w:tcMar>
              <w:top w:w="142" w:type="dxa"/>
              <w:left w:w="142" w:type="dxa"/>
              <w:bottom w:w="142" w:type="dxa"/>
              <w:right w:w="142" w:type="dxa"/>
            </w:tcMar>
            <w:vAlign w:val="center"/>
            <w:hideMark/>
          </w:tcPr>
          <w:p w:rsidR="00246939" w:rsidRPr="00246939" w:rsidRDefault="00246939" w:rsidP="00246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Failure of the intermediary to comply with the direction issued for blocking for public access of any information </w:t>
            </w:r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lastRenderedPageBreak/>
              <w:t>through any computer resource</w:t>
            </w:r>
          </w:p>
        </w:tc>
        <w:tc>
          <w:tcPr>
            <w:tcW w:w="0" w:type="auto"/>
            <w:tcMar>
              <w:top w:w="142" w:type="dxa"/>
              <w:left w:w="142" w:type="dxa"/>
              <w:bottom w:w="142" w:type="dxa"/>
              <w:right w:w="142" w:type="dxa"/>
            </w:tcMar>
            <w:vAlign w:val="center"/>
            <w:hideMark/>
          </w:tcPr>
          <w:p w:rsidR="00246939" w:rsidRPr="00246939" w:rsidRDefault="00246939" w:rsidP="00246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lastRenderedPageBreak/>
              <w:t>Imprisonment up to 7 years and fine</w:t>
            </w:r>
          </w:p>
        </w:tc>
        <w:tc>
          <w:tcPr>
            <w:tcW w:w="0" w:type="auto"/>
            <w:tcMar>
              <w:top w:w="142" w:type="dxa"/>
              <w:left w:w="142" w:type="dxa"/>
              <w:bottom w:w="142" w:type="dxa"/>
              <w:right w:w="142" w:type="dxa"/>
            </w:tcMar>
            <w:vAlign w:val="center"/>
            <w:hideMark/>
          </w:tcPr>
          <w:p w:rsidR="00246939" w:rsidRPr="00246939" w:rsidRDefault="00246939" w:rsidP="00246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Offence is Non-</w:t>
            </w:r>
            <w:proofErr w:type="spellStart"/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Bailable</w:t>
            </w:r>
            <w:proofErr w:type="spellEnd"/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, Cognizable.</w:t>
            </w:r>
          </w:p>
        </w:tc>
      </w:tr>
      <w:tr w:rsidR="00246939" w:rsidRPr="00246939" w:rsidTr="00246939">
        <w:tc>
          <w:tcPr>
            <w:tcW w:w="0" w:type="auto"/>
            <w:tcMar>
              <w:top w:w="142" w:type="dxa"/>
              <w:left w:w="142" w:type="dxa"/>
              <w:bottom w:w="142" w:type="dxa"/>
              <w:right w:w="142" w:type="dxa"/>
            </w:tcMar>
            <w:vAlign w:val="center"/>
            <w:hideMark/>
          </w:tcPr>
          <w:p w:rsidR="00246939" w:rsidRPr="00246939" w:rsidRDefault="00246939" w:rsidP="00246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lastRenderedPageBreak/>
              <w:t>69-B</w:t>
            </w:r>
          </w:p>
        </w:tc>
        <w:tc>
          <w:tcPr>
            <w:tcW w:w="0" w:type="auto"/>
            <w:tcMar>
              <w:top w:w="142" w:type="dxa"/>
              <w:left w:w="142" w:type="dxa"/>
              <w:bottom w:w="142" w:type="dxa"/>
              <w:right w:w="142" w:type="dxa"/>
            </w:tcMar>
            <w:vAlign w:val="center"/>
            <w:hideMark/>
          </w:tcPr>
          <w:p w:rsidR="00246939" w:rsidRPr="00246939" w:rsidRDefault="00246939" w:rsidP="00246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Intermediary who intentionally or knowingly contravenes the provisions of sub-section (2) in regard monitor and collect traffic data or information through any computer resource for </w:t>
            </w:r>
            <w:proofErr w:type="spellStart"/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cybersecurity</w:t>
            </w:r>
            <w:proofErr w:type="spellEnd"/>
          </w:p>
        </w:tc>
        <w:tc>
          <w:tcPr>
            <w:tcW w:w="0" w:type="auto"/>
            <w:tcMar>
              <w:top w:w="142" w:type="dxa"/>
              <w:left w:w="142" w:type="dxa"/>
              <w:bottom w:w="142" w:type="dxa"/>
              <w:right w:w="142" w:type="dxa"/>
            </w:tcMar>
            <w:vAlign w:val="center"/>
            <w:hideMark/>
          </w:tcPr>
          <w:p w:rsidR="00246939" w:rsidRPr="00246939" w:rsidRDefault="00246939" w:rsidP="00246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Imprisonment up to 3 years and fine</w:t>
            </w:r>
          </w:p>
        </w:tc>
        <w:tc>
          <w:tcPr>
            <w:tcW w:w="0" w:type="auto"/>
            <w:tcMar>
              <w:top w:w="142" w:type="dxa"/>
              <w:left w:w="142" w:type="dxa"/>
              <w:bottom w:w="142" w:type="dxa"/>
              <w:right w:w="142" w:type="dxa"/>
            </w:tcMar>
            <w:vAlign w:val="center"/>
            <w:hideMark/>
          </w:tcPr>
          <w:p w:rsidR="00246939" w:rsidRPr="00246939" w:rsidRDefault="00246939" w:rsidP="00246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Offence is </w:t>
            </w:r>
            <w:proofErr w:type="spellStart"/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Bailable</w:t>
            </w:r>
            <w:proofErr w:type="spellEnd"/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, Cognizable.</w:t>
            </w:r>
          </w:p>
        </w:tc>
      </w:tr>
      <w:tr w:rsidR="00246939" w:rsidRPr="00246939" w:rsidTr="00246939">
        <w:tc>
          <w:tcPr>
            <w:tcW w:w="0" w:type="auto"/>
            <w:tcMar>
              <w:top w:w="142" w:type="dxa"/>
              <w:left w:w="142" w:type="dxa"/>
              <w:bottom w:w="142" w:type="dxa"/>
              <w:right w:w="142" w:type="dxa"/>
            </w:tcMar>
            <w:vAlign w:val="center"/>
            <w:hideMark/>
          </w:tcPr>
          <w:p w:rsidR="00246939" w:rsidRPr="00246939" w:rsidRDefault="00246939" w:rsidP="00246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70</w:t>
            </w:r>
          </w:p>
        </w:tc>
        <w:tc>
          <w:tcPr>
            <w:tcW w:w="0" w:type="auto"/>
            <w:tcMar>
              <w:top w:w="142" w:type="dxa"/>
              <w:left w:w="142" w:type="dxa"/>
              <w:bottom w:w="142" w:type="dxa"/>
              <w:right w:w="142" w:type="dxa"/>
            </w:tcMar>
            <w:vAlign w:val="center"/>
            <w:hideMark/>
          </w:tcPr>
          <w:p w:rsidR="00246939" w:rsidRPr="00246939" w:rsidRDefault="00246939" w:rsidP="00246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Any person who secures access or attempts to secure access to the protected system in contravention of provision of Sec. 70</w:t>
            </w:r>
          </w:p>
        </w:tc>
        <w:tc>
          <w:tcPr>
            <w:tcW w:w="0" w:type="auto"/>
            <w:tcMar>
              <w:top w:w="142" w:type="dxa"/>
              <w:left w:w="142" w:type="dxa"/>
              <w:bottom w:w="142" w:type="dxa"/>
              <w:right w:w="142" w:type="dxa"/>
            </w:tcMar>
            <w:vAlign w:val="center"/>
            <w:hideMark/>
          </w:tcPr>
          <w:p w:rsidR="00246939" w:rsidRPr="00246939" w:rsidRDefault="00246939" w:rsidP="00246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Imprisonment of either description up to 10 years and fine</w:t>
            </w:r>
          </w:p>
        </w:tc>
        <w:tc>
          <w:tcPr>
            <w:tcW w:w="0" w:type="auto"/>
            <w:tcMar>
              <w:top w:w="142" w:type="dxa"/>
              <w:left w:w="142" w:type="dxa"/>
              <w:bottom w:w="142" w:type="dxa"/>
              <w:right w:w="142" w:type="dxa"/>
            </w:tcMar>
            <w:vAlign w:val="center"/>
            <w:hideMark/>
          </w:tcPr>
          <w:p w:rsidR="00246939" w:rsidRPr="00246939" w:rsidRDefault="00246939" w:rsidP="00246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Offence is Non-</w:t>
            </w:r>
            <w:proofErr w:type="spellStart"/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Bailable</w:t>
            </w:r>
            <w:proofErr w:type="spellEnd"/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, Cognizable.</w:t>
            </w:r>
          </w:p>
        </w:tc>
      </w:tr>
      <w:tr w:rsidR="00246939" w:rsidRPr="00246939" w:rsidTr="00246939">
        <w:tc>
          <w:tcPr>
            <w:tcW w:w="0" w:type="auto"/>
            <w:tcMar>
              <w:top w:w="142" w:type="dxa"/>
              <w:left w:w="142" w:type="dxa"/>
              <w:bottom w:w="142" w:type="dxa"/>
              <w:right w:w="142" w:type="dxa"/>
            </w:tcMar>
            <w:vAlign w:val="center"/>
            <w:hideMark/>
          </w:tcPr>
          <w:p w:rsidR="00246939" w:rsidRPr="00246939" w:rsidRDefault="00246939" w:rsidP="00246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70-B</w:t>
            </w:r>
          </w:p>
        </w:tc>
        <w:tc>
          <w:tcPr>
            <w:tcW w:w="0" w:type="auto"/>
            <w:tcMar>
              <w:top w:w="142" w:type="dxa"/>
              <w:left w:w="142" w:type="dxa"/>
              <w:bottom w:w="142" w:type="dxa"/>
              <w:right w:w="142" w:type="dxa"/>
            </w:tcMar>
            <w:vAlign w:val="center"/>
            <w:hideMark/>
          </w:tcPr>
          <w:p w:rsidR="00246939" w:rsidRPr="00246939" w:rsidRDefault="00246939" w:rsidP="00246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Indian Computer Emergency Response Team to serve as national agency for incident response. Any service provider, intermediaries, data </w:t>
            </w:r>
            <w:proofErr w:type="spellStart"/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centres</w:t>
            </w:r>
            <w:proofErr w:type="spellEnd"/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, etc., who fails to prove the information called for or comply with the direction issued by the ICERT.</w:t>
            </w:r>
          </w:p>
        </w:tc>
        <w:tc>
          <w:tcPr>
            <w:tcW w:w="0" w:type="auto"/>
            <w:tcMar>
              <w:top w:w="142" w:type="dxa"/>
              <w:left w:w="142" w:type="dxa"/>
              <w:bottom w:w="142" w:type="dxa"/>
              <w:right w:w="142" w:type="dxa"/>
            </w:tcMar>
            <w:vAlign w:val="center"/>
            <w:hideMark/>
          </w:tcPr>
          <w:p w:rsidR="00246939" w:rsidRPr="00246939" w:rsidRDefault="00246939" w:rsidP="00246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Imprisonment up to 1 year and/or fine up to Rs. 1 </w:t>
            </w:r>
            <w:proofErr w:type="spellStart"/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lakh</w:t>
            </w:r>
            <w:proofErr w:type="spellEnd"/>
          </w:p>
        </w:tc>
        <w:tc>
          <w:tcPr>
            <w:tcW w:w="0" w:type="auto"/>
            <w:tcMar>
              <w:top w:w="142" w:type="dxa"/>
              <w:left w:w="142" w:type="dxa"/>
              <w:bottom w:w="142" w:type="dxa"/>
              <w:right w:w="142" w:type="dxa"/>
            </w:tcMar>
            <w:vAlign w:val="center"/>
            <w:hideMark/>
          </w:tcPr>
          <w:p w:rsidR="00246939" w:rsidRPr="00246939" w:rsidRDefault="00246939" w:rsidP="00246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Offence is </w:t>
            </w:r>
            <w:proofErr w:type="spellStart"/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Bailable</w:t>
            </w:r>
            <w:proofErr w:type="spellEnd"/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, Non-Cognizable</w:t>
            </w:r>
          </w:p>
        </w:tc>
      </w:tr>
      <w:tr w:rsidR="00246939" w:rsidRPr="00246939" w:rsidTr="00246939">
        <w:tc>
          <w:tcPr>
            <w:tcW w:w="0" w:type="auto"/>
            <w:tcMar>
              <w:top w:w="142" w:type="dxa"/>
              <w:left w:w="142" w:type="dxa"/>
              <w:bottom w:w="142" w:type="dxa"/>
              <w:right w:w="142" w:type="dxa"/>
            </w:tcMar>
            <w:vAlign w:val="center"/>
            <w:hideMark/>
          </w:tcPr>
          <w:p w:rsidR="00246939" w:rsidRPr="00246939" w:rsidRDefault="00246939" w:rsidP="00246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71</w:t>
            </w:r>
          </w:p>
        </w:tc>
        <w:tc>
          <w:tcPr>
            <w:tcW w:w="0" w:type="auto"/>
            <w:tcMar>
              <w:top w:w="142" w:type="dxa"/>
              <w:left w:w="142" w:type="dxa"/>
              <w:bottom w:w="142" w:type="dxa"/>
              <w:right w:w="142" w:type="dxa"/>
            </w:tcMar>
            <w:vAlign w:val="center"/>
            <w:hideMark/>
          </w:tcPr>
          <w:p w:rsidR="00246939" w:rsidRPr="00246939" w:rsidRDefault="00246939" w:rsidP="00246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Misrepresentation to the Controller to the Certifying Authority</w:t>
            </w:r>
          </w:p>
        </w:tc>
        <w:tc>
          <w:tcPr>
            <w:tcW w:w="0" w:type="auto"/>
            <w:tcMar>
              <w:top w:w="142" w:type="dxa"/>
              <w:left w:w="142" w:type="dxa"/>
              <w:bottom w:w="142" w:type="dxa"/>
              <w:right w:w="142" w:type="dxa"/>
            </w:tcMar>
            <w:vAlign w:val="center"/>
            <w:hideMark/>
          </w:tcPr>
          <w:p w:rsidR="00246939" w:rsidRPr="00246939" w:rsidRDefault="00246939" w:rsidP="00246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Imprisonment up to 2 years and/ or fine up to Rs. 1 </w:t>
            </w:r>
            <w:proofErr w:type="spellStart"/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lakh</w:t>
            </w:r>
            <w:proofErr w:type="spellEnd"/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.</w:t>
            </w:r>
          </w:p>
        </w:tc>
        <w:tc>
          <w:tcPr>
            <w:tcW w:w="0" w:type="auto"/>
            <w:tcMar>
              <w:top w:w="142" w:type="dxa"/>
              <w:left w:w="142" w:type="dxa"/>
              <w:bottom w:w="142" w:type="dxa"/>
              <w:right w:w="142" w:type="dxa"/>
            </w:tcMar>
            <w:vAlign w:val="center"/>
            <w:hideMark/>
          </w:tcPr>
          <w:p w:rsidR="00246939" w:rsidRPr="00246939" w:rsidRDefault="00246939" w:rsidP="00246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Offence is </w:t>
            </w:r>
            <w:proofErr w:type="spellStart"/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Bailable</w:t>
            </w:r>
            <w:proofErr w:type="spellEnd"/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, Non-Cognizable.</w:t>
            </w:r>
          </w:p>
        </w:tc>
      </w:tr>
      <w:tr w:rsidR="00246939" w:rsidRPr="00246939" w:rsidTr="00246939">
        <w:tc>
          <w:tcPr>
            <w:tcW w:w="0" w:type="auto"/>
            <w:tcMar>
              <w:top w:w="142" w:type="dxa"/>
              <w:left w:w="142" w:type="dxa"/>
              <w:bottom w:w="142" w:type="dxa"/>
              <w:right w:w="142" w:type="dxa"/>
            </w:tcMar>
            <w:vAlign w:val="center"/>
            <w:hideMark/>
          </w:tcPr>
          <w:p w:rsidR="00246939" w:rsidRPr="00246939" w:rsidRDefault="00246939" w:rsidP="00246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72</w:t>
            </w:r>
          </w:p>
        </w:tc>
        <w:tc>
          <w:tcPr>
            <w:tcW w:w="0" w:type="auto"/>
            <w:tcMar>
              <w:top w:w="142" w:type="dxa"/>
              <w:left w:w="142" w:type="dxa"/>
              <w:bottom w:w="142" w:type="dxa"/>
              <w:right w:w="142" w:type="dxa"/>
            </w:tcMar>
            <w:vAlign w:val="center"/>
            <w:hideMark/>
          </w:tcPr>
          <w:p w:rsidR="00246939" w:rsidRPr="00246939" w:rsidRDefault="00246939" w:rsidP="00246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Breach of Confidentiality and privacy</w:t>
            </w:r>
          </w:p>
        </w:tc>
        <w:tc>
          <w:tcPr>
            <w:tcW w:w="0" w:type="auto"/>
            <w:tcMar>
              <w:top w:w="142" w:type="dxa"/>
              <w:left w:w="142" w:type="dxa"/>
              <w:bottom w:w="142" w:type="dxa"/>
              <w:right w:w="142" w:type="dxa"/>
            </w:tcMar>
            <w:vAlign w:val="center"/>
            <w:hideMark/>
          </w:tcPr>
          <w:p w:rsidR="00246939" w:rsidRPr="00246939" w:rsidRDefault="00246939" w:rsidP="00246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Imprisonment up to 2 years and/or fine up to Rs. 1 </w:t>
            </w:r>
            <w:proofErr w:type="spellStart"/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lakh</w:t>
            </w:r>
            <w:proofErr w:type="spellEnd"/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.</w:t>
            </w:r>
          </w:p>
        </w:tc>
        <w:tc>
          <w:tcPr>
            <w:tcW w:w="0" w:type="auto"/>
            <w:tcMar>
              <w:top w:w="142" w:type="dxa"/>
              <w:left w:w="142" w:type="dxa"/>
              <w:bottom w:w="142" w:type="dxa"/>
              <w:right w:w="142" w:type="dxa"/>
            </w:tcMar>
            <w:vAlign w:val="center"/>
            <w:hideMark/>
          </w:tcPr>
          <w:p w:rsidR="00246939" w:rsidRPr="00246939" w:rsidRDefault="00246939" w:rsidP="00246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Offence is </w:t>
            </w:r>
            <w:proofErr w:type="spellStart"/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Bailable</w:t>
            </w:r>
            <w:proofErr w:type="spellEnd"/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, Non-Cognizable.</w:t>
            </w:r>
          </w:p>
        </w:tc>
      </w:tr>
      <w:tr w:rsidR="00246939" w:rsidRPr="00246939" w:rsidTr="00246939">
        <w:tc>
          <w:tcPr>
            <w:tcW w:w="0" w:type="auto"/>
            <w:tcMar>
              <w:top w:w="142" w:type="dxa"/>
              <w:left w:w="142" w:type="dxa"/>
              <w:bottom w:w="142" w:type="dxa"/>
              <w:right w:w="142" w:type="dxa"/>
            </w:tcMar>
            <w:vAlign w:val="center"/>
            <w:hideMark/>
          </w:tcPr>
          <w:p w:rsidR="00246939" w:rsidRPr="00246939" w:rsidRDefault="00246939" w:rsidP="00246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72-A</w:t>
            </w:r>
          </w:p>
        </w:tc>
        <w:tc>
          <w:tcPr>
            <w:tcW w:w="0" w:type="auto"/>
            <w:tcMar>
              <w:top w:w="142" w:type="dxa"/>
              <w:left w:w="142" w:type="dxa"/>
              <w:bottom w:w="142" w:type="dxa"/>
              <w:right w:w="142" w:type="dxa"/>
            </w:tcMar>
            <w:vAlign w:val="center"/>
            <w:hideMark/>
          </w:tcPr>
          <w:p w:rsidR="00246939" w:rsidRPr="00246939" w:rsidRDefault="00246939" w:rsidP="00246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Disclosure of information in breach of lawful contract</w:t>
            </w:r>
          </w:p>
        </w:tc>
        <w:tc>
          <w:tcPr>
            <w:tcW w:w="0" w:type="auto"/>
            <w:tcMar>
              <w:top w:w="142" w:type="dxa"/>
              <w:left w:w="142" w:type="dxa"/>
              <w:bottom w:w="142" w:type="dxa"/>
              <w:right w:w="142" w:type="dxa"/>
            </w:tcMar>
            <w:vAlign w:val="center"/>
            <w:hideMark/>
          </w:tcPr>
          <w:p w:rsidR="00246939" w:rsidRPr="00246939" w:rsidRDefault="00246939" w:rsidP="00246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Imprisonment up to 3 years and/or fine up to Rs. 5 </w:t>
            </w:r>
            <w:proofErr w:type="spellStart"/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lakh</w:t>
            </w:r>
            <w:proofErr w:type="spellEnd"/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.</w:t>
            </w:r>
          </w:p>
        </w:tc>
        <w:tc>
          <w:tcPr>
            <w:tcW w:w="0" w:type="auto"/>
            <w:tcMar>
              <w:top w:w="142" w:type="dxa"/>
              <w:left w:w="142" w:type="dxa"/>
              <w:bottom w:w="142" w:type="dxa"/>
              <w:right w:w="142" w:type="dxa"/>
            </w:tcMar>
            <w:vAlign w:val="center"/>
            <w:hideMark/>
          </w:tcPr>
          <w:p w:rsidR="00246939" w:rsidRPr="00246939" w:rsidRDefault="00246939" w:rsidP="00246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Offence is Cognizable, </w:t>
            </w:r>
            <w:proofErr w:type="spellStart"/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Bailable</w:t>
            </w:r>
            <w:proofErr w:type="spellEnd"/>
          </w:p>
        </w:tc>
      </w:tr>
      <w:tr w:rsidR="00246939" w:rsidRPr="00246939" w:rsidTr="00246939">
        <w:tc>
          <w:tcPr>
            <w:tcW w:w="0" w:type="auto"/>
            <w:tcMar>
              <w:top w:w="142" w:type="dxa"/>
              <w:left w:w="142" w:type="dxa"/>
              <w:bottom w:w="142" w:type="dxa"/>
              <w:right w:w="142" w:type="dxa"/>
            </w:tcMar>
            <w:vAlign w:val="center"/>
            <w:hideMark/>
          </w:tcPr>
          <w:p w:rsidR="00246939" w:rsidRPr="00246939" w:rsidRDefault="00246939" w:rsidP="00246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73</w:t>
            </w:r>
          </w:p>
        </w:tc>
        <w:tc>
          <w:tcPr>
            <w:tcW w:w="0" w:type="auto"/>
            <w:tcMar>
              <w:top w:w="142" w:type="dxa"/>
              <w:left w:w="142" w:type="dxa"/>
              <w:bottom w:w="142" w:type="dxa"/>
              <w:right w:w="142" w:type="dxa"/>
            </w:tcMar>
            <w:vAlign w:val="center"/>
            <w:hideMark/>
          </w:tcPr>
          <w:p w:rsidR="00246939" w:rsidRPr="00246939" w:rsidRDefault="00246939" w:rsidP="00246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Publishing electronic Signature Certificate false in certain particulars</w:t>
            </w:r>
          </w:p>
        </w:tc>
        <w:tc>
          <w:tcPr>
            <w:tcW w:w="0" w:type="auto"/>
            <w:tcMar>
              <w:top w:w="142" w:type="dxa"/>
              <w:left w:w="142" w:type="dxa"/>
              <w:bottom w:w="142" w:type="dxa"/>
              <w:right w:w="142" w:type="dxa"/>
            </w:tcMar>
            <w:vAlign w:val="center"/>
            <w:hideMark/>
          </w:tcPr>
          <w:p w:rsidR="00246939" w:rsidRPr="00246939" w:rsidRDefault="00246939" w:rsidP="00246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Imprisonment up to 2 years and/or fine up to Rs. 1 </w:t>
            </w:r>
            <w:proofErr w:type="spellStart"/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lakh</w:t>
            </w:r>
            <w:proofErr w:type="spellEnd"/>
          </w:p>
        </w:tc>
        <w:tc>
          <w:tcPr>
            <w:tcW w:w="0" w:type="auto"/>
            <w:tcMar>
              <w:top w:w="142" w:type="dxa"/>
              <w:left w:w="142" w:type="dxa"/>
              <w:bottom w:w="142" w:type="dxa"/>
              <w:right w:w="142" w:type="dxa"/>
            </w:tcMar>
            <w:vAlign w:val="center"/>
            <w:hideMark/>
          </w:tcPr>
          <w:p w:rsidR="00246939" w:rsidRPr="00246939" w:rsidRDefault="00246939" w:rsidP="00246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Offence is </w:t>
            </w:r>
            <w:proofErr w:type="spellStart"/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Bailable</w:t>
            </w:r>
            <w:proofErr w:type="spellEnd"/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, Non-Cognizable.</w:t>
            </w:r>
          </w:p>
        </w:tc>
      </w:tr>
      <w:tr w:rsidR="00246939" w:rsidRPr="00246939" w:rsidTr="00246939">
        <w:tc>
          <w:tcPr>
            <w:tcW w:w="0" w:type="auto"/>
            <w:tcMar>
              <w:top w:w="142" w:type="dxa"/>
              <w:left w:w="142" w:type="dxa"/>
              <w:bottom w:w="142" w:type="dxa"/>
              <w:right w:w="142" w:type="dxa"/>
            </w:tcMar>
            <w:vAlign w:val="center"/>
            <w:hideMark/>
          </w:tcPr>
          <w:p w:rsidR="00246939" w:rsidRPr="00246939" w:rsidRDefault="00246939" w:rsidP="00246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74</w:t>
            </w:r>
          </w:p>
        </w:tc>
        <w:tc>
          <w:tcPr>
            <w:tcW w:w="0" w:type="auto"/>
            <w:tcMar>
              <w:top w:w="142" w:type="dxa"/>
              <w:left w:w="142" w:type="dxa"/>
              <w:bottom w:w="142" w:type="dxa"/>
              <w:right w:w="142" w:type="dxa"/>
            </w:tcMar>
            <w:vAlign w:val="center"/>
            <w:hideMark/>
          </w:tcPr>
          <w:p w:rsidR="00246939" w:rsidRPr="00246939" w:rsidRDefault="00246939" w:rsidP="00246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Publication for fraudulent purpose</w:t>
            </w:r>
          </w:p>
        </w:tc>
        <w:tc>
          <w:tcPr>
            <w:tcW w:w="0" w:type="auto"/>
            <w:tcMar>
              <w:top w:w="142" w:type="dxa"/>
              <w:left w:w="142" w:type="dxa"/>
              <w:bottom w:w="142" w:type="dxa"/>
              <w:right w:w="142" w:type="dxa"/>
            </w:tcMar>
            <w:vAlign w:val="center"/>
            <w:hideMark/>
          </w:tcPr>
          <w:p w:rsidR="00246939" w:rsidRPr="00246939" w:rsidRDefault="00246939" w:rsidP="00246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Imprisonment up to 2 years and/or fine up to Rs. 1 </w:t>
            </w:r>
            <w:proofErr w:type="spellStart"/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lakh</w:t>
            </w:r>
            <w:proofErr w:type="spellEnd"/>
          </w:p>
        </w:tc>
        <w:tc>
          <w:tcPr>
            <w:tcW w:w="0" w:type="auto"/>
            <w:tcMar>
              <w:top w:w="142" w:type="dxa"/>
              <w:left w:w="142" w:type="dxa"/>
              <w:bottom w:w="142" w:type="dxa"/>
              <w:right w:w="142" w:type="dxa"/>
            </w:tcMar>
            <w:vAlign w:val="center"/>
            <w:hideMark/>
          </w:tcPr>
          <w:p w:rsidR="00246939" w:rsidRPr="00246939" w:rsidRDefault="00246939" w:rsidP="00246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Offence is </w:t>
            </w:r>
            <w:proofErr w:type="spellStart"/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Bailable</w:t>
            </w:r>
            <w:proofErr w:type="spellEnd"/>
            <w:r w:rsidRPr="0024693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, Non-Cognizable.</w:t>
            </w:r>
          </w:p>
        </w:tc>
      </w:tr>
    </w:tbl>
    <w:p w:rsidR="00E80040" w:rsidRDefault="00E80040"/>
    <w:sectPr w:rsidR="00E80040" w:rsidSect="00E8004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4"/>
  <w:doNotDisplayPageBoundaries/>
  <w:proofState w:spelling="clean" w:grammar="clean"/>
  <w:defaultTabStop w:val="720"/>
  <w:characterSpacingControl w:val="doNotCompress"/>
  <w:compat/>
  <w:rsids>
    <w:rsidRoot w:val="00246939"/>
    <w:rsid w:val="00246939"/>
    <w:rsid w:val="00E800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0040"/>
  </w:style>
  <w:style w:type="paragraph" w:styleId="Heading2">
    <w:name w:val="heading 2"/>
    <w:basedOn w:val="Normal"/>
    <w:link w:val="Heading2Char"/>
    <w:uiPriority w:val="9"/>
    <w:qFormat/>
    <w:rsid w:val="002469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46939"/>
    <w:rPr>
      <w:rFonts w:ascii="Times New Roman" w:eastAsia="Times New Roman" w:hAnsi="Times New Roman" w:cs="Times New Roman"/>
      <w:b/>
      <w:bCs/>
      <w:sz w:val="36"/>
      <w:szCs w:val="36"/>
      <w:lang w:bidi="mr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9891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20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704</Words>
  <Characters>4019</Characters>
  <Application>Microsoft Office Word</Application>
  <DocSecurity>0</DocSecurity>
  <Lines>33</Lines>
  <Paragraphs>9</Paragraphs>
  <ScaleCrop>false</ScaleCrop>
  <Company/>
  <LinksUpToDate>false</LinksUpToDate>
  <CharactersWithSpaces>4714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2023-10-18T04:35:00Z</dcterms:created>
  <dcterms:modified xsi:type="dcterms:W3CDTF">2023-10-18T04:36:00Z</dcterms:modified>
</cp:coreProperties>
</file>