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Disable or remove any network discovery and port scanning tools that are not essential for the system's operation. Restrict network access to the system as much as possible. Keep your system's software updated to patch any known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sure that configuration files are not writable by unauthorized users. Use appropriate file permissions to restrict access. Regularly back up your system's configuration files.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gain unauthorized access to the system.</w:t>
            </w:r>
          </w:p>
        </w:tc>
      </w:tr>
      <w:tr>
        <w:tc>
          <w:tcPr>
            <w:tcW w:type="dxa" w:w="4320"/>
          </w:tcPr>
          <w:p>
            <w:r>
              <w:t>What to do</w:t>
            </w:r>
          </w:p>
        </w:tc>
        <w:tc>
          <w:tcPr>
            <w:tcW w:type="dxa" w:w="4320"/>
          </w:tcPr>
          <w:p>
            <w:r>
              <w:t>Close any unnecessary ports on your system. Use a firewall to restrict network access to only essential ports. Regularly review your system's firewall rules to ensure they are up-to-date.</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An attacker could gain root access if vulnerabilities exist within them.</w:t>
            </w:r>
          </w:p>
        </w:tc>
      </w:tr>
      <w:tr>
        <w:tc>
          <w:tcPr>
            <w:tcW w:type="dxa" w:w="4320"/>
          </w:tcPr>
          <w:p>
            <w:r>
              <w:t>What to do</w:t>
            </w:r>
          </w:p>
        </w:tc>
        <w:tc>
          <w:tcPr>
            <w:tcW w:type="dxa" w:w="4320"/>
          </w:tcPr>
          <w:p>
            <w:r>
              <w:t>Review all SUID/SGID binaries on your system. Remove any that are not necessary. Regularly update your system's software to patch any known vulnerabilities in these binaries.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appropriate security protections on your system. Consult your IT administrator or security professional for guidance on which protections are best suited for your system.</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software packages that have known vulnerabilities or are outdated. These vulnerabilities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potentially exploit vulnerabilities in the system's software to gain unauthorized access.</w:t>
            </w:r>
          </w:p>
        </w:tc>
      </w:tr>
      <w:tr>
        <w:tc>
          <w:tcPr>
            <w:tcW w:type="dxa" w:w="4320"/>
          </w:tcPr>
          <w:p>
            <w:r>
              <w:t>What to do</w:t>
            </w:r>
          </w:p>
        </w:tc>
        <w:tc>
          <w:tcPr>
            <w:tcW w:type="dxa" w:w="4320"/>
          </w:tcPr>
          <w:p>
            <w:r>
              <w:t>Keep your system's software updated to the latest versions. Regularly check for and install security updates. Consult your IT administrator or security professional for guidance on managing software updates.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any sensitive data on your system. Use strong passwords and encryption to protect this data. Regularly review and update your system's security policies.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Low</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