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Remove or disable unnecessary network discovery and port scanning tools.  Restrict network access to essential services only.  Consult your IT administrator for assistance in implementing appropriate network security measures.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modify these files to compromise the system.</w:t>
            </w:r>
          </w:p>
        </w:tc>
      </w:tr>
      <w:tr>
        <w:tc>
          <w:tcPr>
            <w:tcW w:type="dxa" w:w="4320"/>
          </w:tcPr>
          <w:p>
            <w:r>
              <w:t>What to do</w:t>
            </w:r>
          </w:p>
        </w:tc>
        <w:tc>
          <w:tcPr>
            <w:tcW w:type="dxa" w:w="4320"/>
          </w:tcPr>
          <w:p>
            <w:r>
              <w:t>Make the configuration files read-only to prevent unauthorized modifications. Implement access control lists (ACLs) to restrict access to authorized users only. Work with your IT administrator to implement stronger security measures for configuration files.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all software packages to their latest versions. Regularly check for and install security updates.  Work with your IT administrator to ensure that software updates are applied promptly.</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Close unnecessary ports to reduce the system's attack surface. Configure firewalls to restrict access to only essential ports. Work with your IT administrator to implement appropriate firewall rules.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Use strong encryption and access control measures to protect this data.  Consult your IT administrator or security professional for guidance on secure data handling practices.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files have elevated privileges and could be exploited by attackers to gain root access if vulnerabilities exist within them.</w:t>
            </w:r>
          </w:p>
        </w:tc>
      </w:tr>
      <w:tr>
        <w:tc>
          <w:tcPr>
            <w:tcW w:type="dxa" w:w="4320"/>
          </w:tcPr>
          <w:p>
            <w:r>
              <w:t>What to do</w:t>
            </w:r>
          </w:p>
        </w:tc>
        <w:tc>
          <w:tcPr>
            <w:tcW w:type="dxa" w:w="4320"/>
          </w:tcPr>
          <w:p>
            <w:r>
              <w:t>Review all SUID/SGID binaries to identify and remove any unnecessary ones.  Ensure that any necessary SUID/SGID binaries are regularly updated and patched. Consult your IT administrator or security professional for assistance in managing SUID/SGID binaries.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to enhance the system's security posture. Work with your IT administrator to determine which security protections are most suitable for your system and environment.</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An attacker could potentially exploit vulnerabilities to gain root privileges.</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