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АКТ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приёма-передачи мебельной продукции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(по договору №001/2026 от «15» июля 2026 г.)</w:t>
      </w:r>
    </w:p>
    <w:p/>
    <w:p>
      <w:pPr/>
      <w:r>
        <w:t>г. Москва                                                                     «___» _____________ 20___ г.</w:t>
      </w:r>
    </w:p>
    <w:p/>
    <w:p>
      <w:pPr>
        <w:ind w:firstLine="709"/>
      </w:pPr>
      <w:r>
        <w:t>ООО "МебельПро", именуемое в дальнейшем «Исполнитель», в лице Генерального директора Иванов Иван Иванович, действующего на основании Устава, с одной стороны, и</w:t>
      </w:r>
    </w:p>
    <w:p>
      <w:pPr>
        <w:ind w:firstLine="709"/>
      </w:pPr>
      <w:r>
        <w:t>ООО "Мебельный Портал", именуемое в дальнейшем «Заказчик», в лице Генерального директора Петров Пётр Петрович, действующего на основании Устава, с другой стороны, совместно именуемые «Стороны», а по отдельности — «Сторона», составили настоящий Акт о нижеследующем:</w:t>
      </w:r>
    </w:p>
    <w:p/>
    <w:p>
      <w:pPr>
        <w:ind w:firstLine="709"/>
      </w:pPr>
      <w:r>
        <w:t>1. Исполнитель передал, а Заказчик принял следующую мебельную продукцию: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Наименование продукции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Ед. изм.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Кол-во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Примечание</w:t>
            </w:r>
          </w:p>
        </w:tc>
      </w:tr>
      <w:tr>
        <w:tc>
          <w:tcPr>
            <w:tcW w:type="dxa" w:w="1660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60"/>
          </w:tcPr>
          <w:p>
            <w:r>
              <w:rPr>
                <w:rFonts w:ascii="Times New Roman" w:hAnsi="Times New Roman"/>
                <w:sz w:val="20"/>
              </w:rPr>
              <w:t>Кухонный гарнитур</w:t>
            </w:r>
          </w:p>
        </w:tc>
        <w:tc>
          <w:tcPr>
            <w:tcW w:type="dxa" w:w="1660"/>
          </w:tcPr>
          <w:p>
            <w:r>
              <w:rPr>
                <w:rFonts w:ascii="Times New Roman" w:hAnsi="Times New Roman"/>
                <w:sz w:val="20"/>
              </w:rPr>
              <w:t>комплект</w:t>
            </w:r>
          </w:p>
        </w:tc>
        <w:tc>
          <w:tcPr>
            <w:tcW w:type="dxa" w:w="1660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60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660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60"/>
          </w:tcPr>
          <w:p>
            <w:r>
              <w:rPr>
                <w:rFonts w:ascii="Times New Roman" w:hAnsi="Times New Roman"/>
                <w:sz w:val="20"/>
              </w:rPr>
              <w:t>Шкаф-купе 3-створчатый</w:t>
            </w:r>
          </w:p>
        </w:tc>
        <w:tc>
          <w:tcPr>
            <w:tcW w:type="dxa" w:w="1660"/>
          </w:tcPr>
          <w:p>
            <w:r>
              <w:rPr>
                <w:rFonts w:ascii="Times New Roman" w:hAnsi="Times New Roman"/>
                <w:sz w:val="20"/>
              </w:rPr>
              <w:t>шт.</w:t>
            </w:r>
          </w:p>
        </w:tc>
        <w:tc>
          <w:tcPr>
            <w:tcW w:type="dxa" w:w="1660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60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660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60"/>
          </w:tcPr>
          <w:p>
            <w:r>
              <w:rPr>
                <w:rFonts w:ascii="Times New Roman" w:hAnsi="Times New Roman"/>
                <w:sz w:val="20"/>
              </w:rPr>
              <w:t>Обеденный стол</w:t>
            </w:r>
          </w:p>
        </w:tc>
        <w:tc>
          <w:tcPr>
            <w:tcW w:type="dxa" w:w="1660"/>
          </w:tcPr>
          <w:p>
            <w:r>
              <w:rPr>
                <w:rFonts w:ascii="Times New Roman" w:hAnsi="Times New Roman"/>
                <w:sz w:val="20"/>
              </w:rPr>
              <w:t>шт.</w:t>
            </w:r>
          </w:p>
        </w:tc>
        <w:tc>
          <w:tcPr>
            <w:tcW w:type="dxa" w:w="1660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60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</w:tbl>
    <w:p/>
    <w:p>
      <w:pPr>
        <w:ind w:firstLine="709"/>
      </w:pPr>
      <w:r>
        <w:t>2. Продукция передана в количестве и ассортименте, указанном в таблице выше.</w:t>
      </w:r>
    </w:p>
    <w:p>
      <w:pPr>
        <w:ind w:firstLine="709"/>
      </w:pPr>
      <w:r>
        <w:t>3. Качество переданной продукции соответствует техническим требованиям и условиям Договора.</w:t>
      </w:r>
    </w:p>
    <w:p>
      <w:pPr>
        <w:ind w:firstLine="709"/>
      </w:pPr>
      <w:r>
        <w:t>4. Комплектность поставки соответствует спецификации, указанной в Договоре.</w:t>
      </w:r>
    </w:p>
    <w:p>
      <w:pPr>
        <w:ind w:firstLine="709"/>
      </w:pPr>
      <w:r>
        <w:t>5. Претензии по качеству, количеству и комплектности переданной продукции могут быть предъявлены в течение 5 (пяти) рабочих дней с момента подписания настоящего Акта.</w:t>
      </w:r>
    </w:p>
    <w:p>
      <w:pPr>
        <w:ind w:firstLine="709"/>
      </w:pPr>
      <w:r>
        <w:t>6. Настоящий Акт составлен в двух (двух) идентичных экземплярах, по одному для каждой из Сторон, каждый из которых имеет равную юридическую силу.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rFonts w:ascii="Times New Roman" w:hAnsi="Times New Roman"/>
                <w:b/>
                <w:sz w:val="20"/>
              </w:rPr>
              <w:t>ИСПОЛНИТЕЛЬ</w:t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/>
                <w:b/>
                <w:sz w:val="20"/>
              </w:rPr>
              <w:t>ЗАКАЗЧИК</w:t>
            </w:r>
          </w:p>
        </w:tc>
      </w:tr>
      <w:tr>
        <w:tc>
          <w:tcPr>
            <w:tcW w:type="dxa" w:w="4150"/>
          </w:tcPr>
          <w:p>
            <w:r>
              <w:rPr>
                <w:rFonts w:ascii="Times New Roman" w:hAnsi="Times New Roman"/>
                <w:sz w:val="20"/>
              </w:rPr>
              <w:t>ООО "МебельПро"</w:t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/>
                <w:sz w:val="20"/>
              </w:rPr>
              <w:t>ООО "Мебельный Портал"</w:t>
            </w:r>
          </w:p>
        </w:tc>
      </w:tr>
      <w:tr>
        <w:tc>
          <w:tcPr>
            <w:tcW w:type="dxa" w:w="4150"/>
          </w:tcPr>
          <w:p>
            <w:r>
              <w:rPr>
                <w:rFonts w:ascii="Times New Roman" w:hAnsi="Times New Roman"/>
                <w:sz w:val="20"/>
              </w:rPr>
              <w:t>Подпись: ___________</w:t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/>
                <w:sz w:val="20"/>
              </w:rPr>
              <w:t>Подпись: ___________</w:t>
            </w:r>
          </w:p>
        </w:tc>
      </w:tr>
      <w:tr>
        <w:tc>
          <w:tcPr>
            <w:tcW w:type="dxa" w:w="4150"/>
          </w:tcPr>
          <w:p>
            <w:r>
              <w:rPr>
                <w:rFonts w:ascii="Times New Roman" w:hAnsi="Times New Roman"/>
                <w:sz w:val="20"/>
              </w:rPr>
              <w:t>Дата: «___» _____________ 20___ г.</w:t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/>
                <w:sz w:val="20"/>
              </w:rPr>
              <w:t>Дата: «___» _____________ 20___ г.</w:t>
            </w:r>
          </w:p>
        </w:tc>
      </w:tr>
    </w:tbl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