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bo5yl6br49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Текстовая консультация по настройке персональных компьютеров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Настройка персонального компьютера — важный процесс, который может значительно улучшить производительность системы и обеспечить её безопасную работу. В этой консультации мы рассмотрим, как настроить ПК для эффективной работы, включая настройку операционной системы, установку программного обеспечения, оптимизацию производительности и настройку безопасности.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0xu3davmu1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Первоначальная настройка ПК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Когда вы только приобрели новый компьютер или только установили на старый новую операционную систему, важно выполнить несколько начальных шагов для его настройки.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6kcon9ni5r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Настройка операционной системы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первой загрузке компьютера нужно будет настроить операционную систему (например, Windows, macOS или Linux). В процессе настройки вы: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Устанавливаете язык, страну и часовой пояс.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Вводите учетные данные (например, для Windows — создаете Microsoft-аккаунт).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Настраиваете параметры безопасности (пароль, PIN-код, вопросы для восстановления пароля).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Windows 10/11, после первичной настройки вам будет предложено настроить параметры конфиденциальности, синхронизацию с облачными сервисами и включить или отключить различные функции (например, Cortana).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kng0j8wn1v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Обновления системы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того как операционная система настроена, убедитесь, что она обновлена до последней версии. Обновления содержат исправления ошибок, улучшения безопасности и новые функции.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Windows: откройте «Параметры» → «Обновление и безопасность» → «Центр обновления Windows», и нажмите "Проверить наличие обновлений".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eupmaf9ki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Установка драйверов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Драйверы — это программное обеспечение, которое позволяет операционной системе взаимодействовать с оборудованием компьютера (видеокарта, звуковая карта, принтер и другие устройства).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3jsknw7i4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Автоматическая установка драйверов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современных операционных системах, таких как Windows 10/11, большинство драйверов автоматически устанавливаются через Центр обновления Windows.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Windows: подключите новое устройство, и система автоматически предложит установить драйверы.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ydjmffztx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Ручная установка драйверов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операционная система не может найти драйвер, можно скачать их с официальных сайтов производителей устройств.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Для видеокарты NVIDIA посетите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официальный сайт NVIDIA</w:t>
        </w:r>
      </w:hyperlink>
      <w:r w:rsidDel="00000000" w:rsidR="00000000" w:rsidRPr="00000000">
        <w:rPr>
          <w:rtl w:val="0"/>
        </w:rPr>
        <w:t xml:space="preserve">, выберите модель своей видеокарты и скачайте нужный драйвер.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tofxjryokw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Установка программного обеспечения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После настройки операционной системы и драйверов следующий шаг — установка необходимых программ для работы.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wjouchpai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Офисные программы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работы с документами, таблицами и презентациями можно установить офисные пакеты, такие как Microsoft Office или бесплатные аналоги.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Установите Microsoft Office с сайта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office.com</w:t>
        </w:r>
      </w:hyperlink>
      <w:r w:rsidDel="00000000" w:rsidR="00000000" w:rsidRPr="00000000">
        <w:rPr>
          <w:rtl w:val="0"/>
        </w:rPr>
        <w:t xml:space="preserve">, или бесплатные программы, такие как LibreOffice или Google Docs.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3dsrae4vs1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Антивирусное ПО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защиты компьютера от вирусов и вредоносных программ необходимо установить антивирусное ПО.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Вы можете установить бесплатные антивирусы, такие как Avast, AVG или Microsoft Defender, который встроен в Windows.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elistzdqfk8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Браузеры и мультимедиа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Установите браузер, чтобы работать в интернете, а также медиаплееры для просмотра видео и прослушивания музыки.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серфинга в интернете можно использовать браузеры Google Chrome или Mozilla Firefox.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воспроизведения видео установите VLC Media Player.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d2gmwp0asry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4. Оптимизация производительности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Настройка компьютера для максимальной производительности помогает избежать зависаний и замедления работы системы.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zyx79f6rqv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Очистка автозагрузки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Некоторые программы автоматически запускаются при включении компьютера, что может замедлять систему. Чтобы ускорить запуск ПК, отключите ненужные программы в автозагрузке.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Windows откройте «Диспетчер задач» (Ctrl + Shift + Esc) → вкладка «Автозагрузка», и отключите программы, которые не нужны при запуске.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l9ci8uydsm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Оптимизация жёсткого диска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Регулярная дефрагментация жёсткого диска помогает повысить скорость работы компьютера (для HDD). Также можно очистить диск от ненужных файлов.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Windows 10/11 откройте «Параметры» → «Система» → «Хранилище» → «Освободить место», чтобы удалить временные файлы и системные кеши.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cjcpqa895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Обновление оборудования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ваш компьютер старый и не может работать с новыми приложениями, подумайте о модернизации: добавление оперативной памяти (RAM), замена жёсткого диска на SSD, установка более мощной видеокарты.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m6red6sjs3b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Настройка безопасности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защитить личные данные и сохранить безопасность компьютера, необходимо настроить несколько важных параметров.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1q3xv38v7i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Настройка пароля и двухфакторной аутентификации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защиты учетной записи пользователя важно установить сложный пароль. Также рекомендуется включить двухфакторную аутентификацию для повышения безопасности.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Windows можно установить PIN-код или пароль для входа. Для двухфакторной аутентификации подключите свой телефон через приложение Microsoft Authenticator.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mvm0jr1poe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Шифрование данных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защиты данных на компьютере можно включить шифрование. В Windows 10/11 это можно сделать с помощью BitLocker.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Включите BitLocker через «Параметры» → «Обновление и безопасность» → «Шифрование устройства». Следуйте инструкциям для установки.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6md5n3jqce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Резервное копирование данных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Создание резервных копий важных файлов позволяет восстановить данные в случае поломки жесткого диска.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Используйте встроенный инструмент Windows «История файлов» или подключите облачный сервис, такой как Google Drive или Dropbox, для автоматического резервного копирования.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rad0gcvxlhq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6. Настройка сети и интернета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ваш компьютер подключен к сети, важно настроить правильные параметры для обеспечения стабильного и безопасного подключения.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nqkvsjtwwqp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Подключение к Wi-Fi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подключения к беспроводной сети Wi-Fi откройте настройки сети и выберите доступную сеть. Введите пароль и подключитесь.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Windows 10/11 откройте «Параметры» → «Сеть и Интернет» → «Wi-Fi», и выберите свою сеть для подключения.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lkvd6eddf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Настройка VPN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дополнительной безопасности при использовании интернета можно настроить VPN-соединение. VPN скрывает ваш реальный IP-адрес и зашифровывает данные.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 Windows вы можете подключиться к VPN через «Параметры» → «Сеть и Интернет» → «VPN».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1dveq72uabr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7. Мониторинг и диагностика работы ПК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выявления и устранения ошибок можно использовать встроенные инструменты диагностики и мониторинга.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o797urw3qq2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 Использование Диспетчера задач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Диспетчер задач позволяет отслеживать загрузку процессора, памяти и жёсткого диска. Это поможет вам понять, какие программы сильно нагружают систему.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Диспетчер задач (Ctrl + Shift + Esc), чтобы увидеть, какие процессы используют ресурсы вашего ПК.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zvt5qrzcdd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 Запуск диагностики системы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Windows есть инструмент для проверки целостности системных файлов и обнаружения ошибок в работе операционной системы.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Пример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Откройте командную строку от имени администратора и введите команду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sfc /scannow</w:t>
      </w:r>
      <w:r w:rsidDel="00000000" w:rsidR="00000000" w:rsidRPr="00000000">
        <w:rPr>
          <w:rtl w:val="0"/>
        </w:rPr>
        <w:t xml:space="preserve"> для проверки и восстановления поврежденных системных файлов.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3c2eo8stg4p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Заключение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Настройка персонального компьютера — это не только установка программ и драйверов, но и регулярная оптимизация и защита системы. Следуя этим шагам, вы сможете обеспечить стабильную и безопасную работу вашего компьютера, а также улучшить его производительность. Не забывайте регулярно обновлять систему, чистить диск и следить за состоянием аппаратного обеспечения.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ffice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vidia.com/Download/index.aspx" TargetMode="External"/><Relationship Id="rId7" Type="http://schemas.openxmlformats.org/officeDocument/2006/relationships/hyperlink" Target="https://www.nvidia.com/Download/index.aspx" TargetMode="External"/><Relationship Id="rId8" Type="http://schemas.openxmlformats.org/officeDocument/2006/relationships/hyperlink" Target="https://www.offic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