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ofoksq2xtl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обучению сотрудника работе на ПК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Обучение сотрудников работе на компьютере — это важный процесс, который помогает повысить продуктивность и минимизировать ошибки, связанные с использованием технологий. В зависимости от уровня подготовки сотрудника, обучение может включать в себя как базовые навыки работы с ПК, так и более сложные задачи, связанные с использованием специфического программного обеспечения.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консультации будет описан процесс обучения сотрудника работе на ПК, включая основные этапы, советы и примеры.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npc26wefx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Оценка уровня знаний сотрудника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тем как начать обучение, важно понять, какие навыки уже есть у сотрудника. Это поможет вам сосредоточиться на тех аспектах работы на ПК, которые требуют внимания.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jt3j9zvcu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оценить уровень знаний: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Попросите сотрудника выполнить несколько простых задач: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Открыть текстовый документ и его редактировать.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папку и переместить файлы в неё.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Печать текста на клавиатуре.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интернет-браузера для поиска информации.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Оцените, насколько комфортно сотрудник выполняет эти задачи.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сотрудник уже обладает базовыми навыками, можно перейти к более сложным темам, таким как работа с офисными программами, настройка электронной почты, работа в специализированных системах.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48lbi3y7c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Обучение базовым навыкам работы на ПК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ruxnxjkb0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Основы работы с операционной системой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Большинство сотрудников будет работать с операционной системой Windows или macOS. Обучение должно включать основные навыки, такие как: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Включение и выключение компьютера.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рабочим столом.</w:t>
        <w:br w:type="textWrapping"/>
      </w:r>
      <w:r w:rsidDel="00000000" w:rsidR="00000000" w:rsidRPr="00000000">
        <w:rPr>
          <w:rtl w:val="0"/>
        </w:rPr>
        <w:t xml:space="preserve">Объясните, как использовать значки на рабочем столе, открывать и закрывать программы.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открытия программы, кликните дважды левой кнопкой мыши на её значок на рабочем столе.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Чтобы закрыть программу, кликните по "крестику" в правом верхнем углу окна.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панели задач.</w:t>
        <w:br w:type="textWrapping"/>
      </w:r>
      <w:r w:rsidDel="00000000" w:rsidR="00000000" w:rsidRPr="00000000">
        <w:rPr>
          <w:rtl w:val="0"/>
        </w:rPr>
        <w:t xml:space="preserve">Сотрудники должны научиться запускать приложения с панели задач и переключаться между открытыми окнами.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переключения между открытыми окнами, используйте комбинацию клавиш Alt + Tab.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проводником файлов (File Explorer).</w:t>
        <w:br w:type="textWrapping"/>
      </w:r>
      <w:r w:rsidDel="00000000" w:rsidR="00000000" w:rsidRPr="00000000">
        <w:rPr>
          <w:rtl w:val="0"/>
        </w:rPr>
        <w:t xml:space="preserve">Обучите сотрудника находить, создавать и перемещать файлы и папки.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создания новой папки в проводнике, откройте папку, затем нажмите правой кнопкой мыши и выберите "Создать" → "Папка".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k2qq6359y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Основы работы с клавиатурой и мышью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Позиция рук на клавиатуре:</w:t>
        <w:br w:type="textWrapping"/>
      </w:r>
      <w:r w:rsidDel="00000000" w:rsidR="00000000" w:rsidRPr="00000000">
        <w:rPr>
          <w:rtl w:val="0"/>
        </w:rPr>
        <w:t xml:space="preserve">Объясните правильную позицию рук для ускорения печати.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Убедитесь, что сотрудник не сидит слишком близко к клавиатуре и не надавливает на клавиши слишком сильно.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клавиши и их комбинации:</w:t>
        <w:br w:type="textWrapping"/>
      </w:r>
      <w:r w:rsidDel="00000000" w:rsidR="00000000" w:rsidRPr="00000000">
        <w:rPr>
          <w:rtl w:val="0"/>
        </w:rPr>
        <w:t xml:space="preserve">Познакомьте с основными сочетаниями клавиш для работы с текстом (Ctrl + C — копировать, Ctrl + V — вставить, Ctrl + Z — отменить действие).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мышью:</w:t>
        <w:br w:type="textWrapping"/>
      </w:r>
      <w:r w:rsidDel="00000000" w:rsidR="00000000" w:rsidRPr="00000000">
        <w:rPr>
          <w:rtl w:val="0"/>
        </w:rPr>
        <w:t xml:space="preserve">Объясните основные действия с мышью: клик левой кнопкой, клик правой кнопкой, прокрутка колеса.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открытия контекстного меню, щелкните правой кнопкой мыши по значку или папке.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o7hq1ow9q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Основы работы с интернет-браузером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Интернет-браузер — это одна из основных программ, с которой работают сотрудники. Обучение должно включать следующие темы: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Как открыть браузер и найти нужный сайт.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действия в браузере: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Ввод адреса в строку поиска.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вкладок для одновременной работы с несколькими сайтами.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открытия нового окна браузера, нажмите на иконку браузера в панели задач или используйте комбинацию клавиш Ctrl + N.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перехода на сайт, введите его адрес в адресную строку браузера и нажмите Enter.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Работа с поисковыми системами (например, Google).</w:t>
        <w:br w:type="textWrapping"/>
      </w:r>
      <w:r w:rsidDel="00000000" w:rsidR="00000000" w:rsidRPr="00000000">
        <w:rPr>
          <w:rtl w:val="0"/>
        </w:rPr>
        <w:t xml:space="preserve">Поясните, как искать информацию в интернете с помощью поисковой строки.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Чтобы найти информацию, введите запрос в строку поиска и нажмите Enter.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qo9vjtec7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Обучение работе с офисными программами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Большинство сотрудников используют офисные программы, такие как Microsoft Office или Google Docs, для создания и редактирования документов, таблиц и презентаций.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pzo8wmrzi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Работа с текстовым редактором (Microsoft Word или Google Docs)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Обучение должно включать следующие шаги: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нового документа.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Форматирование текста:</w:t>
        <w:br w:type="textWrapping"/>
      </w:r>
      <w:r w:rsidDel="00000000" w:rsidR="00000000" w:rsidRPr="00000000">
        <w:rPr>
          <w:rtl w:val="0"/>
        </w:rPr>
        <w:t xml:space="preserve">Изменение шрифта, размера, стиля, добавление жирного, курсивного текста, подчеркивания.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Чтобы сделать текст жирным, выделите его и нажмите Ctrl + B.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Сохранение и открытие документов.</w:t>
        <w:br w:type="textWrapping"/>
        <w:t xml:space="preserve">Пример: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сохранения документа в Word, нажмите Ctrl + S или выберите "Файл" → "Сохранить".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809ouyvb6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Работа с электронными таблицами (Microsoft Excel или Google Sheets)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Основы работы с ячейками, строками и столбцами.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Ввод данных и формул.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простых расчетов.</w:t>
        <w:br w:type="textWrapping"/>
        <w:t xml:space="preserve">Пример: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сложения чисел в ячейках используйте формулу =СУММ(A1:A5), где A1:A5 — диапазон ячеек.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ftbu18f35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Работа с презентациями (Microsoft PowerPoint или Google Slides)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слайдов.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текста, изображений и объектов.</w:t>
        <w:br w:type="textWrapping"/>
        <w:t xml:space="preserve">Пример: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добавления нового слайда нажмите "Создать" → "Новый слайд" или используйте комбинацию Ctrl + 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u61b6z2n5q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Работа с электронной почтой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Обучение работе с электронной почтой важно, так как это ключевая часть коммуникации в офисе.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m92nsq3ud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Основы работы с почтовым клиентом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и отправка писем.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Чтение и ответы на письма.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Прикрепление файлов к письму.</w:t>
        <w:br w:type="textWrapping"/>
        <w:t xml:space="preserve">Пример: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Чтобы прикрепить файл к письму в Gmail, нажмите на иконку скрепки, выберите файл и нажмите "Открыть".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0whjpopyg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Организация почты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папок для сортировки писем.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ярлыков для упорядочивания почты.</w:t>
        <w:br w:type="textWrapping"/>
        <w:t xml:space="preserve">Пример: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Чтобы создать папку в Gmail, перейдите в настройки → "Метки" → "Создать метку".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o21cp1mh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Защита компьютера и данных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Важно обучить сотрудников правильному использованию антивирусных программ, обновлений системы безопасности и других мер защиты.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5l0hzddq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Обучение безопасности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Пароли:</w:t>
        <w:br w:type="textWrapping"/>
      </w:r>
      <w:r w:rsidDel="00000000" w:rsidR="00000000" w:rsidRPr="00000000">
        <w:rPr>
          <w:rtl w:val="0"/>
        </w:rPr>
        <w:t xml:space="preserve">Поясните, как создавать безопасные пароли и хранить их (например, с помощью менеджера паролей).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Обновления и антивирус:</w:t>
        <w:br w:type="textWrapping"/>
      </w:r>
      <w:r w:rsidDel="00000000" w:rsidR="00000000" w:rsidRPr="00000000">
        <w:rPr>
          <w:rtl w:val="0"/>
        </w:rPr>
        <w:t xml:space="preserve">Научите сотрудников регулярно обновлять систему и использовать антивирусные программы.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Убедитесь, что антивирусная программа на ПК обновляется автоматически, чтобы защитить устройство от вирусов и вредоносных программ.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ip688qfsnv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Практические занятия и проверка знаний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теоретической части предложите сотруднику выполнить несколько практических заданий: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текстовый документ и отформатировать его.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Отправить email с вложением.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Найти информацию в интернете и сохранить её.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1bm0w75avl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Заключение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Обучение сотрудника работе на ПК — это важный и необходимый процесс для повышения продуктивности и обеспечения безопасности данных. Это обучение включает в себя как базовые навыки, так и более сложные задачи, такие как работа с офисными программами и электронной почтой. Регулярная практика, понятные инструкции и поддержка помогут сотруднику быстрее освоиться с компьютером и использовать его эффективно.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