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Time:2020-12-10 07-53-47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Negotiable does not match text on the UI: Voided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6_Failed_Manually Create Single Paymen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//div[@class='contentContainer']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//button[@name='Confirm']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