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ITP Dashboard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ITP Dashboard is custom trading dashboard, designed and launched using Pentaho </w:t>
      </w:r>
      <w:r w:rsidDel="00000000" w:rsidR="00000000" w:rsidRPr="00000000">
        <w:rPr>
          <w:rtl w:val="0"/>
        </w:rPr>
        <w:t xml:space="preserve">Business Intelligence Software.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show the trade recommendation on a daily basis.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show the trading portfolio based on generated 15 strategies.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ITP Recommendation:</w:t>
      </w:r>
      <w:r w:rsidDel="00000000" w:rsidR="00000000" w:rsidRPr="00000000">
        <w:rPr>
          <w:rtl w:val="0"/>
        </w:rPr>
        <w:t xml:space="preserve"> Provides the Buy and Sell recommendation for the next day trading.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Historical Data: Show Short, Long, Net for the last two days.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Recommendation: Shows the generated recommendation for the next day trading.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Above image shows the demo of the recommendation to </w:t>
      </w:r>
      <w:r w:rsidDel="00000000" w:rsidR="00000000" w:rsidRPr="00000000">
        <w:rPr>
          <w:b w:val="1"/>
          <w:rtl w:val="0"/>
        </w:rPr>
        <w:t xml:space="preserve">sell 1 lots </w:t>
      </w:r>
      <w:r w:rsidDel="00000000" w:rsidR="00000000" w:rsidRPr="00000000">
        <w:rPr>
          <w:rtl w:val="0"/>
        </w:rPr>
        <w:t xml:space="preserve">for the next day trading.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Above image shows the demo of the recommendation to </w:t>
      </w:r>
      <w:r w:rsidDel="00000000" w:rsidR="00000000" w:rsidRPr="00000000">
        <w:rPr>
          <w:b w:val="1"/>
          <w:rtl w:val="0"/>
        </w:rPr>
        <w:t xml:space="preserve">buy 1 lot</w:t>
      </w:r>
      <w:r w:rsidDel="00000000" w:rsidR="00000000" w:rsidRPr="00000000">
        <w:rPr>
          <w:rtl w:val="0"/>
        </w:rPr>
        <w:t xml:space="preserve"> for the next day trading.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Reporting:</w:t>
      </w:r>
      <w:r w:rsidDel="00000000" w:rsidR="00000000" w:rsidRPr="00000000">
        <w:rPr>
          <w:rtl w:val="0"/>
        </w:rPr>
        <w:t xml:space="preserve"> Shows the portfolio report for each strategy under the tab of reporting.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We have calculated number of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Key performance indicators for each strategy as shown in the image below:</w:t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Useful Commands:</w:t>
      </w:r>
    </w:p>
    <w:p w:rsidR="00000000" w:rsidDel="00000000" w:rsidP="00000000" w:rsidRDefault="00000000" w:rsidRPr="00000000" w14:paraId="0000001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For Pentaho backup:</w:t>
      </w:r>
    </w:p>
    <w:p w:rsidR="00000000" w:rsidDel="00000000" w:rsidP="00000000" w:rsidRDefault="00000000" w:rsidRPr="00000000" w14:paraId="0000001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import-export.bat --backup --url=http://localhost:8080/pentaho --username=admin --password=password --file-path=D:\pentaho-server-ce-8.3.0.0-371\download\backup.zip</w:t>
      </w:r>
    </w:p>
    <w:p w:rsidR="00000000" w:rsidDel="00000000" w:rsidP="00000000" w:rsidRDefault="00000000" w:rsidRPr="00000000" w14:paraId="0000001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To Restore the backup:</w:t>
      </w:r>
    </w:p>
    <w:p w:rsidR="00000000" w:rsidDel="00000000" w:rsidP="00000000" w:rsidRDefault="00000000" w:rsidRPr="00000000" w14:paraId="0000002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import-export.bat --restore --url=http://localhost:8080/pentaho --username=admin --password=password --file-path=c:/home/Downloads/backup.zip --overwrite=true --logfile=c:/temp/logfile.log</w:t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Latest version of the packages: 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4500"/>
        <w:gridCol w:w="1845"/>
        <w:tblGridChange w:id="0">
          <w:tblGrid>
            <w:gridCol w:w="2610"/>
            <w:gridCol w:w="4500"/>
            <w:gridCol w:w="184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591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Package/Libraries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6591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Dependencies /Minimum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6591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Working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Python 3.7.3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Backtrader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1.9.70.122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backtrader_plotting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0.5.3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Bokeh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1.0.2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CPython versions 2.7 and 3.5+ only.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Jinja2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packaging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pillow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5.3.0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python-dateutil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2.7.5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PyYAML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1.12.0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tornado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Matplotlib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3.0.3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Pyfolio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test python 2.7 and 3.6.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0.9.0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0.23.4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of modified files in pyfolio Library: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5415"/>
        <w:tblGridChange w:id="0">
          <w:tblGrid>
            <w:gridCol w:w="2220"/>
            <w:gridCol w:w="541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tear.py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create_full_tear_sheet method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create_returns_tear_sheet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plotting.py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round_trips.py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extract_round_trips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gen_round_trip_stats</w:t>
            </w:r>
          </w:p>
        </w:tc>
      </w:tr>
    </w:tbl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round_trips.py" TargetMode="External"/><Relationship Id="rId10" Type="http://schemas.openxmlformats.org/officeDocument/2006/relationships/hyperlink" Target="http://plotting.py" TargetMode="External"/><Relationship Id="rId9" Type="http://schemas.openxmlformats.org/officeDocument/2006/relationships/hyperlink" Target="http://tear.py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