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E6649" w:rsidRPr="001D4838" w:rsidRDefault="001D4838" w:rsidP="00EE6649">
      <w:pPr>
        <w:shd w:val="clear" w:color="auto" w:fill="6A1580"/>
        <w:spacing w:after="30" w:line="360" w:lineRule="atLeast"/>
        <w:ind w:right="75"/>
        <w:rPr>
          <w:rFonts w:ascii="Verdana" w:eastAsia="Times New Roman" w:hAnsi="Verdana" w:cs="Times New Roman"/>
          <w:b/>
          <w:bCs/>
          <w:smallCaps/>
          <w:color w:val="FFFFFF"/>
          <w:kern w:val="0"/>
          <w:sz w:val="24"/>
          <w:szCs w:val="21"/>
          <w14:ligatures w14:val="none"/>
        </w:rPr>
      </w:pPr>
      <w:r>
        <w:rPr>
          <w:noProof/>
        </w:rPr>
        <mc:AlternateContent>
          <mc:Choice Requires="wps">
            <w:drawing>
              <wp:anchor distT="0" distB="0" distL="114300" distR="114300" simplePos="0" relativeHeight="251659264" behindDoc="0" locked="0" layoutInCell="1" allowOverlap="1" wp14:anchorId="1470B409" wp14:editId="42B78188">
                <wp:simplePos x="0" y="0"/>
                <wp:positionH relativeFrom="margin">
                  <wp:align>center</wp:align>
                </wp:positionH>
                <wp:positionV relativeFrom="line">
                  <wp:posOffset>-1151906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D4838" w:rsidRPr="001D4838" w:rsidRDefault="001D4838" w:rsidP="001D4838">
                            <w:pPr>
                              <w:pBdr>
                                <w:bottom w:val="single" w:sz="4" w:space="1" w:color="auto"/>
                              </w:pBdr>
                              <w:spacing w:after="30" w:line="360" w:lineRule="atLeast"/>
                              <w:ind w:right="75"/>
                              <w:jc w:val="center"/>
                              <w:rPr>
                                <w:rFonts w:ascii="Verdana" w:eastAsia="Times New Roman" w:hAnsi="Verdana" w:cs="Times New Roman"/>
                                <w:bCs/>
                                <w:color w:val="000000" w:themeColor="text1"/>
                                <w:kern w:val="0"/>
                                <w:sz w:val="52"/>
                                <w:szCs w:val="7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14:ligatures w14:val="none"/>
                              </w:rPr>
                            </w:pPr>
                            <w:r w:rsidRPr="001D4838">
                              <w:rPr>
                                <w:rFonts w:ascii="Verdana" w:eastAsia="Times New Roman" w:hAnsi="Verdana" w:cs="Times New Roman"/>
                                <w:bCs/>
                                <w:color w:val="000000" w:themeColor="text1"/>
                                <w:kern w:val="0"/>
                                <w:sz w:val="52"/>
                                <w:szCs w:val="7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14:ligatures w14:val="none"/>
                              </w:rPr>
                              <w:t>COURSE CONTENTS ON PERL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70B409" id="_x0000_t202" coordsize="21600,21600" o:spt="202" path="m,l,21600r21600,l21600,xe">
                <v:stroke joinstyle="miter"/>
                <v:path gradientshapeok="t" o:connecttype="rect"/>
              </v:shapetype>
              <v:shape id="Text Box 1" o:spid="_x0000_s1026" type="#_x0000_t202" style="position:absolute;margin-left:0;margin-top:-90.7pt;width:2in;height:2in;z-index:251659264;visibility:visible;mso-wrap-style:none;mso-wrap-distance-left:9pt;mso-wrap-distance-top:0;mso-wrap-distance-right:9pt;mso-wrap-distance-bottom:0;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" filled="f" stroked="f">
                <v:fill o:detectmouseclick="t"/>
                <v:textbox style="mso-fit-shape-to-text:t">
                  <w:txbxContent>
                    <w:p w:rsidR="001D4838" w:rsidRPr="001D4838" w:rsidRDefault="001D4838" w:rsidP="001D4838">
                      <w:pPr>
                        <w:pBdr>
                          <w:bottom w:val="single" w:sz="4" w:space="1" w:color="auto"/>
                        </w:pBdr>
                        <w:spacing w:after="30" w:line="360" w:lineRule="atLeast"/>
                        <w:ind w:right="75"/>
                        <w:jc w:val="center"/>
                        <w:rPr>
                          <w:rFonts w:ascii="Verdana" w:eastAsia="Times New Roman" w:hAnsi="Verdana" w:cs="Times New Roman"/>
                          <w:bCs/>
                          <w:color w:val="000000" w:themeColor="text1"/>
                          <w:kern w:val="0"/>
                          <w:sz w:val="52"/>
                          <w:szCs w:val="7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14:ligatures w14:val="none"/>
                        </w:rPr>
                      </w:pPr>
                      <w:r w:rsidRPr="001D4838">
                        <w:rPr>
                          <w:rFonts w:ascii="Verdana" w:eastAsia="Times New Roman" w:hAnsi="Verdana" w:cs="Times New Roman"/>
                          <w:bCs/>
                          <w:color w:val="000000" w:themeColor="text1"/>
                          <w:kern w:val="0"/>
                          <w:sz w:val="52"/>
                          <w:szCs w:val="7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14:ligatures w14:val="none"/>
                        </w:rPr>
                        <w:t>COURSE CONTENTS ON PERL</w:t>
                      </w:r>
                    </w:p>
                  </w:txbxContent>
                </v:textbox>
                <w10:wrap anchorx="margin" anchory="line"/>
              </v:shape>
            </w:pict>
          </mc:Fallback>
        </mc:AlternateContent>
      </w:r>
      <w:r w:rsidR="00EE6649" w:rsidRPr="001D4838">
        <w:rPr>
          <w:rFonts w:ascii="Verdana" w:eastAsia="Times New Roman" w:hAnsi="Verdana" w:cs="Times New Roman"/>
          <w:b/>
          <w:bCs/>
          <w:smallCaps/>
          <w:color w:val="FFFFFF"/>
          <w:kern w:val="0"/>
          <w:sz w:val="24"/>
          <w:szCs w:val="21"/>
          <w14:ligatures w14:val="none"/>
        </w:rPr>
        <w:t>Course Length:</w:t>
      </w:r>
    </w:p>
    <w:p w:rsidR="00EE6649" w:rsidRDefault="00EE6649" w:rsidP="001D4838">
      <w:pPr>
        <w:spacing w:after="0" w:line="360" w:lineRule="atLeast"/>
        <w:ind w:left="72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5 Days</w:t>
      </w:r>
    </w:p>
    <w:p w:rsidR="008F5A94" w:rsidRPr="001D4838" w:rsidRDefault="008F5A94" w:rsidP="001D4838">
      <w:pPr>
        <w:spacing w:after="0" w:line="360" w:lineRule="atLeast"/>
        <w:ind w:left="720"/>
        <w:jc w:val="both"/>
        <w:rPr>
          <w:rFonts w:ascii="Verdana" w:eastAsia="Times New Roman" w:hAnsi="Verdana" w:cs="Times New Roman"/>
          <w:color w:val="000000"/>
          <w:kern w:val="0"/>
          <w:szCs w:val="18"/>
          <w14:ligatures w14:val="none"/>
        </w:rPr>
      </w:pPr>
    </w:p>
    <w:p w:rsidR="00EE6649" w:rsidRPr="001D4838" w:rsidRDefault="00EE6649" w:rsidP="00EE6649">
      <w:pPr>
        <w:shd w:val="clear" w:color="auto" w:fill="6A1580"/>
        <w:spacing w:after="30" w:line="360" w:lineRule="atLeast"/>
        <w:ind w:right="75"/>
        <w:rPr>
          <w:rFonts w:ascii="Verdana" w:eastAsia="Times New Roman" w:hAnsi="Verdana" w:cs="Times New Roman"/>
          <w:b/>
          <w:bCs/>
          <w:smallCaps/>
          <w:color w:val="FFFFFF"/>
          <w:kern w:val="0"/>
          <w:sz w:val="24"/>
          <w:szCs w:val="21"/>
          <w14:ligatures w14:val="none"/>
        </w:rPr>
      </w:pPr>
      <w:r w:rsidRPr="001D4838">
        <w:rPr>
          <w:rFonts w:ascii="Verdana" w:eastAsia="Times New Roman" w:hAnsi="Verdana" w:cs="Times New Roman"/>
          <w:b/>
          <w:bCs/>
          <w:smallCaps/>
          <w:color w:val="FFFFFF"/>
          <w:kern w:val="0"/>
          <w:sz w:val="24"/>
          <w:szCs w:val="21"/>
          <w14:ligatures w14:val="none"/>
        </w:rPr>
        <w:t>Course Description:</w:t>
      </w:r>
    </w:p>
    <w:p w:rsidR="00EE6649" w:rsidRPr="001D4838" w:rsidRDefault="00EE6649" w:rsidP="001D4838">
      <w:pPr>
        <w:spacing w:after="0" w:line="360" w:lineRule="atLeast"/>
        <w:ind w:left="72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Perl is a scripting language which allows for rapid prototyping of projects formerly done with a programming language or a shell. It incorporates all the functionality of C (including a UNIX system interface), the Shells, grep, sed, and awk. The topics in the course will aid all computer users - from end user to programmer to administrator alike. Many in-class labs support the course material.</w:t>
      </w:r>
    </w:p>
    <w:p w:rsidR="00EE6649" w:rsidRPr="001D4838" w:rsidRDefault="00EE6649" w:rsidP="00EE6649">
      <w:pPr>
        <w:shd w:val="clear" w:color="auto" w:fill="6A1580"/>
        <w:spacing w:after="30" w:line="360" w:lineRule="atLeast"/>
        <w:ind w:right="75"/>
        <w:rPr>
          <w:rFonts w:ascii="Verdana" w:eastAsia="Times New Roman" w:hAnsi="Verdana" w:cs="Times New Roman"/>
          <w:b/>
          <w:bCs/>
          <w:smallCaps/>
          <w:color w:val="FFFFFF"/>
          <w:kern w:val="0"/>
          <w:sz w:val="24"/>
          <w:szCs w:val="21"/>
          <w14:ligatures w14:val="none"/>
        </w:rPr>
      </w:pPr>
      <w:r w:rsidRPr="001D4838">
        <w:rPr>
          <w:rFonts w:ascii="Verdana" w:eastAsia="Times New Roman" w:hAnsi="Verdana" w:cs="Times New Roman"/>
          <w:b/>
          <w:bCs/>
          <w:smallCaps/>
          <w:color w:val="FFFFFF"/>
          <w:kern w:val="0"/>
          <w:sz w:val="24"/>
          <w:szCs w:val="21"/>
          <w14:ligatures w14:val="none"/>
        </w:rPr>
        <w:t>Who Should Attend:</w:t>
      </w:r>
    </w:p>
    <w:p w:rsidR="00EE6649" w:rsidRDefault="00EE6649" w:rsidP="001D4838">
      <w:pPr>
        <w:spacing w:after="0" w:line="360" w:lineRule="atLeast"/>
        <w:ind w:left="72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This course is for programmers, end users, system administrators, network administrators, CGI script writers, or anybody who is interested in automating tasks but doesn't want to learn all the details of a full blown programming language.</w:t>
      </w:r>
    </w:p>
    <w:p w:rsidR="008F5A94" w:rsidRPr="001D4838" w:rsidRDefault="008F5A94" w:rsidP="001D4838">
      <w:pPr>
        <w:spacing w:after="0" w:line="360" w:lineRule="atLeast"/>
        <w:ind w:left="720"/>
        <w:jc w:val="both"/>
        <w:rPr>
          <w:rFonts w:ascii="Verdana" w:eastAsia="Times New Roman" w:hAnsi="Verdana" w:cs="Times New Roman"/>
          <w:color w:val="000000"/>
          <w:kern w:val="0"/>
          <w:szCs w:val="18"/>
          <w14:ligatures w14:val="none"/>
        </w:rPr>
      </w:pPr>
    </w:p>
    <w:p w:rsidR="00EE6649" w:rsidRPr="001D4838" w:rsidRDefault="00EE6649" w:rsidP="00EE6649">
      <w:pPr>
        <w:shd w:val="clear" w:color="auto" w:fill="6A1580"/>
        <w:spacing w:after="30" w:line="360" w:lineRule="atLeast"/>
        <w:ind w:right="75"/>
        <w:rPr>
          <w:rFonts w:ascii="Verdana" w:eastAsia="Times New Roman" w:hAnsi="Verdana" w:cs="Times New Roman"/>
          <w:b/>
          <w:bCs/>
          <w:smallCaps/>
          <w:color w:val="FFFFFF"/>
          <w:kern w:val="0"/>
          <w:sz w:val="24"/>
          <w:szCs w:val="21"/>
          <w14:ligatures w14:val="none"/>
        </w:rPr>
      </w:pPr>
      <w:r w:rsidRPr="001D4838">
        <w:rPr>
          <w:rFonts w:ascii="Verdana" w:eastAsia="Times New Roman" w:hAnsi="Verdana" w:cs="Times New Roman"/>
          <w:b/>
          <w:bCs/>
          <w:smallCaps/>
          <w:color w:val="FFFFFF"/>
          <w:kern w:val="0"/>
          <w:sz w:val="24"/>
          <w:szCs w:val="21"/>
          <w14:ligatures w14:val="none"/>
        </w:rPr>
        <w:t>Benefits of Attendance:</w:t>
      </w:r>
    </w:p>
    <w:p w:rsidR="00EE6649" w:rsidRPr="001D4838" w:rsidRDefault="00EE6649" w:rsidP="001D4838">
      <w:pPr>
        <w:spacing w:after="0" w:line="360" w:lineRule="atLeast"/>
        <w:ind w:left="72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Upon completion of this course, students will be able to:</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Manipulate files and directories</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Use arrays and array functions to solve a variety of problems</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Use the powerful regular expression capabilities of Perl</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Generate reports</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Use hashes to solve commonly encountered problems</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Take advantage of Perl's powerful system interface</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Write programs that solve many system administrator problems</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Use Perl to write CGI applications</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Use Modules from the standard Perl distribution</w:t>
      </w:r>
    </w:p>
    <w:p w:rsidR="00EE6649" w:rsidRPr="001D4838" w:rsidRDefault="00EE6649" w:rsidP="001D4838">
      <w:pPr>
        <w:numPr>
          <w:ilvl w:val="0"/>
          <w:numId w:val="1"/>
        </w:numPr>
        <w:spacing w:before="100" w:beforeAutospacing="1" w:after="100" w:afterAutospacing="1" w:line="360" w:lineRule="atLeast"/>
        <w:ind w:left="144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Use Perl references</w:t>
      </w:r>
    </w:p>
    <w:p w:rsidR="00EE6649" w:rsidRPr="001D4838" w:rsidRDefault="00EE6649" w:rsidP="001D4838">
      <w:pPr>
        <w:tabs>
          <w:tab w:val="left" w:pos="2337"/>
        </w:tabs>
        <w:spacing w:after="30" w:line="360" w:lineRule="atLeast"/>
        <w:ind w:right="75"/>
        <w:rPr>
          <w:rFonts w:ascii="Verdana" w:eastAsia="Times New Roman" w:hAnsi="Verdana" w:cs="Times New Roman"/>
          <w:b/>
          <w:bCs/>
          <w:smallCaps/>
          <w:color w:val="FFFFFF"/>
          <w:kern w:val="0"/>
          <w:sz w:val="24"/>
          <w:szCs w:val="21"/>
          <w14:ligatures w14:val="none"/>
        </w:rPr>
      </w:pPr>
      <w:r w:rsidRPr="001D4838">
        <w:rPr>
          <w:rFonts w:ascii="Verdana" w:eastAsia="Times New Roman" w:hAnsi="Verdana" w:cs="Times New Roman"/>
          <w:b/>
          <w:bCs/>
          <w:smallCaps/>
          <w:color w:val="FFFFFF"/>
          <w:kern w:val="0"/>
          <w:sz w:val="24"/>
          <w:szCs w:val="21"/>
          <w14:ligatures w14:val="none"/>
        </w:rPr>
        <w:lastRenderedPageBreak/>
        <w:t>Prerequisites:</w:t>
      </w:r>
      <w:r w:rsidR="001D4838">
        <w:rPr>
          <w:rFonts w:ascii="Verdana" w:eastAsia="Times New Roman" w:hAnsi="Verdana" w:cs="Times New Roman"/>
          <w:b/>
          <w:bCs/>
          <w:smallCaps/>
          <w:color w:val="FFFFFF"/>
          <w:kern w:val="0"/>
          <w:sz w:val="24"/>
          <w:szCs w:val="21"/>
          <w14:ligatures w14:val="none"/>
        </w:rPr>
        <w:tab/>
      </w:r>
    </w:p>
    <w:p w:rsidR="00EE6649" w:rsidRDefault="00EE6649" w:rsidP="001D4838">
      <w:pPr>
        <w:spacing w:after="0" w:line="360" w:lineRule="atLeast"/>
        <w:ind w:left="72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Students should have some experience with either a programming language (preferably C), or any of the UNIX shells.</w:t>
      </w:r>
    </w:p>
    <w:p w:rsidR="008F5A94" w:rsidRPr="001D4838" w:rsidRDefault="008F5A94" w:rsidP="001D4838">
      <w:pPr>
        <w:spacing w:after="0" w:line="360" w:lineRule="atLeast"/>
        <w:ind w:left="720"/>
        <w:jc w:val="both"/>
        <w:rPr>
          <w:rFonts w:ascii="Verdana" w:eastAsia="Times New Roman" w:hAnsi="Verdana" w:cs="Times New Roman"/>
          <w:color w:val="000000"/>
          <w:kern w:val="0"/>
          <w:szCs w:val="18"/>
          <w14:ligatures w14:val="none"/>
        </w:rPr>
      </w:pPr>
    </w:p>
    <w:p w:rsidR="00EE6649" w:rsidRPr="001D4838" w:rsidRDefault="00EE6649" w:rsidP="00EE6649">
      <w:pPr>
        <w:shd w:val="clear" w:color="auto" w:fill="6A1580"/>
        <w:spacing w:after="30" w:line="360" w:lineRule="atLeast"/>
        <w:ind w:right="75"/>
        <w:rPr>
          <w:rFonts w:ascii="Verdana" w:eastAsia="Times New Roman" w:hAnsi="Verdana" w:cs="Times New Roman"/>
          <w:b/>
          <w:bCs/>
          <w:smallCaps/>
          <w:color w:val="FFFFFF"/>
          <w:kern w:val="0"/>
          <w:sz w:val="24"/>
          <w:szCs w:val="21"/>
          <w14:ligatures w14:val="none"/>
        </w:rPr>
      </w:pPr>
      <w:r w:rsidRPr="001D4838">
        <w:rPr>
          <w:rFonts w:ascii="Verdana" w:eastAsia="Times New Roman" w:hAnsi="Verdana" w:cs="Times New Roman"/>
          <w:b/>
          <w:bCs/>
          <w:smallCaps/>
          <w:color w:val="FFFFFF"/>
          <w:kern w:val="0"/>
          <w:sz w:val="24"/>
          <w:szCs w:val="21"/>
          <w14:ligatures w14:val="none"/>
        </w:rPr>
        <w:t>Course Outline:</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1: Getting Started with Perl</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What is Perl?</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Where Can I Get Perl?</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 Simple Perl Program</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Simple I/O</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Perl Variables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Control Flow - Decisions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Control Flow - Loops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Altering Loop Control Flow</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Statement Modifiers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What Is True And What Is False?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Special Variable </w:t>
      </w:r>
      <w:r w:rsidRPr="001D4838">
        <w:rPr>
          <w:rFonts w:ascii="Courier New" w:eastAsia="Times New Roman" w:hAnsi="Courier New" w:cs="Courier New"/>
          <w:color w:val="000000"/>
          <w:kern w:val="0"/>
          <w:sz w:val="24"/>
          <w:szCs w:val="20"/>
          <w14:ligatures w14:val="none"/>
        </w:rPr>
        <w:t>$_</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2: Perl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Introduction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Table Of Perl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Arithmetic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String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Relational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Logical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Bitwise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Assignment 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Conditional Operator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Range Operator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String Functions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eval</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3: I/O</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Introduction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String Literals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print</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Here Documents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lastRenderedPageBreak/>
        <w:t>The </w:t>
      </w:r>
      <w:r w:rsidRPr="001D4838">
        <w:rPr>
          <w:rFonts w:ascii="Courier New" w:eastAsia="Times New Roman" w:hAnsi="Courier New" w:cs="Courier New"/>
          <w:color w:val="000000"/>
          <w:kern w:val="0"/>
          <w:sz w:val="24"/>
          <w:szCs w:val="20"/>
          <w14:ligatures w14:val="none"/>
        </w:rPr>
        <w:t>printf</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sprintf</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Filehandles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Opening Disk Files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File Open Errors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die</w:t>
      </w:r>
      <w:r w:rsidRPr="001D4838">
        <w:rPr>
          <w:rFonts w:ascii="Verdana" w:eastAsia="Times New Roman" w:hAnsi="Verdana" w:cs="Times New Roman"/>
          <w:color w:val="000000"/>
          <w:kern w:val="0"/>
          <w:szCs w:val="18"/>
          <w14:ligatures w14:val="none"/>
        </w:rPr>
        <w:t> and </w:t>
      </w:r>
      <w:r w:rsidRPr="001D4838">
        <w:rPr>
          <w:rFonts w:ascii="Courier New" w:eastAsia="Times New Roman" w:hAnsi="Courier New" w:cs="Courier New"/>
          <w:color w:val="000000"/>
          <w:kern w:val="0"/>
          <w:sz w:val="24"/>
          <w:szCs w:val="20"/>
          <w14:ligatures w14:val="none"/>
        </w:rPr>
        <w:t>warn</w:t>
      </w:r>
      <w:r w:rsidRPr="001D4838">
        <w:rPr>
          <w:rFonts w:ascii="Verdana" w:eastAsia="Times New Roman" w:hAnsi="Verdana" w:cs="Times New Roman"/>
          <w:color w:val="000000"/>
          <w:kern w:val="0"/>
          <w:szCs w:val="18"/>
          <w14:ligatures w14:val="none"/>
        </w:rPr>
        <w:t> Functions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File Operators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4: Arrays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Basic Concepts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Assigning Values To An Array</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Accessing Array Elements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Array Functions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Courier New" w:eastAsia="Times New Roman" w:hAnsi="Courier New" w:cs="Courier New"/>
          <w:color w:val="000000"/>
          <w:kern w:val="0"/>
          <w:sz w:val="24"/>
          <w:szCs w:val="20"/>
          <w14:ligatures w14:val="none"/>
        </w:rPr>
        <w:t>push</w:t>
      </w:r>
      <w:r w:rsidRPr="001D4838">
        <w:rPr>
          <w:rFonts w:ascii="Verdana" w:eastAsia="Times New Roman" w:hAnsi="Verdana" w:cs="Times New Roman"/>
          <w:color w:val="000000"/>
          <w:kern w:val="0"/>
          <w:szCs w:val="18"/>
          <w14:ligatures w14:val="none"/>
        </w:rPr>
        <w:t> and </w:t>
      </w:r>
      <w:r w:rsidRPr="001D4838">
        <w:rPr>
          <w:rFonts w:ascii="Courier New" w:eastAsia="Times New Roman" w:hAnsi="Courier New" w:cs="Courier New"/>
          <w:color w:val="000000"/>
          <w:kern w:val="0"/>
          <w:sz w:val="24"/>
          <w:szCs w:val="20"/>
          <w14:ligatures w14:val="none"/>
        </w:rPr>
        <w:t>pop</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Courier New" w:eastAsia="Times New Roman" w:hAnsi="Courier New" w:cs="Courier New"/>
          <w:color w:val="000000"/>
          <w:kern w:val="0"/>
          <w:sz w:val="24"/>
          <w:szCs w:val="20"/>
          <w14:ligatures w14:val="none"/>
        </w:rPr>
        <w:t>shift</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Courier New" w:eastAsia="Times New Roman" w:hAnsi="Courier New" w:cs="Courier New"/>
          <w:color w:val="000000"/>
          <w:kern w:val="0"/>
          <w:sz w:val="24"/>
          <w:szCs w:val="20"/>
          <w14:ligatures w14:val="none"/>
        </w:rPr>
        <w:t>sort</w:t>
      </w:r>
      <w:r w:rsidRPr="001D4838">
        <w:rPr>
          <w:rFonts w:ascii="Verdana" w:eastAsia="Times New Roman" w:hAnsi="Verdana" w:cs="Times New Roman"/>
          <w:color w:val="000000"/>
          <w:kern w:val="0"/>
          <w:szCs w:val="18"/>
          <w14:ligatures w14:val="none"/>
        </w:rPr>
        <w:t>, </w:t>
      </w:r>
      <w:r w:rsidRPr="001D4838">
        <w:rPr>
          <w:rFonts w:ascii="Courier New" w:eastAsia="Times New Roman" w:hAnsi="Courier New" w:cs="Courier New"/>
          <w:color w:val="000000"/>
          <w:kern w:val="0"/>
          <w:sz w:val="24"/>
          <w:szCs w:val="20"/>
          <w14:ligatures w14:val="none"/>
        </w:rPr>
        <w:t>reverse</w:t>
      </w:r>
      <w:r w:rsidRPr="001D4838">
        <w:rPr>
          <w:rFonts w:ascii="Verdana" w:eastAsia="Times New Roman" w:hAnsi="Verdana" w:cs="Times New Roman"/>
          <w:color w:val="000000"/>
          <w:kern w:val="0"/>
          <w:szCs w:val="18"/>
          <w14:ligatures w14:val="none"/>
        </w:rPr>
        <w:t>, and </w:t>
      </w:r>
      <w:r w:rsidRPr="001D4838">
        <w:rPr>
          <w:rFonts w:ascii="Courier New" w:eastAsia="Times New Roman" w:hAnsi="Courier New" w:cs="Courier New"/>
          <w:color w:val="000000"/>
          <w:kern w:val="0"/>
          <w:sz w:val="24"/>
          <w:szCs w:val="20"/>
          <w14:ligatures w14:val="none"/>
        </w:rPr>
        <w:t>chop</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Courier New" w:eastAsia="Times New Roman" w:hAnsi="Courier New" w:cs="Courier New"/>
          <w:color w:val="000000"/>
          <w:kern w:val="0"/>
          <w:sz w:val="24"/>
          <w:szCs w:val="20"/>
          <w14:ligatures w14:val="none"/>
        </w:rPr>
        <w:t>split</w:t>
      </w:r>
      <w:r w:rsidRPr="001D4838">
        <w:rPr>
          <w:rFonts w:ascii="Verdana" w:eastAsia="Times New Roman" w:hAnsi="Verdana" w:cs="Times New Roman"/>
          <w:color w:val="000000"/>
          <w:kern w:val="0"/>
          <w:szCs w:val="18"/>
          <w14:ligatures w14:val="none"/>
        </w:rPr>
        <w:t> and </w:t>
      </w:r>
      <w:r w:rsidRPr="001D4838">
        <w:rPr>
          <w:rFonts w:ascii="Courier New" w:eastAsia="Times New Roman" w:hAnsi="Courier New" w:cs="Courier New"/>
          <w:color w:val="000000"/>
          <w:kern w:val="0"/>
          <w:sz w:val="24"/>
          <w:szCs w:val="20"/>
          <w14:ligatures w14:val="none"/>
        </w:rPr>
        <w:t>join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Courier New" w:eastAsia="Times New Roman" w:hAnsi="Courier New" w:cs="Courier New"/>
          <w:color w:val="000000"/>
          <w:kern w:val="0"/>
          <w:sz w:val="24"/>
          <w:szCs w:val="20"/>
          <w14:ligatures w14:val="none"/>
        </w:rPr>
        <w:t>grep</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Courier New" w:eastAsia="Times New Roman" w:hAnsi="Courier New" w:cs="Courier New"/>
          <w:color w:val="000000"/>
          <w:kern w:val="0"/>
          <w:sz w:val="24"/>
          <w:szCs w:val="20"/>
          <w14:ligatures w14:val="none"/>
        </w:rPr>
        <w:t>splice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Command Line Arguments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5: Associative Arrays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Basic Concepts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Associative Array Functions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Updating Associative Arrays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Accessing Environment Variables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6: Subroutines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Calling Subroutines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Passing Arguments to Subroutines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Returning Values from Subroutines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require</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Packages and Modules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@INC</w:t>
      </w:r>
      <w:r w:rsidRPr="001D4838">
        <w:rPr>
          <w:rFonts w:ascii="Verdana" w:eastAsia="Times New Roman" w:hAnsi="Verdana" w:cs="Times New Roman"/>
          <w:color w:val="000000"/>
          <w:kern w:val="0"/>
          <w:szCs w:val="18"/>
          <w14:ligatures w14:val="none"/>
        </w:rPr>
        <w:t> Array</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Predefined Subroutines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Comparison Subroutines for Sorting</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7: Pattern Matching and Regular Expressions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Introduction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Regular Expression Syntax</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Match Operator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lastRenderedPageBreak/>
        <w:t>Regular Expression Meta-Characters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Anchors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Single Character Matches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Some Special Issues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Character Classes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Multiple Character Matches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Alternation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Substitution Operator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Translation Operator</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8: Accessing System Resources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Introduction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File and Directory System Calls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stat</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utime</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fork</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exec</w:t>
      </w:r>
      <w:r w:rsidRPr="001D4838">
        <w:rPr>
          <w:rFonts w:ascii="Verdana" w:eastAsia="Times New Roman" w:hAnsi="Verdana" w:cs="Times New Roman"/>
          <w:color w:val="000000"/>
          <w:kern w:val="0"/>
          <w:szCs w:val="18"/>
          <w14:ligatures w14:val="none"/>
        </w:rPr>
        <w:t> and </w:t>
      </w:r>
      <w:r w:rsidRPr="001D4838">
        <w:rPr>
          <w:rFonts w:ascii="Courier New" w:eastAsia="Times New Roman" w:hAnsi="Courier New" w:cs="Courier New"/>
          <w:color w:val="000000"/>
          <w:kern w:val="0"/>
          <w:sz w:val="24"/>
          <w:szCs w:val="20"/>
          <w14:ligatures w14:val="none"/>
        </w:rPr>
        <w:t>wait</w:t>
      </w:r>
      <w:r w:rsidRPr="001D4838">
        <w:rPr>
          <w:rFonts w:ascii="Verdana" w:eastAsia="Times New Roman" w:hAnsi="Verdana" w:cs="Times New Roman"/>
          <w:color w:val="000000"/>
          <w:kern w:val="0"/>
          <w:szCs w:val="18"/>
          <w14:ligatures w14:val="none"/>
        </w:rPr>
        <w:t> Functions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Handling Signals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system</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Command Substitution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Opening Pipe Files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9: Generating Reports with Perl</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Formats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Formatting Examples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Multi-Line Values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Multi-Line Text Blocks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Sending a Report to a File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select</w:t>
      </w:r>
      <w:r w:rsidRPr="001D4838">
        <w:rPr>
          <w:rFonts w:ascii="Verdana" w:eastAsia="Times New Roman" w:hAnsi="Verdana" w:cs="Times New Roman"/>
          <w:color w:val="000000"/>
          <w:kern w:val="0"/>
          <w:szCs w:val="18"/>
          <w14:ligatures w14:val="none"/>
        </w:rPr>
        <w:t> Function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Special Variable </w:t>
      </w:r>
      <w:r w:rsidRPr="001D4838">
        <w:rPr>
          <w:rFonts w:ascii="Courier New" w:eastAsia="Times New Roman" w:hAnsi="Courier New" w:cs="Courier New"/>
          <w:color w:val="000000"/>
          <w:kern w:val="0"/>
          <w:sz w:val="24"/>
          <w:szCs w:val="20"/>
          <w14:ligatures w14:val="none"/>
        </w:rPr>
        <w:t>$~</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Top-of-Page Formats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Bottom-of-Page Formats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 Sample Report</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Chapter 10: Perl and CGI</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What is CGI?</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Web Servers and Browsers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HTML</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HTML Forms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Form Elements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 Typical CGI Application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lastRenderedPageBreak/>
        <w:t>CGI Input</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CGI Output</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Using the </w:t>
      </w:r>
      <w:r w:rsidRPr="001D4838">
        <w:rPr>
          <w:rFonts w:ascii="Courier New" w:eastAsia="Times New Roman" w:hAnsi="Courier New" w:cs="Courier New"/>
          <w:color w:val="000000"/>
          <w:kern w:val="0"/>
          <w:sz w:val="24"/>
          <w:szCs w:val="20"/>
          <w14:ligatures w14:val="none"/>
        </w:rPr>
        <w:t>CGI.pm</w:t>
      </w:r>
      <w:r w:rsidRPr="001D4838">
        <w:rPr>
          <w:rFonts w:ascii="Verdana" w:eastAsia="Times New Roman" w:hAnsi="Verdana" w:cs="Times New Roman"/>
          <w:color w:val="000000"/>
          <w:kern w:val="0"/>
          <w:szCs w:val="18"/>
          <w14:ligatures w14:val="none"/>
        </w:rPr>
        <w:t> Module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CGI Environment Variables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A: Command Line Options and Debugging</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Running Perl on the Command Line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Summary of Command Line Options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Perl Debugger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Perl Debugger Commands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Other Debugging Aids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The </w:t>
      </w:r>
      <w:r w:rsidRPr="001D4838">
        <w:rPr>
          <w:rFonts w:ascii="Courier New" w:eastAsia="Times New Roman" w:hAnsi="Courier New" w:cs="Courier New"/>
          <w:color w:val="000000"/>
          <w:kern w:val="0"/>
          <w:sz w:val="24"/>
          <w:szCs w:val="20"/>
          <w14:ligatures w14:val="none"/>
        </w:rPr>
        <w:t>strict</w:t>
      </w:r>
      <w:r w:rsidRPr="001D4838">
        <w:rPr>
          <w:rFonts w:ascii="Verdana" w:eastAsia="Times New Roman" w:hAnsi="Verdana" w:cs="Times New Roman"/>
          <w:color w:val="000000"/>
          <w:kern w:val="0"/>
          <w:szCs w:val="18"/>
          <w14:ligatures w14:val="none"/>
        </w:rPr>
        <w:t> Module</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B: More About Regular Expressions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Remembered Matches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Greedy Regular Expressions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Nested Remembered Patterns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Matching for Multiple Occurrences in a Loop</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C: References and Data Structures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References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Syntactic Sugar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Anonymous Arrays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Higher Dimensional Arrays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References and Subroutines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D: Comparing Perl 4 and 5</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Operators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Packages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Typeglobs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E: Advanced Perl</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What is in the Advanced Perl Course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 Taste of Object Orientation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 Taste of Network Programming</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F: Perl Development Using Eclipse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Features of the Perl Plugin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Creating a Perl Project</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Running a Perl Program</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EPIC</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Editor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Content Assist</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lastRenderedPageBreak/>
        <w:t>Preferences - Folding</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Mark Occurrences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Templates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Templates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Source Formatter</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Preferences - Task Tags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Accessing Perl Documentation</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Project Properties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Debugging</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Testing Regular Expressions</w:t>
      </w:r>
    </w:p>
    <w:p w:rsidR="00EE6649" w:rsidRPr="001D4838" w:rsidRDefault="00EE6649" w:rsidP="001D4838">
      <w:pPr>
        <w:numPr>
          <w:ilvl w:val="0"/>
          <w:numId w:val="2"/>
        </w:numPr>
        <w:spacing w:before="100" w:beforeAutospacing="1" w:after="100" w:afterAutospacing="1" w:line="360" w:lineRule="atLeast"/>
        <w:ind w:left="1440"/>
        <w:jc w:val="both"/>
        <w:rPr>
          <w:rFonts w:ascii="Verdana" w:eastAsia="Times New Roman" w:hAnsi="Verdana" w:cs="Times New Roman"/>
          <w:b/>
          <w:bCs/>
          <w:smallCaps/>
          <w:color w:val="000000"/>
          <w:kern w:val="0"/>
          <w:szCs w:val="18"/>
          <w14:ligatures w14:val="none"/>
        </w:rPr>
      </w:pPr>
      <w:r w:rsidRPr="001D4838">
        <w:rPr>
          <w:rFonts w:ascii="Verdana" w:eastAsia="Times New Roman" w:hAnsi="Verdana" w:cs="Times New Roman"/>
          <w:b/>
          <w:bCs/>
          <w:smallCaps/>
          <w:color w:val="000000"/>
          <w:kern w:val="0"/>
          <w:szCs w:val="18"/>
          <w14:ligatures w14:val="none"/>
        </w:rPr>
        <w:t>Appendix G: Reference</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Special Perl Variables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Regular Expression Meta-Characters</w:t>
      </w:r>
    </w:p>
    <w:p w:rsidR="00EE6649" w:rsidRPr="001D4838" w:rsidRDefault="00EE6649" w:rsidP="001D4838">
      <w:pPr>
        <w:numPr>
          <w:ilvl w:val="1"/>
          <w:numId w:val="2"/>
        </w:numPr>
        <w:spacing w:before="100" w:beforeAutospacing="1" w:after="100" w:afterAutospacing="1" w:line="270" w:lineRule="atLeast"/>
        <w:ind w:left="2160"/>
        <w:jc w:val="both"/>
        <w:rPr>
          <w:rFonts w:ascii="Verdana" w:eastAsia="Times New Roman" w:hAnsi="Verdana" w:cs="Times New Roman"/>
          <w:color w:val="000000"/>
          <w:kern w:val="0"/>
          <w:szCs w:val="18"/>
          <w14:ligatures w14:val="none"/>
        </w:rPr>
      </w:pPr>
      <w:r w:rsidRPr="001D4838">
        <w:rPr>
          <w:rFonts w:ascii="Verdana" w:eastAsia="Times New Roman" w:hAnsi="Verdana" w:cs="Times New Roman"/>
          <w:color w:val="000000"/>
          <w:kern w:val="0"/>
          <w:szCs w:val="18"/>
          <w14:ligatures w14:val="none"/>
        </w:rPr>
        <w:t>Internet Resources</w:t>
      </w:r>
    </w:p>
    <w:p w:rsidR="00964EA7" w:rsidRPr="001D4838" w:rsidRDefault="00964EA7">
      <w:pPr>
        <w:rPr>
          <w:sz w:val="28"/>
        </w:rPr>
      </w:pPr>
    </w:p>
    <w:sectPr w:rsidR="00964EA7" w:rsidRPr="001D4838" w:rsidSect="008F5A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6A" w:rsidRDefault="00E0316A" w:rsidP="001D4838">
      <w:pPr>
        <w:spacing w:after="0" w:line="240" w:lineRule="auto"/>
      </w:pPr>
      <w:r>
        <w:separator/>
      </w:r>
    </w:p>
  </w:endnote>
  <w:endnote w:type="continuationSeparator" w:id="0">
    <w:p w:rsidR="00E0316A" w:rsidRDefault="00E0316A" w:rsidP="001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A0" w:rsidRDefault="008652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A0" w:rsidRDefault="008652A0">
    <w:pPr>
      <w:pStyle w:val="Footer"/>
    </w:pPr>
    <w:hyperlink r:id="rId1" w:history="1">
      <w:r w:rsidRPr="00EA2DAA">
        <w:rPr>
          <w:rStyle w:val="Hyperlink"/>
        </w:rPr>
        <w:t>Sbmadake@gmail.com</w:t>
      </w:r>
    </w:hyperlink>
    <w:r>
      <w:t xml:space="preserve"> </w:t>
    </w:r>
    <w:r>
      <w:tab/>
      <w:t xml:space="preserve">+91 </w:t>
    </w:r>
    <w:bookmarkStart w:id="0" w:name="_GoBack"/>
    <w:bookmarkEnd w:id="0"/>
    <w:r>
      <w:t>9922292223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A0" w:rsidRDefault="008652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6A" w:rsidRDefault="00E0316A" w:rsidP="001D4838">
      <w:pPr>
        <w:spacing w:after="0" w:line="240" w:lineRule="auto"/>
      </w:pPr>
      <w:r>
        <w:separator/>
      </w:r>
    </w:p>
  </w:footnote>
  <w:footnote w:type="continuationSeparator" w:id="0">
    <w:p w:rsidR="00E0316A" w:rsidRDefault="00E0316A" w:rsidP="001D48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A0" w:rsidRDefault="008652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p w:rsidR="001D4838" w:rsidRDefault="001D48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A0" w:rsidRDefault="008652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F18D7"/>
    <w:multiLevelType w:val="multilevel"/>
    <w:tmpl w:val="41AA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B39FB"/>
    <w:multiLevelType w:val="multilevel"/>
    <w:tmpl w:val="05284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49"/>
    <w:rsid w:val="001D4838"/>
    <w:rsid w:val="00270B38"/>
    <w:rsid w:val="008652A0"/>
    <w:rsid w:val="008F5A94"/>
    <w:rsid w:val="00964EA7"/>
    <w:rsid w:val="00E0316A"/>
    <w:rsid w:val="00EE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5F738-4749-4E08-8229-719B4A41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6649"/>
  </w:style>
  <w:style w:type="character" w:styleId="HTMLTypewriter">
    <w:name w:val="HTML Typewriter"/>
    <w:basedOn w:val="DefaultParagraphFont"/>
    <w:uiPriority w:val="99"/>
    <w:semiHidden/>
    <w:unhideWhenUsed/>
    <w:rsid w:val="00EE6649"/>
    <w:rPr>
      <w:rFonts w:ascii="Courier New" w:eastAsia="Times New Roman" w:hAnsi="Courier New" w:cs="Courier New"/>
      <w:sz w:val="20"/>
      <w:szCs w:val="20"/>
    </w:rPr>
  </w:style>
  <w:style w:type="paragraph" w:styleId="Header">
    <w:name w:val="header"/>
    <w:basedOn w:val="Normal"/>
    <w:link w:val="HeaderChar"/>
    <w:uiPriority w:val="99"/>
    <w:unhideWhenUsed/>
    <w:rsid w:val="001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838"/>
  </w:style>
  <w:style w:type="paragraph" w:styleId="Footer">
    <w:name w:val="footer"/>
    <w:basedOn w:val="Normal"/>
    <w:link w:val="FooterChar"/>
    <w:uiPriority w:val="99"/>
    <w:unhideWhenUsed/>
    <w:rsid w:val="001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838"/>
  </w:style>
  <w:style w:type="character" w:styleId="Hyperlink">
    <w:name w:val="Hyperlink"/>
    <w:basedOn w:val="DefaultParagraphFont"/>
    <w:uiPriority w:val="99"/>
    <w:unhideWhenUsed/>
    <w:rsid w:val="00865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58235">
      <w:bodyDiv w:val="1"/>
      <w:marLeft w:val="0"/>
      <w:marRight w:val="0"/>
      <w:marTop w:val="0"/>
      <w:marBottom w:val="0"/>
      <w:divBdr>
        <w:top w:val="none" w:sz="0" w:space="0" w:color="auto"/>
        <w:left w:val="none" w:sz="0" w:space="0" w:color="auto"/>
        <w:bottom w:val="none" w:sz="0" w:space="0" w:color="auto"/>
        <w:right w:val="none" w:sz="0" w:space="0" w:color="auto"/>
      </w:divBdr>
      <w:divsChild>
        <w:div w:id="864488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bmadak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SHITAL MADAKE</dc:creator>
  <cp:lastModifiedBy>SHITAL MADAKE</cp:lastModifiedBy>
  <cp:revision>4</cp:revision>
  <dcterms:created xsi:type="dcterms:W3CDTF">2013-06-27T18:42:00Z</dcterms:created>
  <dcterms:modified xsi:type="dcterms:W3CDTF">2015-03-12T08:35:00Z</dcterms:modified>
</cp:coreProperties>
</file>