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E0B" w:rsidRPr="00EC2E0B" w:rsidRDefault="00EC2E0B" w:rsidP="00EC2E0B">
      <w:pPr>
        <w:shd w:val="clear" w:color="auto" w:fill="FFFFFF"/>
        <w:spacing w:after="0" w:line="240" w:lineRule="auto"/>
        <w:outlineLvl w:val="0"/>
        <w:rPr>
          <w:rFonts w:ascii="Cambria" w:eastAsia="Times New Roman" w:hAnsi="Cambria" w:cs="Times New Roman"/>
          <w:color w:val="333333"/>
          <w:kern w:val="36"/>
          <w:sz w:val="48"/>
          <w:szCs w:val="48"/>
          <w:lang w:eastAsia="en-IN"/>
        </w:rPr>
      </w:pPr>
      <w:r w:rsidRPr="00EC2E0B">
        <w:rPr>
          <w:rFonts w:ascii="Cambria" w:eastAsia="Times New Roman" w:hAnsi="Cambria" w:cs="Times New Roman"/>
          <w:color w:val="333333"/>
          <w:kern w:val="36"/>
          <w:sz w:val="48"/>
          <w:szCs w:val="48"/>
          <w:lang w:eastAsia="en-IN"/>
        </w:rPr>
        <w:t>Representing Emptiness In Scala (with Null, null, Nothing, Nil, None, and Unit)</w:t>
      </w:r>
    </w:p>
    <w:p w:rsidR="00EC2E0B" w:rsidRDefault="00EC2E0B" w:rsidP="00EC2E0B">
      <w:pPr>
        <w:shd w:val="clear" w:color="auto" w:fill="FFFFFF"/>
        <w:spacing w:after="0" w:line="240" w:lineRule="auto"/>
        <w:rPr>
          <w:rFonts w:ascii="Cambria" w:eastAsia="Times New Roman" w:hAnsi="Cambria" w:cs="Times New Roman"/>
          <w:color w:val="333333"/>
          <w:sz w:val="24"/>
          <w:szCs w:val="24"/>
          <w:lang w:eastAsia="en-IN"/>
        </w:rPr>
      </w:pPr>
    </w:p>
    <w:p w:rsidR="00EC2E0B" w:rsidRPr="00EC2E0B" w:rsidRDefault="00EC2E0B" w:rsidP="00EC2E0B">
      <w:pPr>
        <w:shd w:val="clear" w:color="auto" w:fill="FFFFFF"/>
        <w:spacing w:after="0" w:line="240" w:lineRule="auto"/>
        <w:rPr>
          <w:rFonts w:ascii="Cambria" w:eastAsia="Times New Roman" w:hAnsi="Cambria" w:cs="Times New Roman"/>
          <w:color w:val="333333"/>
          <w:sz w:val="24"/>
          <w:szCs w:val="24"/>
          <w:lang w:eastAsia="en-IN"/>
        </w:rPr>
      </w:pPr>
      <w:r w:rsidRPr="00EC2E0B">
        <w:rPr>
          <w:rFonts w:ascii="Cambria" w:eastAsia="Times New Roman" w:hAnsi="Cambria" w:cs="Times New Roman"/>
          <w:color w:val="333333"/>
          <w:sz w:val="24"/>
          <w:szCs w:val="24"/>
          <w:lang w:eastAsia="en-IN"/>
        </w:rPr>
        <w:t>There are a </w:t>
      </w:r>
      <w:hyperlink r:id="rId4" w:history="1">
        <w:r w:rsidRPr="00EC2E0B">
          <w:rPr>
            <w:rFonts w:ascii="Cambria" w:eastAsia="Times New Roman" w:hAnsi="Cambria" w:cs="Times New Roman"/>
            <w:color w:val="279F9D"/>
            <w:sz w:val="24"/>
            <w:szCs w:val="24"/>
            <w:lang w:eastAsia="en-IN"/>
          </w:rPr>
          <w:t>couple</w:t>
        </w:r>
      </w:hyperlink>
      <w:r w:rsidRPr="00EC2E0B">
        <w:rPr>
          <w:rFonts w:ascii="Cambria" w:eastAsia="Times New Roman" w:hAnsi="Cambria" w:cs="Times New Roman"/>
          <w:color w:val="333333"/>
          <w:sz w:val="24"/>
          <w:szCs w:val="24"/>
          <w:lang w:eastAsia="en-IN"/>
        </w:rPr>
        <w:t> of </w:t>
      </w:r>
      <w:hyperlink r:id="rId5" w:history="1">
        <w:r w:rsidRPr="00EC2E0B">
          <w:rPr>
            <w:rFonts w:ascii="Cambria" w:eastAsia="Times New Roman" w:hAnsi="Cambria" w:cs="Times New Roman"/>
            <w:color w:val="279F9D"/>
            <w:sz w:val="24"/>
            <w:szCs w:val="24"/>
            <w:lang w:eastAsia="en-IN"/>
          </w:rPr>
          <w:t>explanations</w:t>
        </w:r>
      </w:hyperlink>
      <w:r w:rsidRPr="00EC2E0B">
        <w:rPr>
          <w:rFonts w:ascii="Cambria" w:eastAsia="Times New Roman" w:hAnsi="Cambria" w:cs="Times New Roman"/>
          <w:color w:val="333333"/>
          <w:sz w:val="24"/>
          <w:szCs w:val="24"/>
          <w:lang w:eastAsia="en-IN"/>
        </w:rPr>
        <w:t> of these terms out there already, but my needs weren’t quite satisfied by them. Detail is great, but I wanted concise high level descriptions that explain what the primary purpose for each construct is and emphasize the ones you’re most likely to see in practice. This explanation is intended to </w:t>
      </w:r>
      <w:r w:rsidRPr="00EC2E0B">
        <w:rPr>
          <w:rFonts w:ascii="Cambria" w:eastAsia="Times New Roman" w:hAnsi="Cambria" w:cs="Times New Roman"/>
          <w:i/>
          <w:iCs/>
          <w:color w:val="333333"/>
          <w:sz w:val="24"/>
          <w:szCs w:val="24"/>
          <w:lang w:eastAsia="en-IN"/>
        </w:rPr>
        <w:t>complement</w:t>
      </w:r>
      <w:r w:rsidRPr="00EC2E0B">
        <w:rPr>
          <w:rFonts w:ascii="Cambria" w:eastAsia="Times New Roman" w:hAnsi="Cambria" w:cs="Times New Roman"/>
          <w:color w:val="333333"/>
          <w:sz w:val="24"/>
          <w:szCs w:val="24"/>
          <w:lang w:eastAsia="en-IN"/>
        </w:rPr>
        <w:t> ones with more detail, not replace them.</w:t>
      </w:r>
    </w:p>
    <w:p w:rsidR="00EC2E0B" w:rsidRPr="00EC2E0B" w:rsidRDefault="00EC2E0B" w:rsidP="00EC2E0B">
      <w:pPr>
        <w:shd w:val="clear" w:color="auto" w:fill="FFFFFF"/>
        <w:spacing w:before="240" w:after="180" w:line="240" w:lineRule="auto"/>
        <w:outlineLvl w:val="3"/>
        <w:rPr>
          <w:rFonts w:ascii="Calibri" w:eastAsia="Times New Roman" w:hAnsi="Calibri" w:cs="Calibri"/>
          <w:b/>
          <w:bCs/>
          <w:color w:val="333333"/>
          <w:sz w:val="26"/>
          <w:szCs w:val="26"/>
          <w:lang w:eastAsia="en-IN"/>
        </w:rPr>
      </w:pPr>
      <w:r w:rsidRPr="00EC2E0B">
        <w:rPr>
          <w:rFonts w:ascii="Calibri" w:eastAsia="Times New Roman" w:hAnsi="Calibri" w:cs="Calibri"/>
          <w:b/>
          <w:bCs/>
          <w:color w:val="333333"/>
          <w:sz w:val="26"/>
          <w:szCs w:val="26"/>
          <w:lang w:eastAsia="en-IN"/>
        </w:rPr>
        <w:t>null</w:t>
      </w:r>
    </w:p>
    <w:p w:rsidR="00EC2E0B" w:rsidRPr="00EC2E0B" w:rsidRDefault="00EC2E0B" w:rsidP="00EC2E0B">
      <w:pPr>
        <w:shd w:val="clear" w:color="auto" w:fill="FFFFFF"/>
        <w:spacing w:after="0" w:line="240" w:lineRule="auto"/>
        <w:rPr>
          <w:rFonts w:ascii="Cambria" w:eastAsia="Times New Roman" w:hAnsi="Cambria" w:cs="Times New Roman"/>
          <w:color w:val="333333"/>
          <w:sz w:val="24"/>
          <w:szCs w:val="24"/>
          <w:lang w:eastAsia="en-IN"/>
        </w:rPr>
      </w:pPr>
      <w:r w:rsidRPr="00EC2E0B">
        <w:rPr>
          <w:rFonts w:ascii="Cambria" w:eastAsia="Times New Roman" w:hAnsi="Cambria" w:cs="Times New Roman"/>
          <w:color w:val="333333"/>
          <w:sz w:val="24"/>
          <w:szCs w:val="24"/>
          <w:lang w:eastAsia="en-IN"/>
        </w:rPr>
        <w:t>Scala’s </w:t>
      </w:r>
      <w:r w:rsidRPr="00EC2E0B">
        <w:rPr>
          <w:rFonts w:ascii="Consolas" w:eastAsia="Times New Roman" w:hAnsi="Consolas" w:cs="Courier New"/>
          <w:color w:val="333333"/>
          <w:sz w:val="18"/>
          <w:szCs w:val="18"/>
          <w:shd w:val="clear" w:color="auto" w:fill="EEEEEE"/>
          <w:lang w:eastAsia="en-IN"/>
        </w:rPr>
        <w:t>null</w:t>
      </w:r>
      <w:r w:rsidRPr="00EC2E0B">
        <w:rPr>
          <w:rFonts w:ascii="Cambria" w:eastAsia="Times New Roman" w:hAnsi="Cambria" w:cs="Times New Roman"/>
          <w:color w:val="333333"/>
          <w:sz w:val="24"/>
          <w:szCs w:val="24"/>
          <w:lang w:eastAsia="en-IN"/>
        </w:rPr>
        <w:t> is the same as in Java. Any reference type can be </w:t>
      </w:r>
      <w:r w:rsidRPr="00EC2E0B">
        <w:rPr>
          <w:rFonts w:ascii="Consolas" w:eastAsia="Times New Roman" w:hAnsi="Consolas" w:cs="Courier New"/>
          <w:color w:val="333333"/>
          <w:sz w:val="18"/>
          <w:szCs w:val="18"/>
          <w:shd w:val="clear" w:color="auto" w:fill="EEEEEE"/>
          <w:lang w:eastAsia="en-IN"/>
        </w:rPr>
        <w:t>null</w:t>
      </w:r>
      <w:r w:rsidRPr="00EC2E0B">
        <w:rPr>
          <w:rFonts w:ascii="Cambria" w:eastAsia="Times New Roman" w:hAnsi="Cambria" w:cs="Times New Roman"/>
          <w:color w:val="333333"/>
          <w:sz w:val="24"/>
          <w:szCs w:val="24"/>
          <w:lang w:eastAsia="en-IN"/>
        </w:rPr>
        <w:t>, like Strings, Objects, or your own classes. Also just like Java, value types like Ints can’t be </w:t>
      </w:r>
      <w:r w:rsidRPr="00EC2E0B">
        <w:rPr>
          <w:rFonts w:ascii="Consolas" w:eastAsia="Times New Roman" w:hAnsi="Consolas" w:cs="Courier New"/>
          <w:color w:val="333333"/>
          <w:sz w:val="18"/>
          <w:szCs w:val="18"/>
          <w:shd w:val="clear" w:color="auto" w:fill="EEEEEE"/>
          <w:lang w:eastAsia="en-IN"/>
        </w:rPr>
        <w:t>null</w:t>
      </w:r>
      <w:r w:rsidRPr="00EC2E0B">
        <w:rPr>
          <w:rFonts w:ascii="Cambria" w:eastAsia="Times New Roman" w:hAnsi="Cambria" w:cs="Times New Roman"/>
          <w:color w:val="333333"/>
          <w:sz w:val="24"/>
          <w:szCs w:val="24"/>
          <w:lang w:eastAsia="en-IN"/>
        </w:rPr>
        <w:t>. </w:t>
      </w:r>
      <w:r w:rsidRPr="00EC2E0B">
        <w:rPr>
          <w:rFonts w:ascii="Cambria" w:eastAsia="Times New Roman" w:hAnsi="Cambria" w:cs="Times New Roman"/>
          <w:b/>
          <w:bCs/>
          <w:color w:val="333333"/>
          <w:sz w:val="24"/>
          <w:szCs w:val="24"/>
          <w:lang w:eastAsia="en-IN"/>
        </w:rPr>
        <w:t>Odds are you'll see this one.</w:t>
      </w:r>
    </w:p>
    <w:p w:rsidR="00EC2E0B" w:rsidRPr="00EC2E0B" w:rsidRDefault="00EC2E0B" w:rsidP="00EC2E0B">
      <w:pPr>
        <w:shd w:val="clear" w:color="auto" w:fill="FFFFFF"/>
        <w:spacing w:before="240" w:after="180" w:line="240" w:lineRule="auto"/>
        <w:outlineLvl w:val="3"/>
        <w:rPr>
          <w:rFonts w:ascii="Calibri" w:eastAsia="Times New Roman" w:hAnsi="Calibri" w:cs="Calibri"/>
          <w:b/>
          <w:bCs/>
          <w:color w:val="333333"/>
          <w:sz w:val="26"/>
          <w:szCs w:val="26"/>
          <w:lang w:eastAsia="en-IN"/>
        </w:rPr>
      </w:pPr>
      <w:r w:rsidRPr="00EC2E0B">
        <w:rPr>
          <w:rFonts w:ascii="Calibri" w:eastAsia="Times New Roman" w:hAnsi="Calibri" w:cs="Calibri"/>
          <w:b/>
          <w:bCs/>
          <w:color w:val="333333"/>
          <w:sz w:val="26"/>
          <w:szCs w:val="26"/>
          <w:lang w:eastAsia="en-IN"/>
        </w:rPr>
        <w:t>Null</w:t>
      </w:r>
    </w:p>
    <w:p w:rsidR="00EC2E0B" w:rsidRPr="00EC2E0B" w:rsidRDefault="00EC2E0B" w:rsidP="00EC2E0B">
      <w:pPr>
        <w:shd w:val="clear" w:color="auto" w:fill="FFFFFF"/>
        <w:spacing w:after="0" w:line="240" w:lineRule="auto"/>
        <w:rPr>
          <w:rFonts w:ascii="Cambria" w:eastAsia="Times New Roman" w:hAnsi="Cambria" w:cs="Times New Roman"/>
          <w:color w:val="333333"/>
          <w:sz w:val="24"/>
          <w:szCs w:val="24"/>
          <w:lang w:eastAsia="en-IN"/>
        </w:rPr>
      </w:pPr>
      <w:hyperlink r:id="rId6" w:anchor="scala.Null" w:history="1">
        <w:r w:rsidRPr="00EC2E0B">
          <w:rPr>
            <w:rFonts w:ascii="Cambria" w:eastAsia="Times New Roman" w:hAnsi="Cambria" w:cs="Times New Roman"/>
            <w:color w:val="279F9D"/>
            <w:sz w:val="24"/>
            <w:szCs w:val="24"/>
            <w:lang w:eastAsia="en-IN"/>
          </w:rPr>
          <w:t>Null</w:t>
        </w:r>
      </w:hyperlink>
      <w:r w:rsidRPr="00EC2E0B">
        <w:rPr>
          <w:rFonts w:ascii="Cambria" w:eastAsia="Times New Roman" w:hAnsi="Cambria" w:cs="Times New Roman"/>
          <w:color w:val="333333"/>
          <w:sz w:val="24"/>
          <w:szCs w:val="24"/>
          <w:lang w:eastAsia="en-IN"/>
        </w:rPr>
        <w:t> is a trait whose only instance is </w:t>
      </w:r>
      <w:r w:rsidRPr="00EC2E0B">
        <w:rPr>
          <w:rFonts w:ascii="Consolas" w:eastAsia="Times New Roman" w:hAnsi="Consolas" w:cs="Courier New"/>
          <w:color w:val="333333"/>
          <w:sz w:val="18"/>
          <w:szCs w:val="18"/>
          <w:shd w:val="clear" w:color="auto" w:fill="EEEEEE"/>
          <w:lang w:eastAsia="en-IN"/>
        </w:rPr>
        <w:t>null</w:t>
      </w:r>
      <w:r w:rsidRPr="00EC2E0B">
        <w:rPr>
          <w:rFonts w:ascii="Cambria" w:eastAsia="Times New Roman" w:hAnsi="Cambria" w:cs="Times New Roman"/>
          <w:color w:val="333333"/>
          <w:sz w:val="24"/>
          <w:szCs w:val="24"/>
          <w:lang w:eastAsia="en-IN"/>
        </w:rPr>
        <w:t>. It is a subtype of all reference types, but not of value types. It purpose in existing is to make it so reference types can be assigned </w:t>
      </w:r>
      <w:r w:rsidRPr="00EC2E0B">
        <w:rPr>
          <w:rFonts w:ascii="Consolas" w:eastAsia="Times New Roman" w:hAnsi="Consolas" w:cs="Courier New"/>
          <w:color w:val="333333"/>
          <w:sz w:val="18"/>
          <w:szCs w:val="18"/>
          <w:shd w:val="clear" w:color="auto" w:fill="EEEEEE"/>
          <w:lang w:eastAsia="en-IN"/>
        </w:rPr>
        <w:t>null</w:t>
      </w:r>
      <w:r w:rsidRPr="00EC2E0B">
        <w:rPr>
          <w:rFonts w:ascii="Cambria" w:eastAsia="Times New Roman" w:hAnsi="Cambria" w:cs="Times New Roman"/>
          <w:color w:val="333333"/>
          <w:sz w:val="24"/>
          <w:szCs w:val="24"/>
          <w:lang w:eastAsia="en-IN"/>
        </w:rPr>
        <w:t> and value types can’t. </w:t>
      </w:r>
      <w:r w:rsidRPr="00EC2E0B">
        <w:rPr>
          <w:rFonts w:ascii="Cambria" w:eastAsia="Times New Roman" w:hAnsi="Cambria" w:cs="Times New Roman"/>
          <w:b/>
          <w:bCs/>
          <w:color w:val="333333"/>
          <w:sz w:val="24"/>
          <w:szCs w:val="24"/>
          <w:lang w:eastAsia="en-IN"/>
        </w:rPr>
        <w:t>Don't worry about this one.</w:t>
      </w:r>
    </w:p>
    <w:p w:rsidR="00EC2E0B" w:rsidRPr="00EC2E0B" w:rsidRDefault="00EC2E0B" w:rsidP="00EC2E0B">
      <w:pPr>
        <w:shd w:val="clear" w:color="auto" w:fill="FFFFFF"/>
        <w:spacing w:before="240" w:after="180" w:line="240" w:lineRule="auto"/>
        <w:outlineLvl w:val="3"/>
        <w:rPr>
          <w:rFonts w:ascii="Calibri" w:eastAsia="Times New Roman" w:hAnsi="Calibri" w:cs="Calibri"/>
          <w:b/>
          <w:bCs/>
          <w:color w:val="333333"/>
          <w:sz w:val="26"/>
          <w:szCs w:val="26"/>
          <w:lang w:eastAsia="en-IN"/>
        </w:rPr>
      </w:pPr>
      <w:r w:rsidRPr="00EC2E0B">
        <w:rPr>
          <w:rFonts w:ascii="Calibri" w:eastAsia="Times New Roman" w:hAnsi="Calibri" w:cs="Calibri"/>
          <w:b/>
          <w:bCs/>
          <w:color w:val="333333"/>
          <w:sz w:val="26"/>
          <w:szCs w:val="26"/>
          <w:lang w:eastAsia="en-IN"/>
        </w:rPr>
        <w:t>Nothing</w:t>
      </w:r>
    </w:p>
    <w:p w:rsidR="00EC2E0B" w:rsidRPr="00EC2E0B" w:rsidRDefault="00EC2E0B" w:rsidP="00EC2E0B">
      <w:pPr>
        <w:shd w:val="clear" w:color="auto" w:fill="FFFFFF"/>
        <w:spacing w:after="0" w:line="240" w:lineRule="auto"/>
        <w:rPr>
          <w:rFonts w:ascii="Cambria" w:eastAsia="Times New Roman" w:hAnsi="Cambria" w:cs="Times New Roman"/>
          <w:color w:val="333333"/>
          <w:sz w:val="24"/>
          <w:szCs w:val="24"/>
          <w:lang w:eastAsia="en-IN"/>
        </w:rPr>
      </w:pPr>
      <w:hyperlink r:id="rId7" w:anchor="scala.Nothing" w:history="1">
        <w:r w:rsidRPr="00EC2E0B">
          <w:rPr>
            <w:rFonts w:ascii="Cambria" w:eastAsia="Times New Roman" w:hAnsi="Cambria" w:cs="Times New Roman"/>
            <w:color w:val="279F9D"/>
            <w:sz w:val="24"/>
            <w:szCs w:val="24"/>
            <w:lang w:eastAsia="en-IN"/>
          </w:rPr>
          <w:t>Nothing</w:t>
        </w:r>
      </w:hyperlink>
      <w:r w:rsidRPr="00EC2E0B">
        <w:rPr>
          <w:rFonts w:ascii="Cambria" w:eastAsia="Times New Roman" w:hAnsi="Cambria" w:cs="Times New Roman"/>
          <w:color w:val="333333"/>
          <w:sz w:val="24"/>
          <w:szCs w:val="24"/>
          <w:lang w:eastAsia="en-IN"/>
        </w:rPr>
        <w:t> is a trait that is guaranteed to have </w:t>
      </w:r>
      <w:r w:rsidRPr="00EC2E0B">
        <w:rPr>
          <w:rFonts w:ascii="Cambria" w:eastAsia="Times New Roman" w:hAnsi="Cambria" w:cs="Times New Roman"/>
          <w:i/>
          <w:iCs/>
          <w:color w:val="333333"/>
          <w:sz w:val="24"/>
          <w:szCs w:val="24"/>
          <w:lang w:eastAsia="en-IN"/>
        </w:rPr>
        <w:t>zero</w:t>
      </w:r>
      <w:r w:rsidRPr="00EC2E0B">
        <w:rPr>
          <w:rFonts w:ascii="Cambria" w:eastAsia="Times New Roman" w:hAnsi="Cambria" w:cs="Times New Roman"/>
          <w:color w:val="333333"/>
          <w:sz w:val="24"/>
          <w:szCs w:val="24"/>
          <w:lang w:eastAsia="en-IN"/>
        </w:rPr>
        <w:t> instances. It is a subtype of all other types. It has two main reasons for existing: to provide a return type for methods that </w:t>
      </w:r>
      <w:r w:rsidRPr="00EC2E0B">
        <w:rPr>
          <w:rFonts w:ascii="Cambria" w:eastAsia="Times New Roman" w:hAnsi="Cambria" w:cs="Times New Roman"/>
          <w:b/>
          <w:bCs/>
          <w:color w:val="333333"/>
          <w:sz w:val="24"/>
          <w:szCs w:val="24"/>
          <w:lang w:eastAsia="en-IN"/>
        </w:rPr>
        <w:t>never</w:t>
      </w:r>
      <w:r w:rsidRPr="00EC2E0B">
        <w:rPr>
          <w:rFonts w:ascii="Cambria" w:eastAsia="Times New Roman" w:hAnsi="Cambria" w:cs="Times New Roman"/>
          <w:color w:val="333333"/>
          <w:sz w:val="24"/>
          <w:szCs w:val="24"/>
          <w:lang w:eastAsia="en-IN"/>
        </w:rPr>
        <w:t> return normally (i.e. a method that always throws an exception). The other reason is to provide a type for Nil (explained below). </w:t>
      </w:r>
      <w:r w:rsidRPr="00EC2E0B">
        <w:rPr>
          <w:rFonts w:ascii="Cambria" w:eastAsia="Times New Roman" w:hAnsi="Cambria" w:cs="Times New Roman"/>
          <w:b/>
          <w:bCs/>
          <w:color w:val="333333"/>
          <w:sz w:val="24"/>
          <w:szCs w:val="24"/>
          <w:lang w:eastAsia="en-IN"/>
        </w:rPr>
        <w:t>Don't worry about this one.</w:t>
      </w:r>
    </w:p>
    <w:p w:rsidR="00EC2E0B" w:rsidRPr="00EC2E0B" w:rsidRDefault="00EC2E0B" w:rsidP="00EC2E0B">
      <w:pPr>
        <w:shd w:val="clear" w:color="auto" w:fill="FFFFFF"/>
        <w:spacing w:before="240" w:after="180" w:line="240" w:lineRule="auto"/>
        <w:outlineLvl w:val="3"/>
        <w:rPr>
          <w:rFonts w:ascii="Calibri" w:eastAsia="Times New Roman" w:hAnsi="Calibri" w:cs="Calibri"/>
          <w:b/>
          <w:bCs/>
          <w:color w:val="333333"/>
          <w:sz w:val="26"/>
          <w:szCs w:val="26"/>
          <w:lang w:eastAsia="en-IN"/>
        </w:rPr>
      </w:pPr>
      <w:r w:rsidRPr="00EC2E0B">
        <w:rPr>
          <w:rFonts w:ascii="Calibri" w:eastAsia="Times New Roman" w:hAnsi="Calibri" w:cs="Calibri"/>
          <w:b/>
          <w:bCs/>
          <w:color w:val="333333"/>
          <w:sz w:val="26"/>
          <w:szCs w:val="26"/>
          <w:lang w:eastAsia="en-IN"/>
        </w:rPr>
        <w:t>Nil</w:t>
      </w:r>
    </w:p>
    <w:p w:rsidR="00EC2E0B" w:rsidRPr="00EC2E0B" w:rsidRDefault="00EC2E0B" w:rsidP="00EC2E0B">
      <w:pPr>
        <w:shd w:val="clear" w:color="auto" w:fill="FFFFFF"/>
        <w:spacing w:after="0" w:line="240" w:lineRule="auto"/>
        <w:rPr>
          <w:rFonts w:ascii="Cambria" w:eastAsia="Times New Roman" w:hAnsi="Cambria" w:cs="Times New Roman"/>
          <w:color w:val="333333"/>
          <w:sz w:val="24"/>
          <w:szCs w:val="24"/>
          <w:lang w:eastAsia="en-IN"/>
        </w:rPr>
      </w:pPr>
      <w:hyperlink r:id="rId8" w:anchor="scala.collection.immutable.Nil$" w:history="1">
        <w:r w:rsidRPr="00EC2E0B">
          <w:rPr>
            <w:rFonts w:ascii="Cambria" w:eastAsia="Times New Roman" w:hAnsi="Cambria" w:cs="Times New Roman"/>
            <w:color w:val="279F9D"/>
            <w:sz w:val="24"/>
            <w:szCs w:val="24"/>
            <w:lang w:eastAsia="en-IN"/>
          </w:rPr>
          <w:t>Nil</w:t>
        </w:r>
      </w:hyperlink>
      <w:r w:rsidRPr="00EC2E0B">
        <w:rPr>
          <w:rFonts w:ascii="Cambria" w:eastAsia="Times New Roman" w:hAnsi="Cambria" w:cs="Times New Roman"/>
          <w:color w:val="333333"/>
          <w:sz w:val="24"/>
          <w:szCs w:val="24"/>
          <w:lang w:eastAsia="en-IN"/>
        </w:rPr>
        <w:t> is just an empty list, exactly like the result of </w:t>
      </w:r>
      <w:r w:rsidRPr="00EC2E0B">
        <w:rPr>
          <w:rFonts w:ascii="Consolas" w:eastAsia="Times New Roman" w:hAnsi="Consolas" w:cs="Courier New"/>
          <w:color w:val="333333"/>
          <w:sz w:val="18"/>
          <w:szCs w:val="18"/>
          <w:shd w:val="clear" w:color="auto" w:fill="EEEEEE"/>
          <w:lang w:eastAsia="en-IN"/>
        </w:rPr>
        <w:t>List()</w:t>
      </w:r>
      <w:r w:rsidRPr="00EC2E0B">
        <w:rPr>
          <w:rFonts w:ascii="Cambria" w:eastAsia="Times New Roman" w:hAnsi="Cambria" w:cs="Times New Roman"/>
          <w:color w:val="333333"/>
          <w:sz w:val="24"/>
          <w:szCs w:val="24"/>
          <w:lang w:eastAsia="en-IN"/>
        </w:rPr>
        <w:t>. It is of type </w:t>
      </w:r>
      <w:r w:rsidRPr="00EC2E0B">
        <w:rPr>
          <w:rFonts w:ascii="Consolas" w:eastAsia="Times New Roman" w:hAnsi="Consolas" w:cs="Courier New"/>
          <w:color w:val="333333"/>
          <w:sz w:val="18"/>
          <w:szCs w:val="18"/>
          <w:shd w:val="clear" w:color="auto" w:fill="EEEEEE"/>
          <w:lang w:eastAsia="en-IN"/>
        </w:rPr>
        <w:t>List[Nothing]</w:t>
      </w:r>
      <w:r w:rsidRPr="00EC2E0B">
        <w:rPr>
          <w:rFonts w:ascii="Cambria" w:eastAsia="Times New Roman" w:hAnsi="Cambria" w:cs="Times New Roman"/>
          <w:color w:val="333333"/>
          <w:sz w:val="24"/>
          <w:szCs w:val="24"/>
          <w:lang w:eastAsia="en-IN"/>
        </w:rPr>
        <w:t>. And since we know there are no instances of Nothing, we now have a list that is statically verifiable as empty. Nice to have. </w:t>
      </w:r>
      <w:r w:rsidRPr="00EC2E0B">
        <w:rPr>
          <w:rFonts w:ascii="Cambria" w:eastAsia="Times New Roman" w:hAnsi="Cambria" w:cs="Times New Roman"/>
          <w:b/>
          <w:bCs/>
          <w:color w:val="333333"/>
          <w:sz w:val="24"/>
          <w:szCs w:val="24"/>
          <w:lang w:eastAsia="en-IN"/>
        </w:rPr>
        <w:t>Odds are you'll see this one.</w:t>
      </w:r>
    </w:p>
    <w:p w:rsidR="00EC2E0B" w:rsidRPr="00EC2E0B" w:rsidRDefault="00EC2E0B" w:rsidP="00EC2E0B">
      <w:pPr>
        <w:shd w:val="clear" w:color="auto" w:fill="FFFFFF"/>
        <w:spacing w:before="240" w:after="180" w:line="240" w:lineRule="auto"/>
        <w:outlineLvl w:val="3"/>
        <w:rPr>
          <w:rFonts w:ascii="Calibri" w:eastAsia="Times New Roman" w:hAnsi="Calibri" w:cs="Calibri"/>
          <w:b/>
          <w:bCs/>
          <w:color w:val="333333"/>
          <w:sz w:val="26"/>
          <w:szCs w:val="26"/>
          <w:lang w:eastAsia="en-IN"/>
        </w:rPr>
      </w:pPr>
      <w:r w:rsidRPr="00EC2E0B">
        <w:rPr>
          <w:rFonts w:ascii="Calibri" w:eastAsia="Times New Roman" w:hAnsi="Calibri" w:cs="Calibri"/>
          <w:b/>
          <w:bCs/>
          <w:color w:val="333333"/>
          <w:sz w:val="26"/>
          <w:szCs w:val="26"/>
          <w:lang w:eastAsia="en-IN"/>
        </w:rPr>
        <w:t>None</w:t>
      </w:r>
    </w:p>
    <w:p w:rsidR="00EC2E0B" w:rsidRPr="00EC2E0B" w:rsidRDefault="00EC2E0B" w:rsidP="00EC2E0B">
      <w:pPr>
        <w:shd w:val="clear" w:color="auto" w:fill="FFFFFF"/>
        <w:spacing w:after="0" w:line="240" w:lineRule="auto"/>
        <w:rPr>
          <w:rFonts w:ascii="Cambria" w:eastAsia="Times New Roman" w:hAnsi="Cambria" w:cs="Times New Roman"/>
          <w:color w:val="333333"/>
          <w:sz w:val="24"/>
          <w:szCs w:val="24"/>
          <w:lang w:eastAsia="en-IN"/>
        </w:rPr>
      </w:pPr>
      <w:hyperlink r:id="rId9" w:anchor="scala.None$" w:history="1">
        <w:r w:rsidRPr="00EC2E0B">
          <w:rPr>
            <w:rFonts w:ascii="Cambria" w:eastAsia="Times New Roman" w:hAnsi="Cambria" w:cs="Times New Roman"/>
            <w:color w:val="279F9D"/>
            <w:sz w:val="24"/>
            <w:szCs w:val="24"/>
            <w:lang w:eastAsia="en-IN"/>
          </w:rPr>
          <w:t>None</w:t>
        </w:r>
      </w:hyperlink>
      <w:r w:rsidRPr="00EC2E0B">
        <w:rPr>
          <w:rFonts w:ascii="Cambria" w:eastAsia="Times New Roman" w:hAnsi="Cambria" w:cs="Times New Roman"/>
          <w:color w:val="333333"/>
          <w:sz w:val="24"/>
          <w:szCs w:val="24"/>
          <w:lang w:eastAsia="en-IN"/>
        </w:rPr>
        <w:t> is the counterpart to </w:t>
      </w:r>
      <w:hyperlink r:id="rId10" w:anchor="scala.Some" w:history="1">
        <w:r w:rsidRPr="00EC2E0B">
          <w:rPr>
            <w:rFonts w:ascii="Cambria" w:eastAsia="Times New Roman" w:hAnsi="Cambria" w:cs="Times New Roman"/>
            <w:color w:val="279F9D"/>
            <w:sz w:val="24"/>
            <w:szCs w:val="24"/>
            <w:lang w:eastAsia="en-IN"/>
          </w:rPr>
          <w:t>Some</w:t>
        </w:r>
      </w:hyperlink>
      <w:r w:rsidRPr="00EC2E0B">
        <w:rPr>
          <w:rFonts w:ascii="Cambria" w:eastAsia="Times New Roman" w:hAnsi="Cambria" w:cs="Times New Roman"/>
          <w:color w:val="333333"/>
          <w:sz w:val="24"/>
          <w:szCs w:val="24"/>
          <w:lang w:eastAsia="en-IN"/>
        </w:rPr>
        <w:t>, used when you’re using Scala’s </w:t>
      </w:r>
      <w:hyperlink r:id="rId11" w:anchor="scala.Option" w:history="1">
        <w:r w:rsidRPr="00EC2E0B">
          <w:rPr>
            <w:rFonts w:ascii="Cambria" w:eastAsia="Times New Roman" w:hAnsi="Cambria" w:cs="Times New Roman"/>
            <w:color w:val="279F9D"/>
            <w:sz w:val="24"/>
            <w:szCs w:val="24"/>
            <w:lang w:eastAsia="en-IN"/>
          </w:rPr>
          <w:t>Option</w:t>
        </w:r>
      </w:hyperlink>
      <w:r w:rsidRPr="00EC2E0B">
        <w:rPr>
          <w:rFonts w:ascii="Cambria" w:eastAsia="Times New Roman" w:hAnsi="Cambria" w:cs="Times New Roman"/>
          <w:color w:val="333333"/>
          <w:sz w:val="24"/>
          <w:szCs w:val="24"/>
          <w:lang w:eastAsia="en-IN"/>
        </w:rPr>
        <w:t> class to help avoid </w:t>
      </w:r>
      <w:r w:rsidRPr="00EC2E0B">
        <w:rPr>
          <w:rFonts w:ascii="Consolas" w:eastAsia="Times New Roman" w:hAnsi="Consolas" w:cs="Courier New"/>
          <w:color w:val="333333"/>
          <w:sz w:val="18"/>
          <w:szCs w:val="18"/>
          <w:shd w:val="clear" w:color="auto" w:fill="EEEEEE"/>
          <w:lang w:eastAsia="en-IN"/>
        </w:rPr>
        <w:t>null</w:t>
      </w:r>
      <w:r w:rsidRPr="00EC2E0B">
        <w:rPr>
          <w:rFonts w:ascii="Cambria" w:eastAsia="Times New Roman" w:hAnsi="Cambria" w:cs="Times New Roman"/>
          <w:color w:val="333333"/>
          <w:sz w:val="24"/>
          <w:szCs w:val="24"/>
          <w:lang w:eastAsia="en-IN"/>
        </w:rPr>
        <w:t> references. If you’re not familiar with the idea of Option or Maybe, here’s an </w:t>
      </w:r>
      <w:hyperlink r:id="rId12" w:history="1">
        <w:r w:rsidRPr="00EC2E0B">
          <w:rPr>
            <w:rFonts w:ascii="Cambria" w:eastAsia="Times New Roman" w:hAnsi="Cambria" w:cs="Times New Roman"/>
            <w:color w:val="279F9D"/>
            <w:sz w:val="24"/>
            <w:szCs w:val="24"/>
            <w:lang w:eastAsia="en-IN"/>
          </w:rPr>
          <w:t>introduction to Option</w:t>
        </w:r>
      </w:hyperlink>
      <w:r w:rsidRPr="00EC2E0B">
        <w:rPr>
          <w:rFonts w:ascii="Cambria" w:eastAsia="Times New Roman" w:hAnsi="Cambria" w:cs="Times New Roman"/>
          <w:color w:val="333333"/>
          <w:sz w:val="24"/>
          <w:szCs w:val="24"/>
          <w:lang w:eastAsia="en-IN"/>
        </w:rPr>
        <w:t>. </w:t>
      </w:r>
      <w:r w:rsidRPr="00EC2E0B">
        <w:rPr>
          <w:rFonts w:ascii="Cambria" w:eastAsia="Times New Roman" w:hAnsi="Cambria" w:cs="Times New Roman"/>
          <w:b/>
          <w:bCs/>
          <w:color w:val="333333"/>
          <w:sz w:val="24"/>
          <w:szCs w:val="24"/>
          <w:lang w:eastAsia="en-IN"/>
        </w:rPr>
        <w:t>Odds are you'll see this one.</w:t>
      </w:r>
    </w:p>
    <w:p w:rsidR="00EC2E0B" w:rsidRPr="00EC2E0B" w:rsidRDefault="00EC2E0B" w:rsidP="00EC2E0B">
      <w:pPr>
        <w:shd w:val="clear" w:color="auto" w:fill="FFFFFF"/>
        <w:spacing w:before="240" w:after="180" w:line="240" w:lineRule="auto"/>
        <w:outlineLvl w:val="3"/>
        <w:rPr>
          <w:rFonts w:ascii="Calibri" w:eastAsia="Times New Roman" w:hAnsi="Calibri" w:cs="Calibri"/>
          <w:b/>
          <w:bCs/>
          <w:color w:val="333333"/>
          <w:sz w:val="26"/>
          <w:szCs w:val="26"/>
          <w:lang w:eastAsia="en-IN"/>
        </w:rPr>
      </w:pPr>
      <w:r w:rsidRPr="00EC2E0B">
        <w:rPr>
          <w:rFonts w:ascii="Calibri" w:eastAsia="Times New Roman" w:hAnsi="Calibri" w:cs="Calibri"/>
          <w:b/>
          <w:bCs/>
          <w:color w:val="333333"/>
          <w:sz w:val="26"/>
          <w:szCs w:val="26"/>
          <w:lang w:eastAsia="en-IN"/>
        </w:rPr>
        <w:t>Unit</w:t>
      </w:r>
    </w:p>
    <w:p w:rsidR="00EC2E0B" w:rsidRPr="00EC2E0B" w:rsidRDefault="00EC2E0B" w:rsidP="00EC2E0B">
      <w:pPr>
        <w:shd w:val="clear" w:color="auto" w:fill="FFFFFF"/>
        <w:spacing w:line="240" w:lineRule="auto"/>
        <w:rPr>
          <w:rFonts w:ascii="Cambria" w:eastAsia="Times New Roman" w:hAnsi="Cambria" w:cs="Times New Roman"/>
          <w:color w:val="333333"/>
          <w:sz w:val="24"/>
          <w:szCs w:val="24"/>
          <w:lang w:eastAsia="en-IN"/>
        </w:rPr>
      </w:pPr>
      <w:hyperlink r:id="rId13" w:anchor="scala.Unit" w:history="1">
        <w:r w:rsidRPr="00EC2E0B">
          <w:rPr>
            <w:rFonts w:ascii="Cambria" w:eastAsia="Times New Roman" w:hAnsi="Cambria" w:cs="Times New Roman"/>
            <w:color w:val="279F9D"/>
            <w:sz w:val="24"/>
            <w:szCs w:val="24"/>
            <w:lang w:eastAsia="en-IN"/>
          </w:rPr>
          <w:t>Unit</w:t>
        </w:r>
      </w:hyperlink>
      <w:r w:rsidRPr="00EC2E0B">
        <w:rPr>
          <w:rFonts w:ascii="Cambria" w:eastAsia="Times New Roman" w:hAnsi="Cambria" w:cs="Times New Roman"/>
          <w:color w:val="333333"/>
          <w:sz w:val="24"/>
          <w:szCs w:val="24"/>
          <w:lang w:eastAsia="en-IN"/>
        </w:rPr>
        <w:t> in Scala is the equivalent of </w:t>
      </w:r>
      <w:r w:rsidRPr="00EC2E0B">
        <w:rPr>
          <w:rFonts w:ascii="Consolas" w:eastAsia="Times New Roman" w:hAnsi="Consolas" w:cs="Courier New"/>
          <w:color w:val="333333"/>
          <w:sz w:val="18"/>
          <w:szCs w:val="18"/>
          <w:shd w:val="clear" w:color="auto" w:fill="EEEEEE"/>
          <w:lang w:eastAsia="en-IN"/>
        </w:rPr>
        <w:t>void</w:t>
      </w:r>
      <w:r w:rsidRPr="00EC2E0B">
        <w:rPr>
          <w:rFonts w:ascii="Cambria" w:eastAsia="Times New Roman" w:hAnsi="Cambria" w:cs="Times New Roman"/>
          <w:color w:val="333333"/>
          <w:sz w:val="24"/>
          <w:szCs w:val="24"/>
          <w:lang w:eastAsia="en-IN"/>
        </w:rPr>
        <w:t> in Java. It’s used in a function’s signature when that function doesn’t return a value. </w:t>
      </w:r>
      <w:r w:rsidRPr="00EC2E0B">
        <w:rPr>
          <w:rFonts w:ascii="Cambria" w:eastAsia="Times New Roman" w:hAnsi="Cambria" w:cs="Times New Roman"/>
          <w:b/>
          <w:bCs/>
          <w:color w:val="333333"/>
          <w:sz w:val="24"/>
          <w:szCs w:val="24"/>
          <w:lang w:eastAsia="en-IN"/>
        </w:rPr>
        <w:t>Odds are you'll see this one.</w:t>
      </w:r>
    </w:p>
    <w:p w:rsidR="003774DA" w:rsidRDefault="00F83B9E" w:rsidP="00EC2E0B"/>
    <w:p w:rsidR="00F83B9E" w:rsidRDefault="00F83B9E" w:rsidP="00EC2E0B"/>
    <w:p w:rsidR="00F83B9E" w:rsidRDefault="00F83B9E" w:rsidP="00EC2E0B"/>
    <w:p w:rsidR="00F83B9E" w:rsidRDefault="00F83B9E" w:rsidP="00F83B9E">
      <w:pPr>
        <w:pStyle w:val="NormalWeb"/>
        <w:spacing w:line="336" w:lineRule="atLeast"/>
        <w:rPr>
          <w:rFonts w:ascii="Georgia" w:hAnsi="Georgia"/>
          <w:color w:val="5F5F5F"/>
          <w:sz w:val="27"/>
          <w:szCs w:val="27"/>
        </w:rPr>
      </w:pPr>
      <w:r>
        <w:rPr>
          <w:rFonts w:ascii="Georgia" w:hAnsi="Georgia"/>
          <w:color w:val="5F5F5F"/>
          <w:sz w:val="27"/>
          <w:szCs w:val="27"/>
        </w:rPr>
        <w:lastRenderedPageBreak/>
        <w:t>Scala FAQ: What is the difference between </w:t>
      </w:r>
      <w:r>
        <w:rPr>
          <w:rStyle w:val="HTMLCode"/>
          <w:color w:val="5F5F5F"/>
          <w:sz w:val="27"/>
          <w:szCs w:val="27"/>
        </w:rPr>
        <w:t>Nil</w:t>
      </w:r>
      <w:r>
        <w:rPr>
          <w:rFonts w:ascii="Georgia" w:hAnsi="Georgia"/>
          <w:color w:val="5F5F5F"/>
          <w:sz w:val="27"/>
          <w:szCs w:val="27"/>
        </w:rPr>
        <w:t> and </w:t>
      </w:r>
      <w:r>
        <w:rPr>
          <w:rStyle w:val="HTMLCode"/>
          <w:color w:val="5F5F5F"/>
          <w:sz w:val="27"/>
          <w:szCs w:val="27"/>
        </w:rPr>
        <w:t>List()</w:t>
      </w:r>
      <w:r>
        <w:rPr>
          <w:rFonts w:ascii="Georgia" w:hAnsi="Georgia"/>
          <w:color w:val="5F5F5F"/>
          <w:sz w:val="27"/>
          <w:szCs w:val="27"/>
        </w:rPr>
        <w:t> in </w:t>
      </w:r>
      <w:hyperlink r:id="rId14" w:tgtFrame="_blank" w:history="1">
        <w:r>
          <w:rPr>
            <w:rStyle w:val="Hyperlink"/>
            <w:rFonts w:ascii="Georgia" w:hAnsi="Georgia"/>
            <w:color w:val="3863AC"/>
            <w:sz w:val="27"/>
            <w:szCs w:val="27"/>
            <w:u w:val="none"/>
          </w:rPr>
          <w:t>Scala</w:t>
        </w:r>
      </w:hyperlink>
      <w:r>
        <w:rPr>
          <w:rFonts w:ascii="Georgia" w:hAnsi="Georgia"/>
          <w:color w:val="5F5F5F"/>
          <w:sz w:val="27"/>
          <w:szCs w:val="27"/>
        </w:rPr>
        <w:t>?</w:t>
      </w:r>
    </w:p>
    <w:p w:rsidR="00F83B9E" w:rsidRDefault="00F83B9E" w:rsidP="00F83B9E">
      <w:pPr>
        <w:pStyle w:val="NormalWeb"/>
        <w:spacing w:line="336" w:lineRule="atLeast"/>
        <w:rPr>
          <w:rFonts w:ascii="Georgia" w:hAnsi="Georgia"/>
          <w:color w:val="5F5F5F"/>
          <w:sz w:val="27"/>
          <w:szCs w:val="27"/>
        </w:rPr>
      </w:pPr>
      <w:r>
        <w:rPr>
          <w:rFonts w:ascii="Georgia" w:hAnsi="Georgia"/>
          <w:color w:val="5F5F5F"/>
          <w:sz w:val="27"/>
          <w:szCs w:val="27"/>
        </w:rPr>
        <w:t>Short answer: There isn’t any difference, as shown in the Scala REPL:</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 xml:space="preserve">scala&gt; </w:t>
      </w:r>
      <w:r>
        <w:rPr>
          <w:rStyle w:val="Strong"/>
          <w:rFonts w:ascii="Lucida Console" w:eastAsiaTheme="majorEastAsia" w:hAnsi="Lucida Console"/>
          <w:color w:val="585858"/>
          <w:sz w:val="21"/>
          <w:szCs w:val="21"/>
        </w:rPr>
        <w:t>Nil == List()</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res0: Boolean = true</w:t>
      </w:r>
    </w:p>
    <w:p w:rsidR="00F83B9E" w:rsidRDefault="00F83B9E" w:rsidP="00F83B9E">
      <w:pPr>
        <w:pStyle w:val="NormalWeb"/>
        <w:spacing w:line="336" w:lineRule="atLeast"/>
        <w:rPr>
          <w:rFonts w:ascii="Georgia" w:hAnsi="Georgia"/>
          <w:color w:val="5F5F5F"/>
          <w:sz w:val="27"/>
          <w:szCs w:val="27"/>
        </w:rPr>
      </w:pPr>
      <w:r>
        <w:rPr>
          <w:rFonts w:ascii="Georgia" w:hAnsi="Georgia"/>
          <w:color w:val="5F5F5F"/>
          <w:sz w:val="27"/>
          <w:szCs w:val="27"/>
        </w:rPr>
        <w:t>It’s more “idiomatic Scala” Scala to use </w:t>
      </w:r>
      <w:r>
        <w:rPr>
          <w:rStyle w:val="HTMLCode"/>
          <w:color w:val="5F5F5F"/>
          <w:sz w:val="27"/>
          <w:szCs w:val="27"/>
        </w:rPr>
        <w:t>Nil</w:t>
      </w:r>
      <w:r>
        <w:rPr>
          <w:rFonts w:ascii="Georgia" w:hAnsi="Georgia"/>
          <w:color w:val="5F5F5F"/>
          <w:sz w:val="27"/>
          <w:szCs w:val="27"/>
        </w:rPr>
        <w:t> rather than </w:t>
      </w:r>
      <w:r>
        <w:rPr>
          <w:rStyle w:val="HTMLCode"/>
          <w:color w:val="5F5F5F"/>
          <w:sz w:val="27"/>
          <w:szCs w:val="27"/>
        </w:rPr>
        <w:t>List()</w:t>
      </w:r>
      <w:r>
        <w:rPr>
          <w:rFonts w:ascii="Georgia" w:hAnsi="Georgia"/>
          <w:color w:val="5F5F5F"/>
          <w:sz w:val="27"/>
          <w:szCs w:val="27"/>
        </w:rPr>
        <w:t>. For instance, I wrote code like this last night using </w:t>
      </w:r>
      <w:r>
        <w:rPr>
          <w:rStyle w:val="HTMLCode"/>
          <w:color w:val="5F5F5F"/>
          <w:sz w:val="27"/>
          <w:szCs w:val="27"/>
        </w:rPr>
        <w:t>Nil</w:t>
      </w:r>
      <w:r>
        <w:rPr>
          <w:rFonts w:ascii="Georgia" w:hAnsi="Georgia"/>
          <w:color w:val="5F5F5F"/>
          <w:sz w:val="27"/>
          <w:szCs w:val="27"/>
        </w:rPr>
        <w:t> in a Scala match/case expression:</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post match {</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 xml:space="preserve">    case '\n' :: rest =&gt; splitString(post, acc += pre.mkString)</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 xml:space="preserve">    case Nil =&gt; acc += pre.mkString</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 xml:space="preserve">    case _ =&gt; Nil</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w:t>
      </w:r>
    </w:p>
    <w:p w:rsidR="00F83B9E" w:rsidRDefault="00F83B9E" w:rsidP="00F83B9E">
      <w:pPr>
        <w:pStyle w:val="NormalWeb"/>
        <w:spacing w:line="336" w:lineRule="atLeast"/>
        <w:rPr>
          <w:rFonts w:ascii="Georgia" w:hAnsi="Georgia"/>
          <w:color w:val="5F5F5F"/>
          <w:sz w:val="27"/>
          <w:szCs w:val="27"/>
        </w:rPr>
      </w:pPr>
      <w:r>
        <w:rPr>
          <w:rFonts w:ascii="Georgia" w:hAnsi="Georgia"/>
          <w:color w:val="5F5F5F"/>
          <w:sz w:val="27"/>
          <w:szCs w:val="27"/>
        </w:rPr>
        <w:t>But either </w:t>
      </w:r>
      <w:r>
        <w:rPr>
          <w:rStyle w:val="HTMLCode"/>
          <w:color w:val="5F5F5F"/>
          <w:sz w:val="27"/>
          <w:szCs w:val="27"/>
        </w:rPr>
        <w:t>Nil</w:t>
      </w:r>
      <w:r>
        <w:rPr>
          <w:rFonts w:ascii="Georgia" w:hAnsi="Georgia"/>
          <w:color w:val="5F5F5F"/>
          <w:sz w:val="27"/>
          <w:szCs w:val="27"/>
        </w:rPr>
        <w:t> or </w:t>
      </w:r>
      <w:r>
        <w:rPr>
          <w:rStyle w:val="HTMLCode"/>
          <w:color w:val="5F5F5F"/>
          <w:sz w:val="27"/>
          <w:szCs w:val="27"/>
        </w:rPr>
        <w:t>List()</w:t>
      </w:r>
      <w:r>
        <w:rPr>
          <w:rFonts w:ascii="Georgia" w:hAnsi="Georgia"/>
          <w:color w:val="5F5F5F"/>
          <w:sz w:val="27"/>
          <w:szCs w:val="27"/>
        </w:rPr>
        <w:t> will work in that situation.</w:t>
      </w:r>
    </w:p>
    <w:p w:rsidR="00F83B9E" w:rsidRDefault="00F83B9E" w:rsidP="00F83B9E">
      <w:pPr>
        <w:pStyle w:val="Heading2"/>
        <w:spacing w:before="0" w:line="288" w:lineRule="atLeast"/>
        <w:rPr>
          <w:rFonts w:ascii="Arial" w:hAnsi="Arial" w:cs="Arial"/>
          <w:color w:val="4D3A2A"/>
          <w:sz w:val="30"/>
          <w:szCs w:val="30"/>
        </w:rPr>
      </w:pPr>
      <w:r>
        <w:rPr>
          <w:rFonts w:ascii="Arial" w:hAnsi="Arial" w:cs="Arial"/>
          <w:color w:val="4D3A2A"/>
          <w:sz w:val="30"/>
          <w:szCs w:val="30"/>
        </w:rPr>
        <w:t>Java’s System.identityHashCode</w:t>
      </w:r>
    </w:p>
    <w:p w:rsidR="00F83B9E" w:rsidRDefault="00F83B9E" w:rsidP="00F83B9E">
      <w:pPr>
        <w:pStyle w:val="NormalWeb"/>
        <w:spacing w:line="336" w:lineRule="atLeast"/>
        <w:rPr>
          <w:rFonts w:ascii="Georgia" w:hAnsi="Georgia"/>
          <w:color w:val="5F5F5F"/>
          <w:sz w:val="27"/>
          <w:szCs w:val="27"/>
        </w:rPr>
      </w:pPr>
      <w:r>
        <w:rPr>
          <w:rFonts w:ascii="Georgia" w:hAnsi="Georgia"/>
          <w:color w:val="5F5F5F"/>
          <w:sz w:val="27"/>
          <w:szCs w:val="27"/>
        </w:rPr>
        <w:t>As a longer answer, </w:t>
      </w:r>
      <w:hyperlink r:id="rId15" w:tgtFrame="_blank" w:history="1">
        <w:r>
          <w:rPr>
            <w:rStyle w:val="Hyperlink"/>
            <w:rFonts w:ascii="Georgia" w:hAnsi="Georgia"/>
            <w:color w:val="3863AC"/>
            <w:sz w:val="27"/>
            <w:szCs w:val="27"/>
            <w:u w:val="none"/>
          </w:rPr>
          <w:t>this SO post</w:t>
        </w:r>
      </w:hyperlink>
      <w:r>
        <w:rPr>
          <w:rFonts w:ascii="Georgia" w:hAnsi="Georgia"/>
          <w:color w:val="5F5F5F"/>
          <w:sz w:val="27"/>
          <w:szCs w:val="27"/>
        </w:rPr>
        <w:t> shows a method named </w:t>
      </w:r>
      <w:r>
        <w:rPr>
          <w:rStyle w:val="HTMLCode"/>
          <w:color w:val="5F5F5F"/>
          <w:sz w:val="27"/>
          <w:szCs w:val="27"/>
        </w:rPr>
        <w:t>System.identityHashCode</w:t>
      </w:r>
      <w:r>
        <w:rPr>
          <w:rFonts w:ascii="Georgia" w:hAnsi="Georgia"/>
          <w:color w:val="5F5F5F"/>
          <w:sz w:val="27"/>
          <w:szCs w:val="27"/>
        </w:rPr>
        <w:t> that I didn’t know about:</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 xml:space="preserve">scala&gt; </w:t>
      </w:r>
      <w:r>
        <w:rPr>
          <w:rStyle w:val="Strong"/>
          <w:rFonts w:ascii="Lucida Console" w:eastAsiaTheme="majorEastAsia" w:hAnsi="Lucida Console"/>
          <w:color w:val="585858"/>
          <w:sz w:val="21"/>
          <w:szCs w:val="21"/>
        </w:rPr>
        <w:t>System.identityHashCode(Nil)</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374527572</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lastRenderedPageBreak/>
        <w:t xml:space="preserve">scala&gt; </w:t>
      </w:r>
      <w:r>
        <w:rPr>
          <w:rStyle w:val="Strong"/>
          <w:rFonts w:ascii="Lucida Console" w:eastAsiaTheme="majorEastAsia" w:hAnsi="Lucida Console"/>
          <w:color w:val="585858"/>
          <w:sz w:val="21"/>
          <w:szCs w:val="21"/>
        </w:rPr>
        <w:t>System.identityHashCode(List())</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374527572</w:t>
      </w:r>
    </w:p>
    <w:p w:rsidR="00F83B9E" w:rsidRDefault="00F83B9E" w:rsidP="00F83B9E">
      <w:pPr>
        <w:pStyle w:val="NormalWeb"/>
        <w:spacing w:line="336" w:lineRule="atLeast"/>
        <w:rPr>
          <w:rFonts w:ascii="Georgia" w:hAnsi="Georgia"/>
          <w:color w:val="5F5F5F"/>
          <w:sz w:val="27"/>
          <w:szCs w:val="27"/>
        </w:rPr>
      </w:pPr>
      <w:r>
        <w:rPr>
          <w:rFonts w:ascii="Georgia" w:hAnsi="Georgia"/>
          <w:color w:val="5F5F5F"/>
          <w:sz w:val="27"/>
          <w:szCs w:val="27"/>
        </w:rPr>
        <w:t>As I’ll demonstrate shortly, this shows that </w:t>
      </w:r>
      <w:r>
        <w:rPr>
          <w:rStyle w:val="HTMLCode"/>
          <w:color w:val="5F5F5F"/>
          <w:sz w:val="27"/>
          <w:szCs w:val="27"/>
        </w:rPr>
        <w:t>Nil</w:t>
      </w:r>
      <w:r>
        <w:rPr>
          <w:rFonts w:ascii="Georgia" w:hAnsi="Georgia"/>
          <w:color w:val="5F5F5F"/>
          <w:sz w:val="27"/>
          <w:szCs w:val="27"/>
        </w:rPr>
        <w:t> and </w:t>
      </w:r>
      <w:r>
        <w:rPr>
          <w:rStyle w:val="HTMLCode"/>
          <w:color w:val="5F5F5F"/>
          <w:sz w:val="27"/>
          <w:szCs w:val="27"/>
        </w:rPr>
        <w:t>List()</w:t>
      </w:r>
      <w:r>
        <w:rPr>
          <w:rFonts w:ascii="Georgia" w:hAnsi="Georgia"/>
          <w:color w:val="5F5F5F"/>
          <w:sz w:val="27"/>
          <w:szCs w:val="27"/>
        </w:rPr>
        <w:t> have the same hash code value. </w:t>
      </w:r>
      <w:hyperlink r:id="rId16" w:tgtFrame="_blank" w:history="1">
        <w:r>
          <w:rPr>
            <w:rStyle w:val="Hyperlink"/>
            <w:rFonts w:ascii="Georgia" w:hAnsi="Georgia"/>
            <w:color w:val="3863AC"/>
            <w:sz w:val="27"/>
            <w:szCs w:val="27"/>
            <w:u w:val="none"/>
          </w:rPr>
          <w:t>Oracle’s System Javadoc</w:t>
        </w:r>
      </w:hyperlink>
      <w:r>
        <w:rPr>
          <w:rFonts w:ascii="Georgia" w:hAnsi="Georgia"/>
          <w:color w:val="5F5F5F"/>
          <w:sz w:val="27"/>
          <w:szCs w:val="27"/>
        </w:rPr>
        <w:t> states this about </w:t>
      </w:r>
      <w:r>
        <w:rPr>
          <w:rStyle w:val="HTMLCode"/>
          <w:color w:val="5F5F5F"/>
          <w:sz w:val="27"/>
          <w:szCs w:val="27"/>
        </w:rPr>
        <w:t>identityHashCode</w:t>
      </w:r>
      <w:r>
        <w:rPr>
          <w:rFonts w:ascii="Georgia" w:hAnsi="Georgia"/>
          <w:color w:val="5F5F5F"/>
          <w:sz w:val="27"/>
          <w:szCs w:val="27"/>
        </w:rPr>
        <w:t>:</w:t>
      </w:r>
    </w:p>
    <w:p w:rsidR="00F83B9E" w:rsidRDefault="00F83B9E" w:rsidP="00F83B9E">
      <w:pPr>
        <w:pStyle w:val="NormalWeb"/>
        <w:spacing w:after="312" w:afterAutospacing="0" w:line="384" w:lineRule="atLeast"/>
        <w:ind w:left="480" w:right="720"/>
        <w:jc w:val="both"/>
        <w:rPr>
          <w:rFonts w:ascii="Georgia" w:hAnsi="Georgia" w:cs="Arial"/>
          <w:color w:val="808080"/>
          <w:sz w:val="27"/>
          <w:szCs w:val="27"/>
        </w:rPr>
      </w:pPr>
      <w:r>
        <w:rPr>
          <w:rFonts w:ascii="Georgia" w:hAnsi="Georgia" w:cs="Arial"/>
          <w:color w:val="808080"/>
          <w:sz w:val="27"/>
          <w:szCs w:val="27"/>
        </w:rPr>
        <w:t>"Returns the same hash code for the given object as would be returned by the default method </w:t>
      </w:r>
      <w:r>
        <w:rPr>
          <w:rStyle w:val="HTMLCode"/>
          <w:color w:val="808080"/>
          <w:sz w:val="27"/>
          <w:szCs w:val="27"/>
        </w:rPr>
        <w:t>hashCode()</w:t>
      </w:r>
      <w:r>
        <w:rPr>
          <w:rFonts w:ascii="Georgia" w:hAnsi="Georgia" w:cs="Arial"/>
          <w:color w:val="808080"/>
          <w:sz w:val="27"/>
          <w:szCs w:val="27"/>
        </w:rPr>
        <w:t>, whether or not the given object's class overrides </w:t>
      </w:r>
      <w:r>
        <w:rPr>
          <w:rStyle w:val="HTMLCode"/>
          <w:color w:val="808080"/>
          <w:sz w:val="27"/>
          <w:szCs w:val="27"/>
        </w:rPr>
        <w:t>hashCode()</w:t>
      </w:r>
      <w:r>
        <w:rPr>
          <w:rFonts w:ascii="Georgia" w:hAnsi="Georgia" w:cs="Arial"/>
          <w:color w:val="808080"/>
          <w:sz w:val="27"/>
          <w:szCs w:val="27"/>
        </w:rPr>
        <w:t>."</w:t>
      </w:r>
    </w:p>
    <w:p w:rsidR="00F83B9E" w:rsidRDefault="00F83B9E" w:rsidP="00F83B9E">
      <w:pPr>
        <w:pStyle w:val="NormalWeb"/>
        <w:spacing w:line="336" w:lineRule="atLeast"/>
        <w:rPr>
          <w:rFonts w:ascii="Georgia" w:hAnsi="Georgia"/>
          <w:color w:val="5F5F5F"/>
          <w:sz w:val="27"/>
          <w:szCs w:val="27"/>
        </w:rPr>
      </w:pPr>
      <w:r>
        <w:rPr>
          <w:rFonts w:ascii="Georgia" w:hAnsi="Georgia"/>
          <w:color w:val="5F5F5F"/>
          <w:sz w:val="27"/>
          <w:szCs w:val="27"/>
        </w:rPr>
        <w:t>That’s a nice utility.</w:t>
      </w:r>
    </w:p>
    <w:p w:rsidR="00F83B9E" w:rsidRDefault="00F83B9E" w:rsidP="00F83B9E">
      <w:pPr>
        <w:pStyle w:val="Heading2"/>
        <w:spacing w:before="0" w:line="288" w:lineRule="atLeast"/>
        <w:rPr>
          <w:rFonts w:ascii="Arial" w:hAnsi="Arial" w:cs="Arial"/>
          <w:color w:val="4D3A2A"/>
          <w:sz w:val="30"/>
          <w:szCs w:val="30"/>
        </w:rPr>
      </w:pPr>
      <w:r>
        <w:rPr>
          <w:rFonts w:ascii="Arial" w:hAnsi="Arial" w:cs="Arial"/>
          <w:color w:val="4D3A2A"/>
          <w:sz w:val="30"/>
          <w:szCs w:val="30"/>
        </w:rPr>
        <w:t>Manually comparing hash codes</w:t>
      </w:r>
    </w:p>
    <w:p w:rsidR="00F83B9E" w:rsidRDefault="00F83B9E" w:rsidP="00F83B9E">
      <w:pPr>
        <w:pStyle w:val="NormalWeb"/>
        <w:spacing w:line="336" w:lineRule="atLeast"/>
        <w:rPr>
          <w:rFonts w:ascii="Georgia" w:hAnsi="Georgia"/>
          <w:color w:val="5F5F5F"/>
          <w:sz w:val="27"/>
          <w:szCs w:val="27"/>
        </w:rPr>
      </w:pPr>
      <w:r>
        <w:rPr>
          <w:rFonts w:ascii="Georgia" w:hAnsi="Georgia"/>
          <w:color w:val="5F5F5F"/>
          <w:sz w:val="27"/>
          <w:szCs w:val="27"/>
        </w:rPr>
        <w:t>Having seen that fancy approach, I now realize that I can compare </w:t>
      </w:r>
      <w:r>
        <w:rPr>
          <w:rStyle w:val="HTMLCode"/>
          <w:color w:val="5F5F5F"/>
          <w:sz w:val="27"/>
          <w:szCs w:val="27"/>
        </w:rPr>
        <w:t>Nil</w:t>
      </w:r>
      <w:r>
        <w:rPr>
          <w:rFonts w:ascii="Georgia" w:hAnsi="Georgia"/>
          <w:color w:val="5F5F5F"/>
          <w:sz w:val="27"/>
          <w:szCs w:val="27"/>
        </w:rPr>
        <w:t> and </w:t>
      </w:r>
      <w:r>
        <w:rPr>
          <w:rStyle w:val="HTMLCode"/>
          <w:color w:val="5F5F5F"/>
          <w:sz w:val="27"/>
          <w:szCs w:val="27"/>
        </w:rPr>
        <w:t>List()</w:t>
      </w:r>
      <w:r>
        <w:rPr>
          <w:rFonts w:ascii="Georgia" w:hAnsi="Georgia"/>
          <w:color w:val="5F5F5F"/>
          <w:sz w:val="27"/>
          <w:szCs w:val="27"/>
        </w:rPr>
        <w:t> in the Scala REPL like this:</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 xml:space="preserve">scala&gt; </w:t>
      </w:r>
      <w:r>
        <w:rPr>
          <w:rStyle w:val="Strong"/>
          <w:rFonts w:ascii="Lucida Console" w:eastAsiaTheme="majorEastAsia" w:hAnsi="Lucida Console"/>
          <w:color w:val="585858"/>
          <w:sz w:val="21"/>
          <w:szCs w:val="21"/>
        </w:rPr>
        <w:t>Nil.hashCode</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res1: Int = 473519988</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 xml:space="preserve">scala&gt; </w:t>
      </w:r>
      <w:r>
        <w:rPr>
          <w:rStyle w:val="Strong"/>
          <w:rFonts w:ascii="Lucida Console" w:eastAsiaTheme="majorEastAsia" w:hAnsi="Lucida Console"/>
          <w:color w:val="585858"/>
          <w:sz w:val="21"/>
          <w:szCs w:val="21"/>
        </w:rPr>
        <w:t>List().hashCode</w:t>
      </w:r>
    </w:p>
    <w:p w:rsidR="00F83B9E" w:rsidRDefault="00F83B9E" w:rsidP="00F83B9E">
      <w:pPr>
        <w:pStyle w:val="HTMLPreformatted"/>
        <w:pBdr>
          <w:top w:val="single" w:sz="6" w:space="22" w:color="E2E2DA"/>
          <w:left w:val="single" w:sz="6" w:space="12" w:color="E2E2DA"/>
          <w:bottom w:val="single" w:sz="6" w:space="22" w:color="E2E2DA"/>
          <w:right w:val="single" w:sz="6" w:space="5" w:color="E2E2DA"/>
        </w:pBdr>
        <w:shd w:val="clear" w:color="auto" w:fill="FEFEFC"/>
        <w:spacing w:after="360" w:line="360" w:lineRule="atLeast"/>
        <w:rPr>
          <w:rFonts w:ascii="Lucida Console" w:hAnsi="Lucida Console"/>
          <w:color w:val="585858"/>
          <w:sz w:val="21"/>
          <w:szCs w:val="21"/>
        </w:rPr>
      </w:pPr>
      <w:r>
        <w:rPr>
          <w:rFonts w:ascii="Lucida Console" w:hAnsi="Lucida Console"/>
          <w:color w:val="585858"/>
          <w:sz w:val="21"/>
          <w:szCs w:val="21"/>
        </w:rPr>
        <w:t>res2: Int = 473519988</w:t>
      </w:r>
    </w:p>
    <w:p w:rsidR="00F83B9E" w:rsidRPr="00EC2E0B" w:rsidRDefault="00F83B9E" w:rsidP="00EC2E0B">
      <w:bookmarkStart w:id="0" w:name="_GoBack"/>
      <w:bookmarkEnd w:id="0"/>
    </w:p>
    <w:sectPr w:rsidR="00F83B9E" w:rsidRPr="00EC2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0B"/>
    <w:rsid w:val="007F768D"/>
    <w:rsid w:val="009817F7"/>
    <w:rsid w:val="00EC2E0B"/>
    <w:rsid w:val="00F83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0A85"/>
  <w15:chartTrackingRefBased/>
  <w15:docId w15:val="{C2162EE9-3473-467D-B7A3-41D1180F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C2E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83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C2E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EC2E0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C2E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2E0B"/>
    <w:rPr>
      <w:color w:val="0000FF"/>
      <w:u w:val="single"/>
    </w:rPr>
  </w:style>
  <w:style w:type="character" w:styleId="Emphasis">
    <w:name w:val="Emphasis"/>
    <w:basedOn w:val="DefaultParagraphFont"/>
    <w:uiPriority w:val="20"/>
    <w:qFormat/>
    <w:rsid w:val="00EC2E0B"/>
    <w:rPr>
      <w:i/>
      <w:iCs/>
    </w:rPr>
  </w:style>
  <w:style w:type="character" w:styleId="HTMLCode">
    <w:name w:val="HTML Code"/>
    <w:basedOn w:val="DefaultParagraphFont"/>
    <w:uiPriority w:val="99"/>
    <w:semiHidden/>
    <w:unhideWhenUsed/>
    <w:rsid w:val="00EC2E0B"/>
    <w:rPr>
      <w:rFonts w:ascii="Courier New" w:eastAsia="Times New Roman" w:hAnsi="Courier New" w:cs="Courier New"/>
      <w:sz w:val="20"/>
      <w:szCs w:val="20"/>
    </w:rPr>
  </w:style>
  <w:style w:type="character" w:styleId="Strong">
    <w:name w:val="Strong"/>
    <w:basedOn w:val="DefaultParagraphFont"/>
    <w:uiPriority w:val="22"/>
    <w:qFormat/>
    <w:rsid w:val="00EC2E0B"/>
    <w:rPr>
      <w:b/>
      <w:bCs/>
    </w:rPr>
  </w:style>
  <w:style w:type="character" w:customStyle="1" w:styleId="Heading2Char">
    <w:name w:val="Heading 2 Char"/>
    <w:basedOn w:val="DefaultParagraphFont"/>
    <w:link w:val="Heading2"/>
    <w:uiPriority w:val="9"/>
    <w:semiHidden/>
    <w:rsid w:val="00F83B9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3B9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19882">
      <w:bodyDiv w:val="1"/>
      <w:marLeft w:val="0"/>
      <w:marRight w:val="0"/>
      <w:marTop w:val="0"/>
      <w:marBottom w:val="0"/>
      <w:divBdr>
        <w:top w:val="none" w:sz="0" w:space="0" w:color="auto"/>
        <w:left w:val="none" w:sz="0" w:space="0" w:color="auto"/>
        <w:bottom w:val="none" w:sz="0" w:space="0" w:color="auto"/>
        <w:right w:val="none" w:sz="0" w:space="0" w:color="auto"/>
      </w:divBdr>
      <w:divsChild>
        <w:div w:id="1651444667">
          <w:marLeft w:val="0"/>
          <w:marRight w:val="0"/>
          <w:marTop w:val="0"/>
          <w:marBottom w:val="75"/>
          <w:divBdr>
            <w:top w:val="none" w:sz="0" w:space="0" w:color="auto"/>
            <w:left w:val="none" w:sz="0" w:space="0" w:color="auto"/>
            <w:bottom w:val="none" w:sz="0" w:space="0" w:color="auto"/>
            <w:right w:val="none" w:sz="0" w:space="0" w:color="auto"/>
          </w:divBdr>
        </w:div>
        <w:div w:id="420376784">
          <w:marLeft w:val="0"/>
          <w:marRight w:val="0"/>
          <w:marTop w:val="0"/>
          <w:marBottom w:val="300"/>
          <w:divBdr>
            <w:top w:val="none" w:sz="0" w:space="0" w:color="auto"/>
            <w:left w:val="none" w:sz="0" w:space="0" w:color="auto"/>
            <w:bottom w:val="none" w:sz="0" w:space="0" w:color="auto"/>
            <w:right w:val="none" w:sz="0" w:space="0" w:color="auto"/>
          </w:divBdr>
        </w:div>
      </w:divsChild>
    </w:div>
    <w:div w:id="1788423826">
      <w:bodyDiv w:val="1"/>
      <w:marLeft w:val="0"/>
      <w:marRight w:val="0"/>
      <w:marTop w:val="0"/>
      <w:marBottom w:val="0"/>
      <w:divBdr>
        <w:top w:val="none" w:sz="0" w:space="0" w:color="auto"/>
        <w:left w:val="none" w:sz="0" w:space="0" w:color="auto"/>
        <w:bottom w:val="none" w:sz="0" w:space="0" w:color="auto"/>
        <w:right w:val="none" w:sz="0" w:space="0" w:color="auto"/>
      </w:divBdr>
      <w:divsChild>
        <w:div w:id="229341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api/current/index.html" TargetMode="External"/><Relationship Id="rId13" Type="http://schemas.openxmlformats.org/officeDocument/2006/relationships/hyperlink" Target="http://www.scala-lang.org/api/current/index.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cala-lang.org/api/current/index.html" TargetMode="External"/><Relationship Id="rId12" Type="http://schemas.openxmlformats.org/officeDocument/2006/relationships/hyperlink" Target="http://blog.danielwellman.com/2008/03/using-scalas-op.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ocs.oracle.com/javase/7/docs/api/java/lang/System.html" TargetMode="External"/><Relationship Id="rId1" Type="http://schemas.openxmlformats.org/officeDocument/2006/relationships/styles" Target="styles.xml"/><Relationship Id="rId6" Type="http://schemas.openxmlformats.org/officeDocument/2006/relationships/hyperlink" Target="http://www.scala-lang.org/api/current/index.html" TargetMode="External"/><Relationship Id="rId11" Type="http://schemas.openxmlformats.org/officeDocument/2006/relationships/hyperlink" Target="http://www.scala-lang.org/api/current/index.html" TargetMode="External"/><Relationship Id="rId5" Type="http://schemas.openxmlformats.org/officeDocument/2006/relationships/hyperlink" Target="http://oldfashionedsoftware.com/2008/08/20/a-post-about-nothing/" TargetMode="External"/><Relationship Id="rId15" Type="http://schemas.openxmlformats.org/officeDocument/2006/relationships/hyperlink" Target="http://stackoverflow.com/questions/5981850/scala-nil-vs-list" TargetMode="External"/><Relationship Id="rId10" Type="http://schemas.openxmlformats.org/officeDocument/2006/relationships/hyperlink" Target="http://www.scala-lang.org/api/current/index.html" TargetMode="External"/><Relationship Id="rId4" Type="http://schemas.openxmlformats.org/officeDocument/2006/relationships/hyperlink" Target="http://lousycoder.com/index.php?/archives/92-Scala-So-many-ways-to-say-nothing.html" TargetMode="External"/><Relationship Id="rId9" Type="http://schemas.openxmlformats.org/officeDocument/2006/relationships/hyperlink" Target="http://www.scala-lang.org/api/current/index.html" TargetMode="External"/><Relationship Id="rId14" Type="http://schemas.openxmlformats.org/officeDocument/2006/relationships/hyperlink" Target="http://scala-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Blossoms</dc:creator>
  <cp:keywords/>
  <dc:description/>
  <cp:lastModifiedBy>Blossoms</cp:lastModifiedBy>
  <cp:revision>2</cp:revision>
  <dcterms:created xsi:type="dcterms:W3CDTF">2018-03-11T17:37:00Z</dcterms:created>
  <dcterms:modified xsi:type="dcterms:W3CDTF">2018-03-11T17:39:00Z</dcterms:modified>
</cp:coreProperties>
</file>