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557A4" w14:textId="7DE12551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Competitive landscape summary</w:t>
      </w:r>
    </w:p>
    <w:p w14:paraId="1C001468" w14:textId="77777777" w:rsidR="004C6E0A" w:rsidRPr="004C6E0A" w:rsidRDefault="004C6E0A" w:rsidP="004C6E0A">
      <w:r w:rsidRPr="004C6E0A">
        <w:t>Generative Engine Optimization (GEO) is now offered by a mix of specialist agencies, SEO platforms adding GEO modules, enterprise marketing suites, and a few purpose-built GEO startups; vendors focus on AI visibility tracking, answer</w:t>
      </w:r>
      <w:r w:rsidRPr="004C6E0A">
        <w:noBreakHyphen/>
        <w:t>page engineering, schema and sitemap work, citation/authority building, and content reformatting for LLM consumption.</w:t>
      </w:r>
    </w:p>
    <w:p w14:paraId="4A1BADDA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Representative competitors and what they offer</w:t>
      </w:r>
    </w:p>
    <w:p w14:paraId="22E95665" w14:textId="77777777" w:rsidR="004C6E0A" w:rsidRPr="004C6E0A" w:rsidRDefault="004C6E0A" w:rsidP="004C6E0A">
      <w:pPr>
        <w:numPr>
          <w:ilvl w:val="0"/>
          <w:numId w:val="1"/>
        </w:numPr>
      </w:pPr>
      <w:proofErr w:type="spellStart"/>
      <w:r w:rsidRPr="004C6E0A">
        <w:t>Semrush</w:t>
      </w:r>
      <w:proofErr w:type="spellEnd"/>
      <w:r w:rsidRPr="004C6E0A">
        <w:t xml:space="preserve"> (AI SEO / GEO toolkit): platform-level GEO analytics, prompt-level visibility, recommendations and content guidance for LLMs.</w:t>
      </w:r>
    </w:p>
    <w:p w14:paraId="6CA41E21" w14:textId="77777777" w:rsidR="004C6E0A" w:rsidRPr="004C6E0A" w:rsidRDefault="004C6E0A" w:rsidP="004C6E0A">
      <w:pPr>
        <w:numPr>
          <w:ilvl w:val="0"/>
          <w:numId w:val="1"/>
        </w:numPr>
      </w:pPr>
      <w:r w:rsidRPr="004C6E0A">
        <w:t>GR0 (agency + LLM discoverability services): hands</w:t>
      </w:r>
      <w:r w:rsidRPr="004C6E0A">
        <w:noBreakHyphen/>
        <w:t>on LLM crawlability, LLM</w:t>
      </w:r>
      <w:r w:rsidRPr="004C6E0A">
        <w:noBreakHyphen/>
        <w:t>formatted answer page builds, citation and Reddit authority playbooks.</w:t>
      </w:r>
    </w:p>
    <w:p w14:paraId="6F24D617" w14:textId="77777777" w:rsidR="004C6E0A" w:rsidRPr="004C6E0A" w:rsidRDefault="004C6E0A" w:rsidP="004C6E0A">
      <w:pPr>
        <w:numPr>
          <w:ilvl w:val="0"/>
          <w:numId w:val="1"/>
        </w:numPr>
      </w:pPr>
      <w:r w:rsidRPr="004C6E0A">
        <w:t>GEO service agencies (</w:t>
      </w:r>
      <w:proofErr w:type="spellStart"/>
      <w:r w:rsidRPr="004C6E0A">
        <w:t>DigitalBiz</w:t>
      </w:r>
      <w:proofErr w:type="spellEnd"/>
      <w:r w:rsidRPr="004C6E0A">
        <w:t xml:space="preserve"> / AI </w:t>
      </w:r>
      <w:proofErr w:type="spellStart"/>
      <w:r w:rsidRPr="004C6E0A">
        <w:t>EngineBoost</w:t>
      </w:r>
      <w:proofErr w:type="spellEnd"/>
      <w:r w:rsidRPr="004C6E0A">
        <w:t xml:space="preserve"> style): content diversification, publisher distribution, and authority</w:t>
      </w:r>
      <w:r w:rsidRPr="004C6E0A">
        <w:noBreakHyphen/>
        <w:t>building to influence Perplexity/Gemini citations.</w:t>
      </w:r>
    </w:p>
    <w:p w14:paraId="7336252A" w14:textId="77777777" w:rsidR="004C6E0A" w:rsidRPr="004C6E0A" w:rsidRDefault="004C6E0A" w:rsidP="004C6E0A">
      <w:pPr>
        <w:numPr>
          <w:ilvl w:val="0"/>
          <w:numId w:val="1"/>
        </w:numPr>
      </w:pPr>
      <w:r w:rsidRPr="004C6E0A">
        <w:t xml:space="preserve">Enterprise suites (Adobe LLM Optimizer): integrated enterprise workflows </w:t>
      </w:r>
      <w:proofErr w:type="gramStart"/>
      <w:r w:rsidRPr="004C6E0A">
        <w:t>linking on</w:t>
      </w:r>
      <w:r w:rsidRPr="004C6E0A">
        <w:noBreakHyphen/>
        <w:t>site</w:t>
      </w:r>
      <w:proofErr w:type="gramEnd"/>
      <w:r w:rsidRPr="004C6E0A">
        <w:t>/off</w:t>
      </w:r>
      <w:r w:rsidRPr="004C6E0A">
        <w:noBreakHyphen/>
        <w:t>site signals, automated optimization actions and measurement at scale.</w:t>
      </w:r>
    </w:p>
    <w:p w14:paraId="7F3CC35A" w14:textId="77777777" w:rsidR="004C6E0A" w:rsidRPr="004C6E0A" w:rsidRDefault="004C6E0A" w:rsidP="004C6E0A">
      <w:pPr>
        <w:numPr>
          <w:ilvl w:val="0"/>
          <w:numId w:val="1"/>
        </w:numPr>
      </w:pPr>
      <w:r w:rsidRPr="004C6E0A">
        <w:t>Growth/SEO agencies (Single Grain and similar): blended SEO+GEO services with tech audits, content engineering, and ROI attribution focus.</w:t>
      </w:r>
    </w:p>
    <w:p w14:paraId="591F40B7" w14:textId="77777777" w:rsidR="004C6E0A" w:rsidRPr="004C6E0A" w:rsidRDefault="004C6E0A" w:rsidP="004C6E0A">
      <w:pPr>
        <w:numPr>
          <w:ilvl w:val="0"/>
          <w:numId w:val="1"/>
        </w:numPr>
      </w:pPr>
      <w:r w:rsidRPr="004C6E0A">
        <w:t>Niche GEO platforms (Brandi AI and others): prompt</w:t>
      </w:r>
      <w:r w:rsidRPr="004C6E0A">
        <w:noBreakHyphen/>
        <w:t>level competitive intelligence, prioritized fix lists, and a GEO playbook to increase AI citation rates.</w:t>
      </w:r>
    </w:p>
    <w:p w14:paraId="40913652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Suggested evaluation framework (how to compare each vendor to Glu.ai)</w:t>
      </w:r>
    </w:p>
    <w:p w14:paraId="1DDDC514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Product scope &amp; alignment</w:t>
      </w:r>
    </w:p>
    <w:p w14:paraId="5FDE4936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>Does the vendor provide productized software (self</w:t>
      </w:r>
      <w:r w:rsidRPr="004C6E0A">
        <w:noBreakHyphen/>
        <w:t>serve) or only managed services? Prefer software if you want scalable, repeatable hooks into Shopify merchants.</w:t>
      </w:r>
    </w:p>
    <w:p w14:paraId="6DAB7841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Technical integration depth</w:t>
      </w:r>
    </w:p>
    <w:p w14:paraId="66313512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 xml:space="preserve">Can it do </w:t>
      </w:r>
      <w:proofErr w:type="gramStart"/>
      <w:r w:rsidRPr="004C6E0A">
        <w:t>automated</w:t>
      </w:r>
      <w:proofErr w:type="gramEnd"/>
      <w:r w:rsidRPr="004C6E0A">
        <w:t xml:space="preserve"> metadata ingestion, schema JSON</w:t>
      </w:r>
      <w:r w:rsidRPr="004C6E0A">
        <w:noBreakHyphen/>
        <w:t>LD generation, and API write</w:t>
      </w:r>
      <w:r w:rsidRPr="004C6E0A">
        <w:noBreakHyphen/>
        <w:t>back to e</w:t>
      </w:r>
      <w:r w:rsidRPr="004C6E0A">
        <w:noBreakHyphen/>
        <w:t>commerce platforms (Shopify) like Glu.ai does? Score higher for direct platform write</w:t>
      </w:r>
      <w:r w:rsidRPr="004C6E0A">
        <w:noBreakHyphen/>
        <w:t>backs and schema validation.</w:t>
      </w:r>
    </w:p>
    <w:p w14:paraId="08CDDD44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LLM/Engine coverage &amp; measurement</w:t>
      </w:r>
    </w:p>
    <w:p w14:paraId="5CAE387E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>Which generative engines are tracked (ChatGPT, Gemini, Perplexity, Claude)? Are prompt</w:t>
      </w:r>
      <w:r w:rsidRPr="004C6E0A">
        <w:noBreakHyphen/>
        <w:t>level inclusion, AI citation, and answer placement tracked?</w:t>
      </w:r>
    </w:p>
    <w:p w14:paraId="22BA1BDB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Actionability &amp; automation</w:t>
      </w:r>
    </w:p>
    <w:p w14:paraId="58CB717B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>Does it propose rewrite suggestions, confidence scores, and enable merchant approval + one</w:t>
      </w:r>
      <w:r w:rsidRPr="004C6E0A">
        <w:noBreakHyphen/>
        <w:t>click publish (Glu.ai flow)?</w:t>
      </w:r>
    </w:p>
    <w:p w14:paraId="0FCD5C1F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Authority / distribution tactics</w:t>
      </w:r>
    </w:p>
    <w:p w14:paraId="5453BBF8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lastRenderedPageBreak/>
        <w:t>Does the vendor rely on external PR/backlinks, publisher syndication, or solely on on</w:t>
      </w:r>
      <w:r w:rsidRPr="004C6E0A">
        <w:noBreakHyphen/>
        <w:t>site technical fixes? External distribution helps short-term citation gains but is less repeatable for merchant SaaS.</w:t>
      </w:r>
    </w:p>
    <w:p w14:paraId="2B5F0777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Attribution &amp; ROI</w:t>
      </w:r>
    </w:p>
    <w:p w14:paraId="77AE290F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>Can the product attribute traffic and downstream conversions from AI</w:t>
      </w:r>
      <w:r w:rsidRPr="004C6E0A">
        <w:noBreakHyphen/>
        <w:t>driven answers (GA integration, click tracking)?</w:t>
      </w:r>
    </w:p>
    <w:p w14:paraId="6F6A1391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Scalability &amp; unit economics</w:t>
      </w:r>
    </w:p>
    <w:p w14:paraId="537D89E6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>Managed service vs self-serve margins; how viable is each for scaling across thousands of merchants?</w:t>
      </w:r>
    </w:p>
    <w:p w14:paraId="12202FDF" w14:textId="77777777" w:rsidR="004C6E0A" w:rsidRPr="004C6E0A" w:rsidRDefault="004C6E0A" w:rsidP="004C6E0A">
      <w:pPr>
        <w:numPr>
          <w:ilvl w:val="0"/>
          <w:numId w:val="2"/>
        </w:numPr>
      </w:pPr>
      <w:r w:rsidRPr="004C6E0A">
        <w:t>Compliance, brand governance &amp; explainability</w:t>
      </w:r>
    </w:p>
    <w:p w14:paraId="77D94664" w14:textId="77777777" w:rsidR="004C6E0A" w:rsidRPr="004C6E0A" w:rsidRDefault="004C6E0A" w:rsidP="004C6E0A">
      <w:pPr>
        <w:numPr>
          <w:ilvl w:val="1"/>
          <w:numId w:val="2"/>
        </w:numPr>
      </w:pPr>
      <w:r w:rsidRPr="004C6E0A">
        <w:t>Does the platform offer audit trails, editable AI suggestions, and human</w:t>
      </w:r>
      <w:r w:rsidRPr="004C6E0A">
        <w:noBreakHyphen/>
        <w:t>in</w:t>
      </w:r>
      <w:r w:rsidRPr="004C6E0A">
        <w:noBreakHyphen/>
        <w:t>the</w:t>
      </w:r>
      <w:r w:rsidRPr="004C6E0A">
        <w:noBreakHyphen/>
        <w:t>loop controls for merchant trust?</w:t>
      </w:r>
    </w:p>
    <w:p w14:paraId="656E5600" w14:textId="77777777" w:rsidR="004C6E0A" w:rsidRPr="004C6E0A" w:rsidRDefault="004C6E0A" w:rsidP="004C6E0A">
      <w:r w:rsidRPr="004C6E0A">
        <w:t>Use these eight criteria as weighted scoring categories in RFPs or vendor scorecards.</w:t>
      </w:r>
    </w:p>
    <w:p w14:paraId="54E61896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Quick pros / cons template to apply per vendor (one line each)</w:t>
      </w:r>
    </w:p>
    <w:p w14:paraId="1A4A237D" w14:textId="77777777" w:rsidR="004C6E0A" w:rsidRPr="004C6E0A" w:rsidRDefault="004C6E0A" w:rsidP="004C6E0A">
      <w:pPr>
        <w:numPr>
          <w:ilvl w:val="0"/>
          <w:numId w:val="3"/>
        </w:numPr>
      </w:pPr>
      <w:proofErr w:type="spellStart"/>
      <w:r w:rsidRPr="004C6E0A">
        <w:t>Semrush</w:t>
      </w:r>
      <w:proofErr w:type="spellEnd"/>
      <w:r w:rsidRPr="004C6E0A">
        <w:t xml:space="preserve"> AI SEO Toolkit — Pro: enterprise analytics and prompt insights; Con: not Shopify</w:t>
      </w:r>
      <w:r w:rsidRPr="004C6E0A">
        <w:noBreakHyphen/>
        <w:t>native, more marketing</w:t>
      </w:r>
      <w:r w:rsidRPr="004C6E0A">
        <w:noBreakHyphen/>
        <w:t>stack focused.</w:t>
      </w:r>
    </w:p>
    <w:p w14:paraId="29402297" w14:textId="77777777" w:rsidR="004C6E0A" w:rsidRPr="004C6E0A" w:rsidRDefault="004C6E0A" w:rsidP="004C6E0A">
      <w:pPr>
        <w:numPr>
          <w:ilvl w:val="0"/>
          <w:numId w:val="3"/>
        </w:numPr>
      </w:pPr>
      <w:r w:rsidRPr="004C6E0A">
        <w:t>GR0 — Pro: strong technical LLM crawlability and engineered answer pages; Con: agency model leans toward managed engagements, less productized for many merchants.</w:t>
      </w:r>
    </w:p>
    <w:p w14:paraId="1C7BCCD4" w14:textId="77777777" w:rsidR="004C6E0A" w:rsidRPr="004C6E0A" w:rsidRDefault="004C6E0A" w:rsidP="004C6E0A">
      <w:pPr>
        <w:numPr>
          <w:ilvl w:val="0"/>
          <w:numId w:val="3"/>
        </w:numPr>
      </w:pPr>
      <w:proofErr w:type="spellStart"/>
      <w:r w:rsidRPr="004C6E0A">
        <w:t>DigitalBiz</w:t>
      </w:r>
      <w:proofErr w:type="spellEnd"/>
      <w:r w:rsidRPr="004C6E0A">
        <w:t xml:space="preserve"> / AI </w:t>
      </w:r>
      <w:proofErr w:type="spellStart"/>
      <w:r w:rsidRPr="004C6E0A">
        <w:t>EngineBoost</w:t>
      </w:r>
      <w:proofErr w:type="spellEnd"/>
      <w:r w:rsidRPr="004C6E0A">
        <w:t xml:space="preserve"> — Pro: publisher distribution and multi</w:t>
      </w:r>
      <w:r w:rsidRPr="004C6E0A">
        <w:noBreakHyphen/>
        <w:t>format content to boost authority fast; Con: relies on third</w:t>
      </w:r>
      <w:r w:rsidRPr="004C6E0A">
        <w:noBreakHyphen/>
        <w:t>party publication play (costly, less repeatable for plugin UX).</w:t>
      </w:r>
    </w:p>
    <w:p w14:paraId="546DAFEA" w14:textId="77777777" w:rsidR="004C6E0A" w:rsidRPr="004C6E0A" w:rsidRDefault="004C6E0A" w:rsidP="004C6E0A">
      <w:pPr>
        <w:numPr>
          <w:ilvl w:val="0"/>
          <w:numId w:val="3"/>
        </w:numPr>
      </w:pPr>
      <w:r w:rsidRPr="004C6E0A">
        <w:t>Adobe LLM Optimizer — Pro: integrated enterprise automation and measurement at scale; Con: expensive and enterprise</w:t>
      </w:r>
      <w:r w:rsidRPr="004C6E0A">
        <w:noBreakHyphen/>
        <w:t>first, not startup/merchant focused.</w:t>
      </w:r>
    </w:p>
    <w:p w14:paraId="0F02881E" w14:textId="77777777" w:rsidR="004C6E0A" w:rsidRPr="004C6E0A" w:rsidRDefault="004C6E0A" w:rsidP="004C6E0A">
      <w:pPr>
        <w:numPr>
          <w:ilvl w:val="0"/>
          <w:numId w:val="3"/>
        </w:numPr>
      </w:pPr>
      <w:r w:rsidRPr="004C6E0A">
        <w:t>Single Grain / agency hybrids — Pro: growth and revenue attribution focus; Con: agency dependency vs a merchant self</w:t>
      </w:r>
      <w:r w:rsidRPr="004C6E0A">
        <w:noBreakHyphen/>
        <w:t>serve plugin.</w:t>
      </w:r>
    </w:p>
    <w:p w14:paraId="6F2C8DC9" w14:textId="77777777" w:rsidR="004C6E0A" w:rsidRPr="004C6E0A" w:rsidRDefault="004C6E0A" w:rsidP="004C6E0A">
      <w:pPr>
        <w:numPr>
          <w:ilvl w:val="0"/>
          <w:numId w:val="3"/>
        </w:numPr>
      </w:pPr>
      <w:r w:rsidRPr="004C6E0A">
        <w:t>Brandi AI — Pro: GEO</w:t>
      </w:r>
      <w:r w:rsidRPr="004C6E0A">
        <w:noBreakHyphen/>
        <w:t>first product with prompt</w:t>
      </w:r>
      <w:r w:rsidRPr="004C6E0A">
        <w:noBreakHyphen/>
        <w:t>level competitive intelligence; Con: newer category players may lack deep e</w:t>
      </w:r>
      <w:r w:rsidRPr="004C6E0A">
        <w:noBreakHyphen/>
        <w:t>commerce integrations.</w:t>
      </w:r>
    </w:p>
    <w:p w14:paraId="1B483C47" w14:textId="77777777" w:rsidR="004C6E0A" w:rsidRPr="004C6E0A" w:rsidRDefault="004C6E0A" w:rsidP="004C6E0A">
      <w:r w:rsidRPr="004C6E0A">
        <w:t xml:space="preserve">(Sources for above vendor characterizations: </w:t>
      </w:r>
      <w:proofErr w:type="spellStart"/>
      <w:r w:rsidRPr="004C6E0A">
        <w:t>Semrush</w:t>
      </w:r>
      <w:proofErr w:type="spellEnd"/>
      <w:r w:rsidRPr="004C6E0A">
        <w:t xml:space="preserve">; GR0GR0; </w:t>
      </w:r>
      <w:proofErr w:type="spellStart"/>
      <w:r w:rsidRPr="004C6E0A">
        <w:t>MVPGrow</w:t>
      </w:r>
      <w:proofErr w:type="spellEnd"/>
      <w:r w:rsidRPr="004C6E0A">
        <w:t xml:space="preserve"> list and market summaries; </w:t>
      </w:r>
      <w:proofErr w:type="spellStart"/>
      <w:r w:rsidRPr="004C6E0A">
        <w:t>DigitalBiz</w:t>
      </w:r>
      <w:proofErr w:type="spellEnd"/>
      <w:r w:rsidRPr="004C6E0A">
        <w:t xml:space="preserve"> </w:t>
      </w:r>
      <w:proofErr w:type="spellStart"/>
      <w:r w:rsidRPr="004C6E0A">
        <w:t>pressMarkets</w:t>
      </w:r>
      <w:proofErr w:type="spellEnd"/>
      <w:r w:rsidRPr="004C6E0A">
        <w:t xml:space="preserve"> Insider; Adobe release; Single Grain </w:t>
      </w:r>
      <w:proofErr w:type="spellStart"/>
      <w:r w:rsidRPr="004C6E0A">
        <w:t>roundupSingle</w:t>
      </w:r>
      <w:proofErr w:type="spellEnd"/>
      <w:r w:rsidRPr="004C6E0A">
        <w:t xml:space="preserve"> Grain; Brandi AI announcement.)</w:t>
      </w:r>
    </w:p>
    <w:p w14:paraId="3D3D24C5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How Glu.ai differentiates (assess defensibility vs these competitors)</w:t>
      </w:r>
    </w:p>
    <w:p w14:paraId="6DB85D26" w14:textId="77777777" w:rsidR="004C6E0A" w:rsidRPr="004C6E0A" w:rsidRDefault="004C6E0A" w:rsidP="004C6E0A">
      <w:pPr>
        <w:numPr>
          <w:ilvl w:val="0"/>
          <w:numId w:val="4"/>
        </w:numPr>
      </w:pPr>
      <w:r w:rsidRPr="004C6E0A">
        <w:t>Built for merchant workflow: end</w:t>
      </w:r>
      <w:r w:rsidRPr="004C6E0A">
        <w:noBreakHyphen/>
        <w:t>to</w:t>
      </w:r>
      <w:r w:rsidRPr="004C6E0A">
        <w:noBreakHyphen/>
        <w:t>end plugin that ingests Shopify metadata, runs GEO agents, surfaces side</w:t>
      </w:r>
      <w:r w:rsidRPr="004C6E0A">
        <w:noBreakHyphen/>
        <w:t>by</w:t>
      </w:r>
      <w:r w:rsidRPr="004C6E0A">
        <w:noBreakHyphen/>
        <w:t>side edits, and writes back after approval. That productized write</w:t>
      </w:r>
      <w:r w:rsidRPr="004C6E0A">
        <w:noBreakHyphen/>
        <w:t>back loop is rarer among GEO agencies and marketing platforms that focus on content and distribution rather than platform</w:t>
      </w:r>
      <w:r w:rsidRPr="004C6E0A">
        <w:noBreakHyphen/>
        <w:t xml:space="preserve">level ingestion and publish. Evaluate defensibility by scoring: Shopify-native </w:t>
      </w:r>
      <w:r w:rsidRPr="004C6E0A">
        <w:lastRenderedPageBreak/>
        <w:t>write</w:t>
      </w:r>
      <w:r w:rsidRPr="004C6E0A">
        <w:noBreakHyphen/>
        <w:t>back, per</w:t>
      </w:r>
      <w:r w:rsidRPr="004C6E0A">
        <w:noBreakHyphen/>
        <w:t>product schema validation, inline merchant approval, and agentic GEO automation.</w:t>
      </w:r>
    </w:p>
    <w:p w14:paraId="54DA74DD" w14:textId="77777777" w:rsidR="004C6E0A" w:rsidRPr="004C6E0A" w:rsidRDefault="004C6E0A" w:rsidP="004C6E0A">
      <w:pPr>
        <w:numPr>
          <w:ilvl w:val="0"/>
          <w:numId w:val="4"/>
        </w:numPr>
      </w:pPr>
      <w:r w:rsidRPr="004C6E0A">
        <w:t>Measurable GEO analytics tailored to commerce: if your Visibility, Inclusion, Answer Placement tiers, and GA attribution are productized, you win on product ROI clarity versus agency outputs.</w:t>
      </w:r>
    </w:p>
    <w:p w14:paraId="5BC21814" w14:textId="77777777" w:rsidR="004C6E0A" w:rsidRPr="004C6E0A" w:rsidRDefault="004C6E0A" w:rsidP="004C6E0A">
      <w:pPr>
        <w:numPr>
          <w:ilvl w:val="0"/>
          <w:numId w:val="4"/>
        </w:numPr>
      </w:pPr>
      <w:r w:rsidRPr="004C6E0A">
        <w:t>Unit economics: SaaS + self-serve plugin scales better than managed distribution; quantify CAC payback at merchant LTV to show superiority.</w:t>
      </w:r>
    </w:p>
    <w:p w14:paraId="40229048" w14:textId="77777777" w:rsidR="004C6E0A" w:rsidRPr="004C6E0A" w:rsidRDefault="004C6E0A" w:rsidP="004C6E0A">
      <w:r w:rsidRPr="004C6E0A">
        <w:t>Reference market context showing agency + platform split and rising GEO urgency.</w:t>
      </w:r>
    </w:p>
    <w:p w14:paraId="0905EBE8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Recommended evaluation steps (practical)</w:t>
      </w:r>
    </w:p>
    <w:p w14:paraId="4337DD47" w14:textId="77777777" w:rsidR="004C6E0A" w:rsidRPr="004C6E0A" w:rsidRDefault="004C6E0A" w:rsidP="004C6E0A">
      <w:pPr>
        <w:numPr>
          <w:ilvl w:val="0"/>
          <w:numId w:val="5"/>
        </w:numPr>
      </w:pPr>
      <w:r w:rsidRPr="004C6E0A">
        <w:t xml:space="preserve">Create a vendor scorecard using the 8 criteria </w:t>
      </w:r>
      <w:proofErr w:type="gramStart"/>
      <w:r w:rsidRPr="004C6E0A">
        <w:t>above;</w:t>
      </w:r>
      <w:proofErr w:type="gramEnd"/>
      <w:r w:rsidRPr="004C6E0A">
        <w:t xml:space="preserve"> weight Integration, Automation, and Attribution highest for </w:t>
      </w:r>
      <w:proofErr w:type="spellStart"/>
      <w:r w:rsidRPr="004C6E0A">
        <w:t>Glu.ai’s</w:t>
      </w:r>
      <w:proofErr w:type="spellEnd"/>
      <w:r w:rsidRPr="004C6E0A">
        <w:t xml:space="preserve"> positioning.</w:t>
      </w:r>
    </w:p>
    <w:p w14:paraId="5130B6E5" w14:textId="77777777" w:rsidR="004C6E0A" w:rsidRPr="004C6E0A" w:rsidRDefault="004C6E0A" w:rsidP="004C6E0A">
      <w:pPr>
        <w:numPr>
          <w:ilvl w:val="0"/>
          <w:numId w:val="5"/>
        </w:numPr>
      </w:pPr>
      <w:r w:rsidRPr="004C6E0A">
        <w:t>Run 2–3 pilot tests:</w:t>
      </w:r>
    </w:p>
    <w:p w14:paraId="54E561AE" w14:textId="77777777" w:rsidR="004C6E0A" w:rsidRPr="004C6E0A" w:rsidRDefault="004C6E0A" w:rsidP="004C6E0A">
      <w:pPr>
        <w:numPr>
          <w:ilvl w:val="1"/>
          <w:numId w:val="5"/>
        </w:numPr>
      </w:pPr>
      <w:r w:rsidRPr="004C6E0A">
        <w:t>One with a platform vendor (</w:t>
      </w:r>
      <w:proofErr w:type="spellStart"/>
      <w:r w:rsidRPr="004C6E0A">
        <w:t>Semrush</w:t>
      </w:r>
      <w:proofErr w:type="spellEnd"/>
      <w:r w:rsidRPr="004C6E0A">
        <w:t>/Adobe) for analytics benchmarking.</w:t>
      </w:r>
    </w:p>
    <w:p w14:paraId="7EE13F07" w14:textId="77777777" w:rsidR="004C6E0A" w:rsidRPr="004C6E0A" w:rsidRDefault="004C6E0A" w:rsidP="004C6E0A">
      <w:pPr>
        <w:numPr>
          <w:ilvl w:val="1"/>
          <w:numId w:val="5"/>
        </w:numPr>
      </w:pPr>
      <w:r w:rsidRPr="004C6E0A">
        <w:t xml:space="preserve">One with an agency (GR0 or Single Grain) to test </w:t>
      </w:r>
      <w:proofErr w:type="gramStart"/>
      <w:r w:rsidRPr="004C6E0A">
        <w:t>short</w:t>
      </w:r>
      <w:r w:rsidRPr="004C6E0A">
        <w:noBreakHyphen/>
        <w:t>term</w:t>
      </w:r>
      <w:proofErr w:type="gramEnd"/>
      <w:r w:rsidRPr="004C6E0A">
        <w:t xml:space="preserve"> citation lift through managed answer pages and distribution.</w:t>
      </w:r>
    </w:p>
    <w:p w14:paraId="223BE22F" w14:textId="77777777" w:rsidR="004C6E0A" w:rsidRPr="004C6E0A" w:rsidRDefault="004C6E0A" w:rsidP="004C6E0A">
      <w:pPr>
        <w:numPr>
          <w:ilvl w:val="1"/>
          <w:numId w:val="5"/>
        </w:numPr>
      </w:pPr>
      <w:r w:rsidRPr="004C6E0A">
        <w:t>Run your own plugin on the same merchant set to compare time</w:t>
      </w:r>
      <w:r w:rsidRPr="004C6E0A">
        <w:noBreakHyphen/>
        <w:t>to</w:t>
      </w:r>
      <w:r w:rsidRPr="004C6E0A">
        <w:noBreakHyphen/>
        <w:t>publish, citation lift, and traffic attribution.</w:t>
      </w:r>
    </w:p>
    <w:p w14:paraId="6E60FB9D" w14:textId="77777777" w:rsidR="004C6E0A" w:rsidRPr="004C6E0A" w:rsidRDefault="004C6E0A" w:rsidP="004C6E0A">
      <w:pPr>
        <w:numPr>
          <w:ilvl w:val="0"/>
          <w:numId w:val="5"/>
        </w:numPr>
      </w:pPr>
      <w:r w:rsidRPr="004C6E0A">
        <w:t>Measure outcomes over a 60–</w:t>
      </w:r>
      <w:proofErr w:type="gramStart"/>
      <w:r w:rsidRPr="004C6E0A">
        <w:t>90 day</w:t>
      </w:r>
      <w:proofErr w:type="gramEnd"/>
      <w:r w:rsidRPr="004C6E0A">
        <w:t xml:space="preserve"> window: AI citation rate, inclusion rate, GA referral uplift, and conversion uplift. Use identical merchant segments for apples</w:t>
      </w:r>
      <w:r w:rsidRPr="004C6E0A">
        <w:noBreakHyphen/>
        <w:t>to</w:t>
      </w:r>
      <w:r w:rsidRPr="004C6E0A">
        <w:noBreakHyphen/>
        <w:t>apples comparison.</w:t>
      </w:r>
    </w:p>
    <w:p w14:paraId="19A1AE5F" w14:textId="77777777" w:rsidR="004C6E0A" w:rsidRPr="004C6E0A" w:rsidRDefault="004C6E0A" w:rsidP="004C6E0A">
      <w:pPr>
        <w:numPr>
          <w:ilvl w:val="0"/>
          <w:numId w:val="5"/>
        </w:numPr>
      </w:pPr>
      <w:r w:rsidRPr="004C6E0A">
        <w:t>Capture cost per incremental AI</w:t>
      </w:r>
      <w:r w:rsidRPr="004C6E0A">
        <w:noBreakHyphen/>
        <w:t>driven conversion to compare ROI per merchant between Glu.ai and alternatives.</w:t>
      </w:r>
    </w:p>
    <w:p w14:paraId="6AAB418F" w14:textId="77777777" w:rsidR="004C6E0A" w:rsidRPr="004C6E0A" w:rsidRDefault="004C6E0A" w:rsidP="004C6E0A">
      <w:r w:rsidRPr="004C6E0A">
        <w:t>Market analysis and lists of GEO providers and methodologies referenced for benchmarking.</w:t>
      </w:r>
    </w:p>
    <w:p w14:paraId="46FEFCFD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Suggested scoring rubric (quick)</w:t>
      </w:r>
    </w:p>
    <w:p w14:paraId="3F3C6148" w14:textId="77777777" w:rsidR="004C6E0A" w:rsidRPr="004C6E0A" w:rsidRDefault="004C6E0A" w:rsidP="004C6E0A">
      <w:pPr>
        <w:numPr>
          <w:ilvl w:val="0"/>
          <w:numId w:val="6"/>
        </w:numPr>
      </w:pPr>
      <w:r w:rsidRPr="004C6E0A">
        <w:t>Integration (20%), Automation (20%), Measurement (15%), Coverage (15%), Actionability/UX (10%), Scalability/Unit Economics (10%), Brand Governance (10%).</w:t>
      </w:r>
    </w:p>
    <w:p w14:paraId="0A6CEC2A" w14:textId="77777777" w:rsidR="004C6E0A" w:rsidRPr="004C6E0A" w:rsidRDefault="004C6E0A" w:rsidP="004C6E0A">
      <w:pPr>
        <w:numPr>
          <w:ilvl w:val="0"/>
          <w:numId w:val="6"/>
        </w:numPr>
      </w:pPr>
      <w:r w:rsidRPr="004C6E0A">
        <w:t xml:space="preserve">Run each vendor through the </w:t>
      </w:r>
      <w:proofErr w:type="gramStart"/>
      <w:r w:rsidRPr="004C6E0A">
        <w:t>rubric</w:t>
      </w:r>
      <w:proofErr w:type="gramEnd"/>
      <w:r w:rsidRPr="004C6E0A">
        <w:t xml:space="preserve"> and produce a radar chart vs Glu.ai to show strengths/weaknesses.</w:t>
      </w:r>
    </w:p>
    <w:p w14:paraId="493D5615" w14:textId="3AF48D24" w:rsidR="004C6E0A" w:rsidRPr="004C6E0A" w:rsidRDefault="004C6E0A" w:rsidP="004C6E0A">
      <w:pPr>
        <w:rPr>
          <w:rStyle w:val="Hyperlink"/>
          <w:color w:val="auto"/>
          <w:u w:val="none"/>
        </w:rPr>
      </w:pPr>
      <w:r w:rsidRPr="004C6E0A">
        <w:t>Cited sources used in this summary: .</w:t>
      </w:r>
      <w:r w:rsidRPr="004C6E0A">
        <w:fldChar w:fldCharType="begin"/>
      </w:r>
      <w:r w:rsidRPr="004C6E0A">
        <w:instrText>HYPERLINK "https://www.semrush.com/blog/best-generative-engine-optimization-tools/" \t "_blank"</w:instrText>
      </w:r>
      <w:r w:rsidRPr="004C6E0A">
        <w:fldChar w:fldCharType="separate"/>
      </w:r>
    </w:p>
    <w:p w14:paraId="511C51EC" w14:textId="77777777" w:rsidR="004C6E0A" w:rsidRPr="004C6E0A" w:rsidRDefault="004C6E0A" w:rsidP="004C6E0A">
      <w:pPr>
        <w:rPr>
          <w:rStyle w:val="Hyperlink"/>
        </w:rPr>
      </w:pPr>
      <w:proofErr w:type="spellStart"/>
      <w:r w:rsidRPr="004C6E0A">
        <w:rPr>
          <w:rStyle w:val="Hyperlink"/>
        </w:rPr>
        <w:t>Semrush</w:t>
      </w:r>
      <w:proofErr w:type="spellEnd"/>
    </w:p>
    <w:p w14:paraId="467FB2F6" w14:textId="77777777" w:rsidR="004C6E0A" w:rsidRPr="004C6E0A" w:rsidRDefault="004C6E0A" w:rsidP="004C6E0A">
      <w:pPr>
        <w:rPr>
          <w:rStyle w:val="Hyperlink"/>
        </w:rPr>
      </w:pPr>
      <w:r w:rsidRPr="004C6E0A">
        <w:rPr>
          <w:rStyle w:val="Hyperlink"/>
        </w:rPr>
        <w:t xml:space="preserve">The 10 Best Generative Engine Optimization (GEO) Tools of 2025 - </w:t>
      </w:r>
      <w:proofErr w:type="spellStart"/>
      <w:r w:rsidRPr="004C6E0A">
        <w:rPr>
          <w:rStyle w:val="Hyperlink"/>
        </w:rPr>
        <w:t>Semrush</w:t>
      </w:r>
      <w:proofErr w:type="spellEnd"/>
    </w:p>
    <w:p w14:paraId="4A09B64D" w14:textId="3C607A1E" w:rsidR="004C6E0A" w:rsidRPr="004C6E0A" w:rsidRDefault="004C6E0A" w:rsidP="004C6E0A">
      <w:pPr>
        <w:rPr>
          <w:rStyle w:val="Hyperlink"/>
        </w:rPr>
      </w:pPr>
      <w:r w:rsidRPr="004C6E0A">
        <w:fldChar w:fldCharType="end"/>
      </w:r>
      <w:r w:rsidRPr="004C6E0A">
        <w:fldChar w:fldCharType="begin"/>
      </w:r>
      <w:r w:rsidRPr="004C6E0A">
        <w:instrText>HYPERLINK "https://gr0.com/services/geo" \t "_blank"</w:instrText>
      </w:r>
      <w:r w:rsidRPr="004C6E0A">
        <w:fldChar w:fldCharType="separate"/>
      </w:r>
      <w:r w:rsidRPr="004C6E0A">
        <w:rPr>
          <w:rStyle w:val="Hyperlink"/>
        </w:rPr>
        <w:t>GR0</w:t>
      </w:r>
    </w:p>
    <w:p w14:paraId="71A37166" w14:textId="77777777" w:rsidR="004C6E0A" w:rsidRPr="004C6E0A" w:rsidRDefault="004C6E0A" w:rsidP="004C6E0A">
      <w:pPr>
        <w:rPr>
          <w:rStyle w:val="Hyperlink"/>
        </w:rPr>
      </w:pPr>
      <w:r w:rsidRPr="004C6E0A">
        <w:rPr>
          <w:rStyle w:val="Hyperlink"/>
        </w:rPr>
        <w:t>GEO for ChatGPT &amp; LLM Discovery</w:t>
      </w:r>
    </w:p>
    <w:p w14:paraId="59FF7334" w14:textId="5C39A3D8" w:rsidR="004C6E0A" w:rsidRPr="004C6E0A" w:rsidRDefault="004C6E0A" w:rsidP="004C6E0A">
      <w:r w:rsidRPr="004C6E0A">
        <w:fldChar w:fldCharType="end"/>
      </w:r>
    </w:p>
    <w:p w14:paraId="37F38821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lastRenderedPageBreak/>
        <w:t>Competitor matrix (short)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7"/>
        <w:gridCol w:w="2289"/>
        <w:gridCol w:w="2565"/>
        <w:gridCol w:w="2109"/>
        <w:gridCol w:w="2260"/>
      </w:tblGrid>
      <w:tr w:rsidR="004C6E0A" w:rsidRPr="004C6E0A" w14:paraId="1DFFF820" w14:textId="77777777" w:rsidTr="004C6E0A">
        <w:tc>
          <w:tcPr>
            <w:tcW w:w="0" w:type="auto"/>
            <w:hideMark/>
          </w:tcPr>
          <w:p w14:paraId="14BA2598" w14:textId="77777777" w:rsidR="004C6E0A" w:rsidRPr="004C6E0A" w:rsidRDefault="004C6E0A" w:rsidP="004C6E0A">
            <w:pPr>
              <w:spacing w:after="160" w:line="278" w:lineRule="auto"/>
              <w:rPr>
                <w:b/>
                <w:bCs/>
              </w:rPr>
            </w:pPr>
            <w:r w:rsidRPr="004C6E0A">
              <w:rPr>
                <w:b/>
                <w:bCs/>
              </w:rPr>
              <w:t>Vendor</w:t>
            </w:r>
          </w:p>
        </w:tc>
        <w:tc>
          <w:tcPr>
            <w:tcW w:w="0" w:type="auto"/>
            <w:hideMark/>
          </w:tcPr>
          <w:p w14:paraId="4440F642" w14:textId="77777777" w:rsidR="004C6E0A" w:rsidRPr="004C6E0A" w:rsidRDefault="004C6E0A" w:rsidP="004C6E0A">
            <w:pPr>
              <w:spacing w:after="160" w:line="278" w:lineRule="auto"/>
              <w:rPr>
                <w:b/>
                <w:bCs/>
              </w:rPr>
            </w:pPr>
            <w:r w:rsidRPr="004C6E0A">
              <w:rPr>
                <w:b/>
                <w:bCs/>
              </w:rPr>
              <w:t>Integration (Shopify / e</w:t>
            </w:r>
            <w:r w:rsidRPr="004C6E0A">
              <w:rPr>
                <w:b/>
                <w:bCs/>
              </w:rPr>
              <w:noBreakHyphen/>
              <w:t>comm)</w:t>
            </w:r>
          </w:p>
        </w:tc>
        <w:tc>
          <w:tcPr>
            <w:tcW w:w="0" w:type="auto"/>
            <w:hideMark/>
          </w:tcPr>
          <w:p w14:paraId="0B342B1B" w14:textId="77777777" w:rsidR="004C6E0A" w:rsidRPr="004C6E0A" w:rsidRDefault="004C6E0A" w:rsidP="004C6E0A">
            <w:pPr>
              <w:spacing w:after="160" w:line="278" w:lineRule="auto"/>
              <w:rPr>
                <w:b/>
                <w:bCs/>
              </w:rPr>
            </w:pPr>
            <w:r w:rsidRPr="004C6E0A">
              <w:rPr>
                <w:b/>
                <w:bCs/>
              </w:rPr>
              <w:t>Automation &amp; Actionability</w:t>
            </w:r>
          </w:p>
        </w:tc>
        <w:tc>
          <w:tcPr>
            <w:tcW w:w="0" w:type="auto"/>
            <w:hideMark/>
          </w:tcPr>
          <w:p w14:paraId="6B665836" w14:textId="77777777" w:rsidR="004C6E0A" w:rsidRPr="004C6E0A" w:rsidRDefault="004C6E0A" w:rsidP="004C6E0A">
            <w:pPr>
              <w:spacing w:after="160" w:line="278" w:lineRule="auto"/>
              <w:rPr>
                <w:b/>
                <w:bCs/>
              </w:rPr>
            </w:pPr>
            <w:r w:rsidRPr="004C6E0A">
              <w:rPr>
                <w:b/>
                <w:bCs/>
              </w:rPr>
              <w:t>Measurement &amp; Attribution</w:t>
            </w:r>
          </w:p>
        </w:tc>
        <w:tc>
          <w:tcPr>
            <w:tcW w:w="0" w:type="auto"/>
            <w:hideMark/>
          </w:tcPr>
          <w:p w14:paraId="505312AB" w14:textId="77777777" w:rsidR="004C6E0A" w:rsidRPr="004C6E0A" w:rsidRDefault="004C6E0A" w:rsidP="004C6E0A">
            <w:pPr>
              <w:spacing w:after="160" w:line="278" w:lineRule="auto"/>
              <w:rPr>
                <w:b/>
                <w:bCs/>
              </w:rPr>
            </w:pPr>
            <w:r w:rsidRPr="004C6E0A">
              <w:rPr>
                <w:b/>
                <w:bCs/>
              </w:rPr>
              <w:t>Go</w:t>
            </w:r>
            <w:r w:rsidRPr="004C6E0A">
              <w:rPr>
                <w:b/>
                <w:bCs/>
              </w:rPr>
              <w:noBreakHyphen/>
              <w:t>to</w:t>
            </w:r>
            <w:r w:rsidRPr="004C6E0A">
              <w:rPr>
                <w:b/>
                <w:bCs/>
              </w:rPr>
              <w:noBreakHyphen/>
              <w:t>market model</w:t>
            </w:r>
          </w:p>
        </w:tc>
      </w:tr>
      <w:tr w:rsidR="004C6E0A" w:rsidRPr="004C6E0A" w14:paraId="40570311" w14:textId="77777777" w:rsidTr="004C6E0A">
        <w:tc>
          <w:tcPr>
            <w:tcW w:w="0" w:type="auto"/>
            <w:hideMark/>
          </w:tcPr>
          <w:p w14:paraId="7FDE9A78" w14:textId="77777777" w:rsidR="004C6E0A" w:rsidRPr="004C6E0A" w:rsidRDefault="004C6E0A" w:rsidP="004C6E0A">
            <w:pPr>
              <w:spacing w:after="160" w:line="278" w:lineRule="auto"/>
            </w:pPr>
            <w:proofErr w:type="spellStart"/>
            <w:r w:rsidRPr="004C6E0A">
              <w:t>Semrush</w:t>
            </w:r>
            <w:proofErr w:type="spellEnd"/>
            <w:r w:rsidRPr="004C6E0A">
              <w:t xml:space="preserve"> (AI SEO toolkit)</w:t>
            </w:r>
          </w:p>
        </w:tc>
        <w:tc>
          <w:tcPr>
            <w:tcW w:w="0" w:type="auto"/>
            <w:hideMark/>
          </w:tcPr>
          <w:p w14:paraId="19D8EC4D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Low: marketing stack focus, not Shopify-native</w:t>
            </w:r>
          </w:p>
        </w:tc>
        <w:tc>
          <w:tcPr>
            <w:tcW w:w="0" w:type="auto"/>
            <w:hideMark/>
          </w:tcPr>
          <w:p w14:paraId="31EDFF72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content recommendations and prompts; limited one</w:t>
            </w:r>
            <w:r w:rsidRPr="004C6E0A">
              <w:noBreakHyphen/>
              <w:t>click writeback</w:t>
            </w:r>
          </w:p>
        </w:tc>
        <w:tc>
          <w:tcPr>
            <w:tcW w:w="0" w:type="auto"/>
            <w:hideMark/>
          </w:tcPr>
          <w:p w14:paraId="126D781B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strong SEO analytics; limited AI-answer attribution</w:t>
            </w:r>
          </w:p>
        </w:tc>
        <w:tc>
          <w:tcPr>
            <w:tcW w:w="0" w:type="auto"/>
            <w:hideMark/>
          </w:tcPr>
          <w:p w14:paraId="0CA5666C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Self</w:t>
            </w:r>
            <w:r w:rsidRPr="004C6E0A">
              <w:noBreakHyphen/>
              <w:t>serve SaaS, enterprise add</w:t>
            </w:r>
            <w:r w:rsidRPr="004C6E0A">
              <w:noBreakHyphen/>
              <w:t>ons</w:t>
            </w:r>
          </w:p>
        </w:tc>
      </w:tr>
      <w:tr w:rsidR="004C6E0A" w:rsidRPr="004C6E0A" w14:paraId="794E4FEF" w14:textId="77777777" w:rsidTr="004C6E0A">
        <w:tc>
          <w:tcPr>
            <w:tcW w:w="0" w:type="auto"/>
            <w:hideMark/>
          </w:tcPr>
          <w:p w14:paraId="651D881A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GR0 (agency + services)</w:t>
            </w:r>
          </w:p>
        </w:tc>
        <w:tc>
          <w:tcPr>
            <w:tcW w:w="0" w:type="auto"/>
            <w:hideMark/>
          </w:tcPr>
          <w:p w14:paraId="38FB40FC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technical SEO + on</w:t>
            </w:r>
            <w:r w:rsidRPr="004C6E0A">
              <w:noBreakHyphen/>
              <w:t>site fixes via agency work</w:t>
            </w:r>
          </w:p>
        </w:tc>
        <w:tc>
          <w:tcPr>
            <w:tcW w:w="0" w:type="auto"/>
            <w:hideMark/>
          </w:tcPr>
          <w:p w14:paraId="19F8E0D6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engineered answer pages, hands</w:t>
            </w:r>
            <w:r w:rsidRPr="004C6E0A">
              <w:noBreakHyphen/>
              <w:t>on reformatting</w:t>
            </w:r>
          </w:p>
        </w:tc>
        <w:tc>
          <w:tcPr>
            <w:tcW w:w="0" w:type="auto"/>
            <w:hideMark/>
          </w:tcPr>
          <w:p w14:paraId="7BD62AAF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Low–Medium: agency reporting, limited automated GA attribution</w:t>
            </w:r>
          </w:p>
        </w:tc>
        <w:tc>
          <w:tcPr>
            <w:tcW w:w="0" w:type="auto"/>
            <w:hideMark/>
          </w:tcPr>
          <w:p w14:paraId="62307D93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Managed services with retainers</w:t>
            </w:r>
          </w:p>
        </w:tc>
      </w:tr>
      <w:tr w:rsidR="004C6E0A" w:rsidRPr="004C6E0A" w14:paraId="326E42A6" w14:textId="77777777" w:rsidTr="004C6E0A">
        <w:tc>
          <w:tcPr>
            <w:tcW w:w="0" w:type="auto"/>
            <w:hideMark/>
          </w:tcPr>
          <w:p w14:paraId="4C5D745E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Adobe (enterprise LLM optimizer)</w:t>
            </w:r>
          </w:p>
        </w:tc>
        <w:tc>
          <w:tcPr>
            <w:tcW w:w="0" w:type="auto"/>
            <w:hideMark/>
          </w:tcPr>
          <w:p w14:paraId="38460D65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Low–Medium: enterprise CMS integrations, not small</w:t>
            </w:r>
            <w:r w:rsidRPr="004C6E0A">
              <w:noBreakHyphen/>
              <w:t>merchant focused</w:t>
            </w:r>
          </w:p>
        </w:tc>
        <w:tc>
          <w:tcPr>
            <w:tcW w:w="0" w:type="auto"/>
            <w:hideMark/>
          </w:tcPr>
          <w:p w14:paraId="727CADF6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High: end</w:t>
            </w:r>
            <w:r w:rsidRPr="004C6E0A">
              <w:noBreakHyphen/>
              <w:t>to</w:t>
            </w:r>
            <w:r w:rsidRPr="004C6E0A">
              <w:noBreakHyphen/>
              <w:t>end automation for large sites</w:t>
            </w:r>
          </w:p>
        </w:tc>
        <w:tc>
          <w:tcPr>
            <w:tcW w:w="0" w:type="auto"/>
            <w:hideMark/>
          </w:tcPr>
          <w:p w14:paraId="342AA124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High: enterprise analytics and attribution at scale</w:t>
            </w:r>
          </w:p>
        </w:tc>
        <w:tc>
          <w:tcPr>
            <w:tcW w:w="0" w:type="auto"/>
            <w:hideMark/>
          </w:tcPr>
          <w:p w14:paraId="6274B5C5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Enterprise software with professional services</w:t>
            </w:r>
          </w:p>
        </w:tc>
      </w:tr>
      <w:tr w:rsidR="004C6E0A" w:rsidRPr="004C6E0A" w14:paraId="00FBB911" w14:textId="77777777" w:rsidTr="004C6E0A">
        <w:tc>
          <w:tcPr>
            <w:tcW w:w="0" w:type="auto"/>
            <w:hideMark/>
          </w:tcPr>
          <w:p w14:paraId="4AFFAC5A" w14:textId="77777777" w:rsidR="004C6E0A" w:rsidRPr="004C6E0A" w:rsidRDefault="004C6E0A" w:rsidP="004C6E0A">
            <w:pPr>
              <w:spacing w:after="160" w:line="278" w:lineRule="auto"/>
            </w:pPr>
            <w:proofErr w:type="spellStart"/>
            <w:r w:rsidRPr="004C6E0A">
              <w:t>DigitalBiz</w:t>
            </w:r>
            <w:proofErr w:type="spellEnd"/>
            <w:r w:rsidRPr="004C6E0A">
              <w:t xml:space="preserve"> / distribution agencies</w:t>
            </w:r>
          </w:p>
        </w:tc>
        <w:tc>
          <w:tcPr>
            <w:tcW w:w="0" w:type="auto"/>
            <w:hideMark/>
          </w:tcPr>
          <w:p w14:paraId="4D83CE90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 xml:space="preserve">Low: not platform </w:t>
            </w:r>
            <w:proofErr w:type="gramStart"/>
            <w:r w:rsidRPr="004C6E0A">
              <w:t>plug</w:t>
            </w:r>
            <w:r w:rsidRPr="004C6E0A">
              <w:noBreakHyphen/>
              <w:t>ins</w:t>
            </w:r>
            <w:proofErr w:type="gramEnd"/>
            <w:r w:rsidRPr="004C6E0A">
              <w:t>; external publisher play</w:t>
            </w:r>
          </w:p>
        </w:tc>
        <w:tc>
          <w:tcPr>
            <w:tcW w:w="0" w:type="auto"/>
            <w:hideMark/>
          </w:tcPr>
          <w:p w14:paraId="54984A4B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Medium–High: aggressive distribution + content syndication</w:t>
            </w:r>
          </w:p>
        </w:tc>
        <w:tc>
          <w:tcPr>
            <w:tcW w:w="0" w:type="auto"/>
            <w:hideMark/>
          </w:tcPr>
          <w:p w14:paraId="7167133B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Low: attribution to AI citations is noisy; relies on proxy metrics</w:t>
            </w:r>
          </w:p>
        </w:tc>
        <w:tc>
          <w:tcPr>
            <w:tcW w:w="0" w:type="auto"/>
            <w:hideMark/>
          </w:tcPr>
          <w:p w14:paraId="1A59C588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Managed, campaign</w:t>
            </w:r>
            <w:r w:rsidRPr="004C6E0A">
              <w:noBreakHyphen/>
              <w:t>based services</w:t>
            </w:r>
          </w:p>
        </w:tc>
      </w:tr>
      <w:tr w:rsidR="004C6E0A" w:rsidRPr="004C6E0A" w14:paraId="0EF3F1E2" w14:textId="77777777" w:rsidTr="004C6E0A">
        <w:tc>
          <w:tcPr>
            <w:tcW w:w="0" w:type="auto"/>
            <w:hideMark/>
          </w:tcPr>
          <w:p w14:paraId="53F77FAA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Brandi AI (GEO-first startups)</w:t>
            </w:r>
          </w:p>
        </w:tc>
        <w:tc>
          <w:tcPr>
            <w:tcW w:w="0" w:type="auto"/>
            <w:hideMark/>
          </w:tcPr>
          <w:p w14:paraId="58E98954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emerging e</w:t>
            </w:r>
            <w:r w:rsidRPr="004C6E0A">
              <w:noBreakHyphen/>
              <w:t>comm connectors</w:t>
            </w:r>
          </w:p>
        </w:tc>
        <w:tc>
          <w:tcPr>
            <w:tcW w:w="0" w:type="auto"/>
            <w:hideMark/>
          </w:tcPr>
          <w:p w14:paraId="12464864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prompt-level intelligence and suggestions</w:t>
            </w:r>
          </w:p>
        </w:tc>
        <w:tc>
          <w:tcPr>
            <w:tcW w:w="0" w:type="auto"/>
            <w:hideMark/>
          </w:tcPr>
          <w:p w14:paraId="2D53D4E2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Medium: GEO metrics focus but early-stage attribution</w:t>
            </w:r>
          </w:p>
        </w:tc>
        <w:tc>
          <w:tcPr>
            <w:tcW w:w="0" w:type="auto"/>
            <w:hideMark/>
          </w:tcPr>
          <w:p w14:paraId="041AB08E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Product-first SaaS, early adopters</w:t>
            </w:r>
          </w:p>
        </w:tc>
      </w:tr>
      <w:tr w:rsidR="004C6E0A" w:rsidRPr="004C6E0A" w14:paraId="70524ADC" w14:textId="77777777" w:rsidTr="004C6E0A">
        <w:tc>
          <w:tcPr>
            <w:tcW w:w="0" w:type="auto"/>
            <w:hideMark/>
          </w:tcPr>
          <w:p w14:paraId="3F932AB7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Glu.ai (your product)</w:t>
            </w:r>
          </w:p>
        </w:tc>
        <w:tc>
          <w:tcPr>
            <w:tcW w:w="0" w:type="auto"/>
            <w:hideMark/>
          </w:tcPr>
          <w:p w14:paraId="0BDA907D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High: Shopify plugin with ingest + schema + writeback</w:t>
            </w:r>
          </w:p>
        </w:tc>
        <w:tc>
          <w:tcPr>
            <w:tcW w:w="0" w:type="auto"/>
            <w:hideMark/>
          </w:tcPr>
          <w:p w14:paraId="5AE5D55D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 xml:space="preserve">High: GEO agents, confidence scores, inline </w:t>
            </w:r>
            <w:proofErr w:type="gramStart"/>
            <w:r w:rsidRPr="004C6E0A">
              <w:t>approve</w:t>
            </w:r>
            <w:proofErr w:type="gramEnd"/>
            <w:r w:rsidRPr="004C6E0A">
              <w:t>/publish</w:t>
            </w:r>
          </w:p>
        </w:tc>
        <w:tc>
          <w:tcPr>
            <w:tcW w:w="0" w:type="auto"/>
            <w:hideMark/>
          </w:tcPr>
          <w:p w14:paraId="3E373557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High: Visibility, Inclusion, Answer Placement, GA attribution</w:t>
            </w:r>
          </w:p>
        </w:tc>
        <w:tc>
          <w:tcPr>
            <w:tcW w:w="0" w:type="auto"/>
            <w:hideMark/>
          </w:tcPr>
          <w:p w14:paraId="67061B4D" w14:textId="77777777" w:rsidR="004C6E0A" w:rsidRPr="004C6E0A" w:rsidRDefault="004C6E0A" w:rsidP="004C6E0A">
            <w:pPr>
              <w:spacing w:after="160" w:line="278" w:lineRule="auto"/>
            </w:pPr>
            <w:r w:rsidRPr="004C6E0A">
              <w:t>Self</w:t>
            </w:r>
            <w:r w:rsidRPr="004C6E0A">
              <w:noBreakHyphen/>
              <w:t>serve plugin + optional services; merchant-first SaaS</w:t>
            </w:r>
          </w:p>
        </w:tc>
      </w:tr>
    </w:tbl>
    <w:p w14:paraId="200EDDB9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Quick takeaways</w:t>
      </w:r>
    </w:p>
    <w:p w14:paraId="755CC929" w14:textId="77777777" w:rsidR="004C6E0A" w:rsidRPr="004C6E0A" w:rsidRDefault="004C6E0A" w:rsidP="004C6E0A">
      <w:pPr>
        <w:numPr>
          <w:ilvl w:val="0"/>
          <w:numId w:val="8"/>
        </w:numPr>
      </w:pPr>
      <w:r w:rsidRPr="004C6E0A">
        <w:t>Core differentiation for Glu.ai: Shopify-native ingestion and secure write</w:t>
      </w:r>
      <w:r w:rsidRPr="004C6E0A">
        <w:noBreakHyphen/>
        <w:t>back plus a merchant approval workflow, combined with purpose-built GEO analytics tailored to commerce.</w:t>
      </w:r>
    </w:p>
    <w:p w14:paraId="039E2AA0" w14:textId="77777777" w:rsidR="004C6E0A" w:rsidRPr="004C6E0A" w:rsidRDefault="004C6E0A" w:rsidP="004C6E0A">
      <w:pPr>
        <w:numPr>
          <w:ilvl w:val="0"/>
          <w:numId w:val="8"/>
        </w:numPr>
      </w:pPr>
      <w:r w:rsidRPr="004C6E0A">
        <w:t>Competitors split into enterprise platforms (Adobe), marketing/SEO tools (</w:t>
      </w:r>
      <w:proofErr w:type="spellStart"/>
      <w:r w:rsidRPr="004C6E0A">
        <w:t>Semrush</w:t>
      </w:r>
      <w:proofErr w:type="spellEnd"/>
      <w:r w:rsidRPr="004C6E0A">
        <w:t xml:space="preserve">), agency/distribution plays (GR0, </w:t>
      </w:r>
      <w:proofErr w:type="spellStart"/>
      <w:r w:rsidRPr="004C6E0A">
        <w:t>DigitalBiz</w:t>
      </w:r>
      <w:proofErr w:type="spellEnd"/>
      <w:r w:rsidRPr="004C6E0A">
        <w:t>), and early GEO startups (Brandi AI). Each has tradeoffs: scale and analytics (Adobe), broad SEO signals (</w:t>
      </w:r>
      <w:proofErr w:type="spellStart"/>
      <w:r w:rsidRPr="004C6E0A">
        <w:t>Semrush</w:t>
      </w:r>
      <w:proofErr w:type="spellEnd"/>
      <w:r w:rsidRPr="004C6E0A">
        <w:t>), immediate citation lift via distribution (</w:t>
      </w:r>
      <w:proofErr w:type="spellStart"/>
      <w:r w:rsidRPr="004C6E0A">
        <w:t>DigitalBiz</w:t>
      </w:r>
      <w:proofErr w:type="spellEnd"/>
      <w:r w:rsidRPr="004C6E0A">
        <w:t>) but lower repeatability, and hands</w:t>
      </w:r>
      <w:r w:rsidRPr="004C6E0A">
        <w:noBreakHyphen/>
        <w:t>on execution (GR0) with higher costs.</w:t>
      </w:r>
    </w:p>
    <w:p w14:paraId="65D5F1FF" w14:textId="77777777" w:rsidR="004C6E0A" w:rsidRPr="004C6E0A" w:rsidRDefault="004C6E0A" w:rsidP="004C6E0A">
      <w:pPr>
        <w:numPr>
          <w:ilvl w:val="0"/>
          <w:numId w:val="8"/>
        </w:numPr>
      </w:pPr>
      <w:proofErr w:type="spellStart"/>
      <w:r w:rsidRPr="004C6E0A">
        <w:lastRenderedPageBreak/>
        <w:t>Glu.ai’s</w:t>
      </w:r>
      <w:proofErr w:type="spellEnd"/>
      <w:r w:rsidRPr="004C6E0A">
        <w:t xml:space="preserve"> strongest defensibility is productized merchant workflow (low friction for many merchants), measurable attribution, and unit economics that favor SaaS over managed services.</w:t>
      </w:r>
    </w:p>
    <w:p w14:paraId="5BB1B47A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Recommended next steps (practical)</w:t>
      </w:r>
    </w:p>
    <w:p w14:paraId="4B659B4A" w14:textId="77777777" w:rsidR="004C6E0A" w:rsidRPr="004C6E0A" w:rsidRDefault="004C6E0A" w:rsidP="004C6E0A">
      <w:pPr>
        <w:numPr>
          <w:ilvl w:val="0"/>
          <w:numId w:val="9"/>
        </w:numPr>
      </w:pPr>
      <w:r w:rsidRPr="004C6E0A">
        <w:t>Score each vendor using the rubric weights: Integration 20%, Automation 20%, Measurement 15%, Coverage 15%, Actionability/UX 10%, Scalability 10%, Governance 10%.</w:t>
      </w:r>
    </w:p>
    <w:p w14:paraId="14034019" w14:textId="77777777" w:rsidR="004C6E0A" w:rsidRPr="004C6E0A" w:rsidRDefault="004C6E0A" w:rsidP="004C6E0A">
      <w:pPr>
        <w:numPr>
          <w:ilvl w:val="0"/>
          <w:numId w:val="9"/>
        </w:numPr>
      </w:pPr>
      <w:r w:rsidRPr="004C6E0A">
        <w:t>Run a 60</w:t>
      </w:r>
      <w:r w:rsidRPr="004C6E0A">
        <w:noBreakHyphen/>
        <w:t xml:space="preserve">day pilot on 10 matched merchants: one group with Glu.ai, one with a </w:t>
      </w:r>
      <w:proofErr w:type="spellStart"/>
      <w:r w:rsidRPr="004C6E0A">
        <w:t>Semrush+agency</w:t>
      </w:r>
      <w:proofErr w:type="spellEnd"/>
      <w:r w:rsidRPr="004C6E0A">
        <w:t xml:space="preserve"> combo, one with a distribution campaign; compare Visibility, Inclusion, GA referral uplift, and cost per AI-driven conversion.</w:t>
      </w:r>
    </w:p>
    <w:p w14:paraId="5BBECD3B" w14:textId="77777777" w:rsidR="004C6E0A" w:rsidRPr="004C6E0A" w:rsidRDefault="004C6E0A" w:rsidP="004C6E0A">
      <w:pPr>
        <w:numPr>
          <w:ilvl w:val="0"/>
          <w:numId w:val="9"/>
        </w:numPr>
      </w:pPr>
      <w:r w:rsidRPr="004C6E0A">
        <w:t>Use pilot results to build a one</w:t>
      </w:r>
      <w:r w:rsidRPr="004C6E0A">
        <w:noBreakHyphen/>
        <w:t xml:space="preserve">page competitive positioning that quantifies </w:t>
      </w:r>
      <w:proofErr w:type="spellStart"/>
      <w:r w:rsidRPr="004C6E0A">
        <w:t>Glu.ai’s</w:t>
      </w:r>
      <w:proofErr w:type="spellEnd"/>
      <w:r w:rsidRPr="004C6E0A">
        <w:t xml:space="preserve"> advantage in time</w:t>
      </w:r>
      <w:r w:rsidRPr="004C6E0A">
        <w:noBreakHyphen/>
        <w:t>to</w:t>
      </w:r>
      <w:r w:rsidRPr="004C6E0A">
        <w:noBreakHyphen/>
        <w:t>publish, attribution lift, and CAC payback.</w:t>
      </w:r>
    </w:p>
    <w:p w14:paraId="5ED1711D" w14:textId="77777777" w:rsidR="004C6E0A" w:rsidRDefault="004C6E0A" w:rsidP="004C6E0A"/>
    <w:p w14:paraId="05FE933B" w14:textId="0990A0F8" w:rsidR="004C6E0A" w:rsidRPr="004C6E0A" w:rsidRDefault="00E31673" w:rsidP="004C6E0A">
      <w:r w:rsidRPr="00E31673">
        <w:rPr>
          <w:highlight w:val="yellow"/>
        </w:rPr>
        <w:t>What</w:t>
      </w:r>
      <w:r w:rsidR="004C6E0A" w:rsidRPr="00E31673">
        <w:rPr>
          <w:highlight w:val="yellow"/>
        </w:rPr>
        <w:t xml:space="preserve"> are </w:t>
      </w:r>
      <w:proofErr w:type="spellStart"/>
      <w:r w:rsidR="004C6E0A" w:rsidRPr="00E31673">
        <w:rPr>
          <w:highlight w:val="yellow"/>
        </w:rPr>
        <w:t>Glu.ai's</w:t>
      </w:r>
      <w:proofErr w:type="spellEnd"/>
      <w:r w:rsidR="004C6E0A" w:rsidRPr="00E31673">
        <w:rPr>
          <w:highlight w:val="yellow"/>
        </w:rPr>
        <w:t xml:space="preserve"> shortcomings as compared to these competitors</w:t>
      </w:r>
      <w:r w:rsidRPr="00E31673">
        <w:rPr>
          <w:highlight w:val="yellow"/>
        </w:rPr>
        <w:t>?</w:t>
      </w:r>
    </w:p>
    <w:p w14:paraId="1262F895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Summary</w:t>
      </w:r>
    </w:p>
    <w:p w14:paraId="79E71DCE" w14:textId="77777777" w:rsidR="004C6E0A" w:rsidRPr="004C6E0A" w:rsidRDefault="004C6E0A" w:rsidP="004C6E0A">
      <w:r w:rsidRPr="004C6E0A">
        <w:t xml:space="preserve">Below are </w:t>
      </w:r>
      <w:proofErr w:type="spellStart"/>
      <w:r w:rsidRPr="004C6E0A">
        <w:t>Glu.ai’s</w:t>
      </w:r>
      <w:proofErr w:type="spellEnd"/>
      <w:r w:rsidRPr="004C6E0A">
        <w:t xml:space="preserve"> main shortcomings versus the competitor set (</w:t>
      </w:r>
      <w:proofErr w:type="spellStart"/>
      <w:r w:rsidRPr="004C6E0A">
        <w:t>Semrush</w:t>
      </w:r>
      <w:proofErr w:type="spellEnd"/>
      <w:r w:rsidRPr="004C6E0A">
        <w:t xml:space="preserve">, GR0, Adobe, </w:t>
      </w:r>
      <w:proofErr w:type="spellStart"/>
      <w:r w:rsidRPr="004C6E0A">
        <w:t>DigitalBiz</w:t>
      </w:r>
      <w:proofErr w:type="spellEnd"/>
      <w:r w:rsidRPr="004C6E0A">
        <w:t>, Brandi AI), prioritized by strategic impact and paired with concrete mitigations you can act on quickly.</w:t>
      </w:r>
    </w:p>
    <w:p w14:paraId="326F5216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Key shortcomings</w:t>
      </w:r>
    </w:p>
    <w:p w14:paraId="73ACDF58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Limited engine coverage and benchmarking</w:t>
      </w:r>
      <w:r w:rsidRPr="004C6E0A">
        <w:t xml:space="preserve"> — Fewer tracked generative engines and prompt variants than enterprise SEO tools and GEO-first startups. Mitigation: Add prioritized connectors (ChatGPT/GPT, Gemini, Perplexity, Claude) and build a lightweight prompt</w:t>
      </w:r>
      <w:r w:rsidRPr="004C6E0A">
        <w:noBreakHyphen/>
        <w:t>sampling pipeline for near</w:t>
      </w:r>
      <w:r w:rsidRPr="004C6E0A">
        <w:noBreakHyphen/>
        <w:t>real</w:t>
      </w:r>
      <w:r w:rsidRPr="004C6E0A">
        <w:noBreakHyphen/>
        <w:t>time inclusion metrics.</w:t>
      </w:r>
    </w:p>
    <w:p w14:paraId="4A012C81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 xml:space="preserve">Smaller </w:t>
      </w:r>
      <w:proofErr w:type="gramStart"/>
      <w:r w:rsidRPr="004C6E0A">
        <w:rPr>
          <w:b/>
          <w:bCs/>
        </w:rPr>
        <w:t>signal</w:t>
      </w:r>
      <w:proofErr w:type="gramEnd"/>
      <w:r w:rsidRPr="004C6E0A">
        <w:rPr>
          <w:b/>
          <w:bCs/>
        </w:rPr>
        <w:t xml:space="preserve"> set for authority/distribution</w:t>
      </w:r>
      <w:r w:rsidRPr="004C6E0A">
        <w:t xml:space="preserve"> — Lacks integrated publisher/distribution channels and backlink authority tactics used by distribution agencies to drive quick AI citations. Mitigation: Partner with a publisher syndication network or offer an add</w:t>
      </w:r>
      <w:r w:rsidRPr="004C6E0A">
        <w:noBreakHyphen/>
        <w:t>on managed distribution channel; instrument metrics to show lift from distribution versus on</w:t>
      </w:r>
      <w:r w:rsidRPr="004C6E0A">
        <w:noBreakHyphen/>
        <w:t>site fixes.</w:t>
      </w:r>
    </w:p>
    <w:p w14:paraId="2A151C51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Enterprise analytics depth</w:t>
      </w:r>
      <w:r w:rsidRPr="004C6E0A">
        <w:t xml:space="preserve"> — Not as feature</w:t>
      </w:r>
      <w:r w:rsidRPr="004C6E0A">
        <w:noBreakHyphen/>
        <w:t>rich on large</w:t>
      </w:r>
      <w:r w:rsidRPr="004C6E0A">
        <w:noBreakHyphen/>
        <w:t>scale, cross</w:t>
      </w:r>
      <w:r w:rsidRPr="004C6E0A">
        <w:noBreakHyphen/>
        <w:t>property analytics, event</w:t>
      </w:r>
      <w:r w:rsidRPr="004C6E0A">
        <w:noBreakHyphen/>
        <w:t>level attribution, and multi</w:t>
      </w:r>
      <w:r w:rsidRPr="004C6E0A">
        <w:noBreakHyphen/>
        <w:t xml:space="preserve">tenant BI as Adobe/enterprise platforms. Mitigation: </w:t>
      </w:r>
      <w:proofErr w:type="gramStart"/>
      <w:r w:rsidRPr="004C6E0A">
        <w:t>Ship advanced reporting exports,</w:t>
      </w:r>
      <w:proofErr w:type="gramEnd"/>
      <w:r w:rsidRPr="004C6E0A">
        <w:t xml:space="preserve"> sampled event streaming to customers’ analytics (GA4, Snowflake), and a prebuilt BI dashboard template for enterprise buyers.</w:t>
      </w:r>
    </w:p>
    <w:p w14:paraId="06EC25E6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Perceived lack of credibility / brand trust for large customers</w:t>
      </w:r>
      <w:r w:rsidRPr="004C6E0A">
        <w:t xml:space="preserve"> — Agencies and Adobe have long-standing enterprise relationships; Glu.ai is merchant/SMB-first and may be overlooked by big brands. Mitigation: Publish case studies with measurable outcomes, secure a few marquee pilot customers, and offer an enterprise roadmap (SLA, SOC2, dedicated success).</w:t>
      </w:r>
    </w:p>
    <w:p w14:paraId="2C768D32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Limited managed-service capabilities</w:t>
      </w:r>
      <w:r w:rsidRPr="004C6E0A">
        <w:t xml:space="preserve"> — Competitors offer white</w:t>
      </w:r>
      <w:r w:rsidRPr="004C6E0A">
        <w:noBreakHyphen/>
        <w:t>glove agency execution which some merchants prefer for faster results. Mitigation: Introduce a “Concierge” service for high-touch merchants with fixed deliverables and a premium price tier to preserve SaaS margins.</w:t>
      </w:r>
    </w:p>
    <w:p w14:paraId="5B138A2F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lastRenderedPageBreak/>
        <w:t>Narrower channel integrations (Shopify-</w:t>
      </w:r>
      <w:proofErr w:type="gramStart"/>
      <w:r w:rsidRPr="004C6E0A">
        <w:rPr>
          <w:b/>
          <w:bCs/>
        </w:rPr>
        <w:t>first)</w:t>
      </w:r>
      <w:r w:rsidRPr="004C6E0A">
        <w:t xml:space="preserve"> —</w:t>
      </w:r>
      <w:proofErr w:type="gramEnd"/>
      <w:r w:rsidRPr="004C6E0A">
        <w:t xml:space="preserve"> Advantageous for scale but limits coverage for merchants on other platforms (Magento, BigCommerce, custom platforms). Mitigation: Template the Shopify integration into a modular connector and prioritize 1–2 additional platforms based on merchant demand.</w:t>
      </w:r>
    </w:p>
    <w:p w14:paraId="17A910CE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Schema and markup automation edge cases</w:t>
      </w:r>
      <w:r w:rsidRPr="004C6E0A">
        <w:t xml:space="preserve"> — Schema suggestions may not cover complex enterprise PDPs, bundles, or custom review structures as well as enterprise consultancies. Mitigation: Add extensible schema templates, an expert rules engine for edge cases, and a validation sandbox for developers to test JSON</w:t>
      </w:r>
      <w:r w:rsidRPr="004C6E0A">
        <w:noBreakHyphen/>
        <w:t>LD before writeback.</w:t>
      </w:r>
    </w:p>
    <w:p w14:paraId="4BF67F9C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Fewer hard guarantees on ROI / conversion lift</w:t>
      </w:r>
      <w:r w:rsidRPr="004C6E0A">
        <w:t xml:space="preserve"> — Agencies sell outcomes tied to campaigns; </w:t>
      </w:r>
      <w:proofErr w:type="spellStart"/>
      <w:r w:rsidRPr="004C6E0A">
        <w:t>Glu.ai’s</w:t>
      </w:r>
      <w:proofErr w:type="spellEnd"/>
      <w:r w:rsidRPr="004C6E0A">
        <w:t xml:space="preserve"> product metrics may feel abstract without conversion-forward proof. Mitigation: Create standardized A/B pilot playbooks (60–90 days) and bundle a performance SLA or money</w:t>
      </w:r>
      <w:r w:rsidRPr="004C6E0A">
        <w:noBreakHyphen/>
        <w:t>back pilot for first</w:t>
      </w:r>
      <w:r w:rsidRPr="004C6E0A">
        <w:noBreakHyphen/>
        <w:t>time enterprise customers.</w:t>
      </w:r>
    </w:p>
    <w:p w14:paraId="4A8A562B" w14:textId="77777777" w:rsidR="004C6E0A" w:rsidRPr="004C6E0A" w:rsidRDefault="004C6E0A" w:rsidP="004C6E0A">
      <w:pPr>
        <w:numPr>
          <w:ilvl w:val="0"/>
          <w:numId w:val="10"/>
        </w:numPr>
      </w:pPr>
      <w:r w:rsidRPr="004C6E0A">
        <w:rPr>
          <w:b/>
          <w:bCs/>
        </w:rPr>
        <w:t>Potential UX gaps for non-technical merchants</w:t>
      </w:r>
      <w:r w:rsidRPr="004C6E0A">
        <w:t xml:space="preserve"> — Inline approval flow is strong, but some merchants will want simpler guided workflows or plug</w:t>
      </w:r>
      <w:r w:rsidRPr="004C6E0A">
        <w:noBreakHyphen/>
        <w:t>and</w:t>
      </w:r>
      <w:r w:rsidRPr="004C6E0A">
        <w:noBreakHyphen/>
        <w:t>play automation rules. Mitigation: Add rule templates (auto-approve low-risk fields), onboarding wizards, and an “optimize all” safe mode with revert capability.</w:t>
      </w:r>
    </w:p>
    <w:p w14:paraId="381888F0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 xml:space="preserve">Competitive scenarios where Glu.ai </w:t>
      </w:r>
      <w:proofErr w:type="gramStart"/>
      <w:r w:rsidRPr="004C6E0A">
        <w:rPr>
          <w:b/>
          <w:bCs/>
        </w:rPr>
        <w:t>is</w:t>
      </w:r>
      <w:proofErr w:type="gramEnd"/>
      <w:r w:rsidRPr="004C6E0A">
        <w:rPr>
          <w:b/>
          <w:bCs/>
        </w:rPr>
        <w:t xml:space="preserve"> weaker</w:t>
      </w:r>
    </w:p>
    <w:p w14:paraId="204A2672" w14:textId="77777777" w:rsidR="004C6E0A" w:rsidRPr="004C6E0A" w:rsidRDefault="004C6E0A" w:rsidP="004C6E0A">
      <w:pPr>
        <w:numPr>
          <w:ilvl w:val="0"/>
          <w:numId w:val="11"/>
        </w:numPr>
      </w:pPr>
      <w:r w:rsidRPr="004C6E0A">
        <w:t>Quick citation lift campaigns that rely on external publications and PR (</w:t>
      </w:r>
      <w:proofErr w:type="spellStart"/>
      <w:r w:rsidRPr="004C6E0A">
        <w:t>DigitalBiz</w:t>
      </w:r>
      <w:proofErr w:type="spellEnd"/>
      <w:r w:rsidRPr="004C6E0A">
        <w:t>).</w:t>
      </w:r>
    </w:p>
    <w:p w14:paraId="57B1B349" w14:textId="77777777" w:rsidR="004C6E0A" w:rsidRPr="004C6E0A" w:rsidRDefault="004C6E0A" w:rsidP="004C6E0A">
      <w:pPr>
        <w:numPr>
          <w:ilvl w:val="0"/>
          <w:numId w:val="11"/>
        </w:numPr>
      </w:pPr>
      <w:r w:rsidRPr="004C6E0A">
        <w:t xml:space="preserve">Large global enterprises </w:t>
      </w:r>
      <w:proofErr w:type="gramStart"/>
      <w:r w:rsidRPr="004C6E0A">
        <w:t>needing</w:t>
      </w:r>
      <w:proofErr w:type="gramEnd"/>
      <w:r w:rsidRPr="004C6E0A">
        <w:t xml:space="preserve"> deep, cross-property analytics and governance (Adobe).</w:t>
      </w:r>
    </w:p>
    <w:p w14:paraId="5737E97C" w14:textId="77777777" w:rsidR="004C6E0A" w:rsidRPr="004C6E0A" w:rsidRDefault="004C6E0A" w:rsidP="004C6E0A">
      <w:pPr>
        <w:numPr>
          <w:ilvl w:val="0"/>
          <w:numId w:val="11"/>
        </w:numPr>
      </w:pPr>
      <w:r w:rsidRPr="004C6E0A">
        <w:t>Hands</w:t>
      </w:r>
      <w:r w:rsidRPr="004C6E0A">
        <w:noBreakHyphen/>
        <w:t>off merchants wanting fully managed discovery/answer</w:t>
      </w:r>
      <w:r w:rsidRPr="004C6E0A">
        <w:noBreakHyphen/>
        <w:t>page builds (GR0/Single Grain).</w:t>
      </w:r>
    </w:p>
    <w:p w14:paraId="17051E74" w14:textId="77777777" w:rsidR="004C6E0A" w:rsidRPr="004C6E0A" w:rsidRDefault="004C6E0A" w:rsidP="004C6E0A">
      <w:pPr>
        <w:rPr>
          <w:b/>
          <w:bCs/>
        </w:rPr>
      </w:pPr>
      <w:r w:rsidRPr="004C6E0A">
        <w:rPr>
          <w:b/>
          <w:bCs/>
        </w:rPr>
        <w:t>Prioritized roadmap (near-term actions)</w:t>
      </w:r>
    </w:p>
    <w:p w14:paraId="3A6E0AE7" w14:textId="77777777" w:rsidR="004C6E0A" w:rsidRPr="004C6E0A" w:rsidRDefault="004C6E0A" w:rsidP="004C6E0A">
      <w:pPr>
        <w:numPr>
          <w:ilvl w:val="0"/>
          <w:numId w:val="12"/>
        </w:numPr>
      </w:pPr>
      <w:r w:rsidRPr="004C6E0A">
        <w:t>Engine connectors and prompt-sampling (30–60 days) — highest impact.</w:t>
      </w:r>
    </w:p>
    <w:p w14:paraId="2AA513B0" w14:textId="23ED431F" w:rsidR="004C6E0A" w:rsidRPr="004C6E0A" w:rsidRDefault="004C6E0A" w:rsidP="004C6E0A">
      <w:pPr>
        <w:numPr>
          <w:ilvl w:val="0"/>
          <w:numId w:val="12"/>
        </w:numPr>
      </w:pPr>
      <w:r w:rsidRPr="004C6E0A">
        <w:t>Concierge/managed distribution partnership pilot (60–90 days) — addresses authority gap and revenue diversity.</w:t>
      </w:r>
    </w:p>
    <w:p w14:paraId="19F123A0" w14:textId="77777777" w:rsidR="004C6E0A" w:rsidRPr="004C6E0A" w:rsidRDefault="004C6E0A" w:rsidP="004C6E0A">
      <w:pPr>
        <w:numPr>
          <w:ilvl w:val="0"/>
          <w:numId w:val="12"/>
        </w:numPr>
      </w:pPr>
      <w:r w:rsidRPr="004C6E0A">
        <w:t>Enterprise analytics export + BI templates (60–90 days) — unlocks larger deals.</w:t>
      </w:r>
    </w:p>
    <w:p w14:paraId="52F07F0D" w14:textId="77777777" w:rsidR="004C6E0A" w:rsidRPr="004C6E0A" w:rsidRDefault="004C6E0A" w:rsidP="004C6E0A">
      <w:pPr>
        <w:numPr>
          <w:ilvl w:val="0"/>
          <w:numId w:val="12"/>
        </w:numPr>
      </w:pPr>
      <w:r w:rsidRPr="004C6E0A">
        <w:t>Multi</w:t>
      </w:r>
      <w:r w:rsidRPr="004C6E0A">
        <w:noBreakHyphen/>
        <w:t>platform connector blueprint (90–120 days) — expands TAM.</w:t>
      </w:r>
    </w:p>
    <w:p w14:paraId="6545DDC8" w14:textId="77396338" w:rsidR="004C6E0A" w:rsidRDefault="004C6E0A" w:rsidP="004C6E0A">
      <w:pPr>
        <w:numPr>
          <w:ilvl w:val="0"/>
          <w:numId w:val="12"/>
        </w:numPr>
      </w:pPr>
      <w:r w:rsidRPr="004C6E0A">
        <w:t xml:space="preserve">Pilot A/B playbook and ROI SLA (90 </w:t>
      </w:r>
      <w:proofErr w:type="gramStart"/>
      <w:r w:rsidRPr="004C6E0A">
        <w:t>days) —</w:t>
      </w:r>
      <w:proofErr w:type="gramEnd"/>
      <w:r w:rsidRPr="004C6E0A">
        <w:t xml:space="preserve"> converts skeptical buyers.</w:t>
      </w:r>
    </w:p>
    <w:sectPr w:rsidR="004C6E0A" w:rsidSect="004C6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1BC"/>
    <w:multiLevelType w:val="multilevel"/>
    <w:tmpl w:val="3550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647E4"/>
    <w:multiLevelType w:val="multilevel"/>
    <w:tmpl w:val="563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4468"/>
    <w:multiLevelType w:val="multilevel"/>
    <w:tmpl w:val="2E9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8175A"/>
    <w:multiLevelType w:val="multilevel"/>
    <w:tmpl w:val="213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A0C72"/>
    <w:multiLevelType w:val="multilevel"/>
    <w:tmpl w:val="40A0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E5CBC"/>
    <w:multiLevelType w:val="multilevel"/>
    <w:tmpl w:val="DA0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C4BF9"/>
    <w:multiLevelType w:val="multilevel"/>
    <w:tmpl w:val="CD00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C6FA8"/>
    <w:multiLevelType w:val="multilevel"/>
    <w:tmpl w:val="9F2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C727E"/>
    <w:multiLevelType w:val="multilevel"/>
    <w:tmpl w:val="55680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67739"/>
    <w:multiLevelType w:val="multilevel"/>
    <w:tmpl w:val="3BC4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F1227"/>
    <w:multiLevelType w:val="multilevel"/>
    <w:tmpl w:val="3FC8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359C3"/>
    <w:multiLevelType w:val="multilevel"/>
    <w:tmpl w:val="D0B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A2E0A"/>
    <w:multiLevelType w:val="multilevel"/>
    <w:tmpl w:val="C81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D1BBD"/>
    <w:multiLevelType w:val="multilevel"/>
    <w:tmpl w:val="99E0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796BEC"/>
    <w:multiLevelType w:val="multilevel"/>
    <w:tmpl w:val="05F2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058F0"/>
    <w:multiLevelType w:val="multilevel"/>
    <w:tmpl w:val="7F9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C14E8"/>
    <w:multiLevelType w:val="multilevel"/>
    <w:tmpl w:val="8400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99219">
    <w:abstractNumId w:val="6"/>
  </w:num>
  <w:num w:numId="2" w16cid:durableId="378865927">
    <w:abstractNumId w:val="4"/>
  </w:num>
  <w:num w:numId="3" w16cid:durableId="1314872383">
    <w:abstractNumId w:val="3"/>
  </w:num>
  <w:num w:numId="4" w16cid:durableId="1635402873">
    <w:abstractNumId w:val="10"/>
  </w:num>
  <w:num w:numId="5" w16cid:durableId="1509559547">
    <w:abstractNumId w:val="8"/>
  </w:num>
  <w:num w:numId="6" w16cid:durableId="893736605">
    <w:abstractNumId w:val="9"/>
  </w:num>
  <w:num w:numId="7" w16cid:durableId="1262567893">
    <w:abstractNumId w:val="2"/>
  </w:num>
  <w:num w:numId="8" w16cid:durableId="2100368278">
    <w:abstractNumId w:val="16"/>
  </w:num>
  <w:num w:numId="9" w16cid:durableId="1473516978">
    <w:abstractNumId w:val="7"/>
  </w:num>
  <w:num w:numId="10" w16cid:durableId="172646721">
    <w:abstractNumId w:val="15"/>
  </w:num>
  <w:num w:numId="11" w16cid:durableId="1000154827">
    <w:abstractNumId w:val="11"/>
  </w:num>
  <w:num w:numId="12" w16cid:durableId="2052145415">
    <w:abstractNumId w:val="14"/>
  </w:num>
  <w:num w:numId="13" w16cid:durableId="2084986799">
    <w:abstractNumId w:val="13"/>
  </w:num>
  <w:num w:numId="14" w16cid:durableId="1289358963">
    <w:abstractNumId w:val="1"/>
  </w:num>
  <w:num w:numId="15" w16cid:durableId="1821380357">
    <w:abstractNumId w:val="5"/>
  </w:num>
  <w:num w:numId="16" w16cid:durableId="176963357">
    <w:abstractNumId w:val="12"/>
  </w:num>
  <w:num w:numId="17" w16cid:durableId="45521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0A"/>
    <w:rsid w:val="004C6E0A"/>
    <w:rsid w:val="00565CC0"/>
    <w:rsid w:val="00C136B5"/>
    <w:rsid w:val="00C17D0C"/>
    <w:rsid w:val="00E3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6B93"/>
  <w15:chartTrackingRefBased/>
  <w15:docId w15:val="{2FD9D4BC-6081-47EA-B3F2-B752A2D6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E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6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1757</Words>
  <Characters>11554</Characters>
  <Application>Microsoft Office Word</Application>
  <DocSecurity>0</DocSecurity>
  <Lines>276</Lines>
  <Paragraphs>124</Paragraphs>
  <ScaleCrop>false</ScaleCrop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Mudnal</dc:creator>
  <cp:keywords/>
  <dc:description/>
  <cp:lastModifiedBy>Sangeeta Mudnal</cp:lastModifiedBy>
  <cp:revision>4</cp:revision>
  <dcterms:created xsi:type="dcterms:W3CDTF">2025-10-27T03:20:00Z</dcterms:created>
  <dcterms:modified xsi:type="dcterms:W3CDTF">2025-10-27T19:31:00Z</dcterms:modified>
</cp:coreProperties>
</file>