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4"/>
        <w:gridCol w:w="5876"/>
      </w:tblGrid>
      <w:tr w:rsidR="003D7372" w14:paraId="10576665" w14:textId="77777777" w:rsidTr="003D7372">
        <w:tc>
          <w:tcPr>
            <w:tcW w:w="4675" w:type="dxa"/>
          </w:tcPr>
          <w:p w14:paraId="597053A2" w14:textId="7BACA5F3" w:rsidR="003D7372" w:rsidRDefault="003D7372">
            <w:r w:rsidRPr="005179B2">
              <w:t>After successfully paying for yourself</w:t>
            </w:r>
            <w:r>
              <w:t>, c</w:t>
            </w:r>
            <w:r w:rsidRPr="005179B2">
              <w:t>lick on the link to the event to return to the event itself where you will begin the process of registering another member for this event.</w:t>
            </w:r>
          </w:p>
        </w:tc>
        <w:tc>
          <w:tcPr>
            <w:tcW w:w="4675" w:type="dxa"/>
          </w:tcPr>
          <w:p w14:paraId="45455840" w14:textId="57A33B71" w:rsidR="003D7372" w:rsidRDefault="00F258A5">
            <w:r w:rsidRPr="00F258A5">
              <w:rPr>
                <w:b/>
                <w:noProof/>
              </w:rPr>
              <w:object w:dxaOrig="16153" w:dyaOrig="7777" w14:anchorId="2C2C3B7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2" type="#_x0000_t75" alt="" style="width:281.95pt;height:135.95pt;mso-width-percent:0;mso-height-percent:0;mso-width-percent:0;mso-height-percent:0" o:ole="" o:bordertopcolor="this" o:borderleftcolor="this" o:borderbottomcolor="this" o:borderrightcolor="this">
                  <v:imagedata r:id="rId7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PBrush" ShapeID="_x0000_i1032" DrawAspect="Content" ObjectID="_1694881687" r:id="rId8"/>
              </w:object>
            </w:r>
          </w:p>
        </w:tc>
      </w:tr>
      <w:tr w:rsidR="003D7372" w14:paraId="2D35F9C0" w14:textId="77777777" w:rsidTr="003D7372">
        <w:tc>
          <w:tcPr>
            <w:tcW w:w="4675" w:type="dxa"/>
          </w:tcPr>
          <w:p w14:paraId="03FFEDB0" w14:textId="5AE62EFF" w:rsidR="003D7372" w:rsidRDefault="003D7372">
            <w:r>
              <w:t>C</w:t>
            </w:r>
            <w:r>
              <w:t xml:space="preserve">lick on the </w:t>
            </w:r>
            <w:r w:rsidRPr="007170A6">
              <w:rPr>
                <w:b/>
              </w:rPr>
              <w:t>Register</w:t>
            </w:r>
            <w:r>
              <w:t xml:space="preserve"> button </w:t>
            </w:r>
            <w:r w:rsidRPr="000A21F0">
              <w:rPr>
                <w:i/>
              </w:rPr>
              <w:t>or</w:t>
            </w:r>
            <w:r>
              <w:t xml:space="preserve"> the </w:t>
            </w:r>
            <w:r w:rsidRPr="00F02881">
              <w:rPr>
                <w:b/>
              </w:rPr>
              <w:t>Already registered</w:t>
            </w:r>
            <w:r>
              <w:t xml:space="preserve"> link. Either one will take you to the next screen.</w:t>
            </w:r>
          </w:p>
        </w:tc>
        <w:tc>
          <w:tcPr>
            <w:tcW w:w="4675" w:type="dxa"/>
          </w:tcPr>
          <w:p w14:paraId="0C4E26DF" w14:textId="67699980" w:rsidR="003D7372" w:rsidRDefault="00F258A5">
            <w:r>
              <w:rPr>
                <w:noProof/>
              </w:rPr>
              <w:object w:dxaOrig="12396" w:dyaOrig="3552" w14:anchorId="5932B6D0">
                <v:shape id="_x0000_i1031" type="#_x0000_t75" alt="" style="width:280.6pt;height:80.75pt;mso-width-percent:0;mso-height-percent:0;mso-width-percent:0;mso-height-percent:0" o:ole="" o:bordertopcolor="this" o:borderleftcolor="this" o:borderbottomcolor="this" o:borderrightcolor="this">
                  <v:imagedata r:id="rId9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PBrush" ShapeID="_x0000_i1031" DrawAspect="Content" ObjectID="_1694881688" r:id="rId10"/>
              </w:object>
            </w:r>
          </w:p>
        </w:tc>
      </w:tr>
      <w:tr w:rsidR="003D7372" w14:paraId="67C6F5EE" w14:textId="77777777" w:rsidTr="003D7372">
        <w:tc>
          <w:tcPr>
            <w:tcW w:w="4675" w:type="dxa"/>
          </w:tcPr>
          <w:p w14:paraId="0ABB1232" w14:textId="102735B7" w:rsidR="003D7372" w:rsidRDefault="003D7372">
            <w:r>
              <w:t xml:space="preserve">Click on one of the </w:t>
            </w:r>
            <w:r w:rsidRPr="00E35E1A">
              <w:rPr>
                <w:b/>
              </w:rPr>
              <w:t>New Registration</w:t>
            </w:r>
            <w:r>
              <w:t xml:space="preserve"> buttons to sign up another member.</w:t>
            </w:r>
          </w:p>
        </w:tc>
        <w:tc>
          <w:tcPr>
            <w:tcW w:w="4675" w:type="dxa"/>
          </w:tcPr>
          <w:p w14:paraId="45B5BAAA" w14:textId="3F2962A9" w:rsidR="003D7372" w:rsidRDefault="00F258A5">
            <w:r>
              <w:rPr>
                <w:noProof/>
              </w:rPr>
              <w:object w:dxaOrig="13656" w:dyaOrig="5340" w14:anchorId="31BACEF4">
                <v:shape id="_x0000_i1030" type="#_x0000_t75" alt="" style="width:281.95pt;height:110.35pt;mso-width-percent:0;mso-height-percent:0;mso-width-percent:0;mso-height-percent:0" o:ole="" o:bordertopcolor="this" o:borderleftcolor="this" o:borderbottomcolor="this" o:borderrightcolor="this">
                  <v:imagedata r:id="rId11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PBrush" ShapeID="_x0000_i1030" DrawAspect="Content" ObjectID="_1694881689" r:id="rId12"/>
              </w:object>
            </w:r>
          </w:p>
        </w:tc>
      </w:tr>
      <w:tr w:rsidR="003D7372" w14:paraId="78868BCA" w14:textId="77777777" w:rsidTr="003D7372">
        <w:tc>
          <w:tcPr>
            <w:tcW w:w="4675" w:type="dxa"/>
          </w:tcPr>
          <w:p w14:paraId="56D5940F" w14:textId="7F0F6B51" w:rsidR="003D7372" w:rsidRDefault="003D7372">
            <w:r>
              <w:t xml:space="preserve">Replace </w:t>
            </w:r>
            <w:r w:rsidRPr="00EC6B85">
              <w:rPr>
                <w:i/>
              </w:rPr>
              <w:t>your</w:t>
            </w:r>
            <w:r>
              <w:t xml:space="preserve"> email address with the other member’s login email address and then click </w:t>
            </w:r>
            <w:r w:rsidRPr="00E35E1A">
              <w:rPr>
                <w:b/>
              </w:rPr>
              <w:t>Next</w:t>
            </w:r>
            <w:r>
              <w:t>.</w:t>
            </w:r>
          </w:p>
        </w:tc>
        <w:tc>
          <w:tcPr>
            <w:tcW w:w="4675" w:type="dxa"/>
          </w:tcPr>
          <w:p w14:paraId="5A9DF32A" w14:textId="21EE1865" w:rsidR="003D7372" w:rsidRDefault="00F258A5">
            <w:r>
              <w:rPr>
                <w:noProof/>
              </w:rPr>
              <w:object w:dxaOrig="13668" w:dyaOrig="4620" w14:anchorId="462AA1F3">
                <v:shape id="_x0000_i1029" type="#_x0000_t75" alt="" style="width:280.6pt;height:94.9pt;mso-width-percent:0;mso-height-percent:0;mso-width-percent:0;mso-height-percent:0" o:ole="" o:bordertopcolor="this" o:borderleftcolor="this" o:borderbottomcolor="this" o:borderrightcolor="this">
                  <v:imagedata r:id="rId13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PBrush" ShapeID="_x0000_i1029" DrawAspect="Content" ObjectID="_1694881690" r:id="rId14"/>
              </w:object>
            </w:r>
          </w:p>
        </w:tc>
      </w:tr>
      <w:tr w:rsidR="003D7372" w14:paraId="6CF745BA" w14:textId="77777777" w:rsidTr="003D7372">
        <w:tc>
          <w:tcPr>
            <w:tcW w:w="4675" w:type="dxa"/>
          </w:tcPr>
          <w:p w14:paraId="5CADB60C" w14:textId="174F528B" w:rsidR="003D7372" w:rsidRDefault="003D7372">
            <w:r>
              <w:lastRenderedPageBreak/>
              <w:t>Fill in the required information for the second registrant and check both Event waiver check-boxes.</w:t>
            </w:r>
            <w:r>
              <w:br/>
            </w:r>
            <w:r>
              <w:br/>
              <w:t>(Note: the list of required information for registration may be smaller for some events than is shown at the right.)</w:t>
            </w:r>
            <w:r>
              <w:br/>
            </w:r>
            <w:r>
              <w:br/>
              <w:t xml:space="preserve">Then click on </w:t>
            </w:r>
            <w:r w:rsidRPr="000E56CA">
              <w:rPr>
                <w:b/>
              </w:rPr>
              <w:t>Next</w:t>
            </w:r>
            <w:r>
              <w:t>.</w:t>
            </w:r>
          </w:p>
        </w:tc>
        <w:tc>
          <w:tcPr>
            <w:tcW w:w="4675" w:type="dxa"/>
          </w:tcPr>
          <w:p w14:paraId="0F2DD955" w14:textId="3FD45852" w:rsidR="003D7372" w:rsidRDefault="00F258A5">
            <w:r>
              <w:rPr>
                <w:noProof/>
              </w:rPr>
              <w:object w:dxaOrig="9792" w:dyaOrig="9984" w14:anchorId="504D267E">
                <v:shape id="_x0000_i1028" type="#_x0000_t75" alt="" style="width:281.25pt;height:287.35pt;mso-width-percent:0;mso-height-percent:0;mso-width-percent:0;mso-height-percent:0" o:ole="" o:bordertopcolor="this" o:borderleftcolor="this" o:borderbottomcolor="this" o:borderrightcolor="this">
                  <v:imagedata r:id="rId15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PBrush" ShapeID="_x0000_i1028" DrawAspect="Content" ObjectID="_1694881691" r:id="rId16"/>
              </w:object>
            </w:r>
          </w:p>
        </w:tc>
      </w:tr>
      <w:tr w:rsidR="003D7372" w14:paraId="23B21F44" w14:textId="77777777" w:rsidTr="003D7372">
        <w:tc>
          <w:tcPr>
            <w:tcW w:w="4675" w:type="dxa"/>
          </w:tcPr>
          <w:p w14:paraId="653AE515" w14:textId="477730FF" w:rsidR="003D7372" w:rsidRDefault="003D7372">
            <w:r>
              <w:t>The second registrant’s information should appear on this screen.</w:t>
            </w:r>
            <w:r>
              <w:br/>
            </w:r>
            <w:r>
              <w:br/>
              <w:t>Notice that the second payment will be billed to the first person who registered and not to the second registrant.</w:t>
            </w:r>
            <w:r>
              <w:br/>
            </w:r>
            <w:r>
              <w:br/>
              <w:t xml:space="preserve">Review and then click on </w:t>
            </w:r>
            <w:r w:rsidRPr="00EB64C0">
              <w:rPr>
                <w:b/>
              </w:rPr>
              <w:t>Pay Online</w:t>
            </w:r>
            <w:r>
              <w:t>.</w:t>
            </w:r>
          </w:p>
        </w:tc>
        <w:tc>
          <w:tcPr>
            <w:tcW w:w="4675" w:type="dxa"/>
          </w:tcPr>
          <w:p w14:paraId="1F7341DB" w14:textId="0E4F5CDF" w:rsidR="003D7372" w:rsidRDefault="00F258A5">
            <w:r>
              <w:rPr>
                <w:noProof/>
              </w:rPr>
              <w:object w:dxaOrig="14748" w:dyaOrig="10656" w14:anchorId="15AA8372">
                <v:shape id="_x0000_i1027" type="#_x0000_t75" alt="" style="width:281.25pt;height:202.55pt;mso-width-percent:0;mso-height-percent:0;mso-width-percent:0;mso-height-percent:0" o:ole="" o:bordertopcolor="this" o:borderleftcolor="this" o:borderbottomcolor="this" o:borderrightcolor="this">
                  <v:imagedata r:id="rId17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PBrush" ShapeID="_x0000_i1027" DrawAspect="Content" ObjectID="_1694881692" r:id="rId18"/>
              </w:object>
            </w:r>
          </w:p>
        </w:tc>
      </w:tr>
      <w:tr w:rsidR="003D7372" w14:paraId="32A25646" w14:textId="77777777" w:rsidTr="003D7372">
        <w:tc>
          <w:tcPr>
            <w:tcW w:w="4675" w:type="dxa"/>
          </w:tcPr>
          <w:p w14:paraId="036629BB" w14:textId="1784E7DA" w:rsidR="003D7372" w:rsidRDefault="003D7372">
            <w:r>
              <w:lastRenderedPageBreak/>
              <w:t>After paying online you will end up on the Newcomer’s website with a confirmation screen for the second registrant.</w:t>
            </w:r>
            <w:r>
              <w:br/>
            </w:r>
            <w:r>
              <w:br/>
              <w:t>Click on the event link to r</w:t>
            </w:r>
            <w:r w:rsidRPr="00EB64C0">
              <w:t xml:space="preserve">eturn to </w:t>
            </w:r>
            <w:r>
              <w:t xml:space="preserve">the </w:t>
            </w:r>
            <w:r w:rsidRPr="00EB64C0">
              <w:t>event</w:t>
            </w:r>
            <w:r>
              <w:t xml:space="preserve"> description.</w:t>
            </w:r>
          </w:p>
        </w:tc>
        <w:tc>
          <w:tcPr>
            <w:tcW w:w="4675" w:type="dxa"/>
          </w:tcPr>
          <w:p w14:paraId="015B9CFD" w14:textId="35F9523F" w:rsidR="003D7372" w:rsidRDefault="00F258A5">
            <w:r>
              <w:rPr>
                <w:noProof/>
              </w:rPr>
              <w:object w:dxaOrig="16153" w:dyaOrig="7777" w14:anchorId="38D5037E">
                <v:shape id="_x0000_i1026" type="#_x0000_t75" alt="" style="width:281.95pt;height:135.95pt;mso-width-percent:0;mso-height-percent:0;mso-width-percent:0;mso-height-percent:0" o:ole="" o:bordertopcolor="this" o:borderleftcolor="this" o:borderbottomcolor="this" o:borderrightcolor="this">
                  <v:imagedata r:id="rId7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PBrush" ShapeID="_x0000_i1026" DrawAspect="Content" ObjectID="_1694881693" r:id="rId19"/>
              </w:object>
            </w:r>
          </w:p>
        </w:tc>
      </w:tr>
      <w:tr w:rsidR="003D7372" w14:paraId="0A38F3E8" w14:textId="77777777" w:rsidTr="003D7372">
        <w:tc>
          <w:tcPr>
            <w:tcW w:w="4675" w:type="dxa"/>
          </w:tcPr>
          <w:p w14:paraId="5432BEC2" w14:textId="2C566407" w:rsidR="003D7372" w:rsidRDefault="003D7372">
            <w:r>
              <w:t>Y</w:t>
            </w:r>
            <w:r>
              <w:t xml:space="preserve">ou can optionally confirm that both you and the second member are now registered for this event by clicking on </w:t>
            </w:r>
            <w:r w:rsidRPr="00BE3434">
              <w:rPr>
                <w:b/>
              </w:rPr>
              <w:t>Already Registered</w:t>
            </w:r>
            <w:r>
              <w:t>.</w:t>
            </w:r>
          </w:p>
        </w:tc>
        <w:tc>
          <w:tcPr>
            <w:tcW w:w="4675" w:type="dxa"/>
          </w:tcPr>
          <w:p w14:paraId="39CD0B58" w14:textId="039547C3" w:rsidR="003D7372" w:rsidRDefault="00F258A5">
            <w:r>
              <w:rPr>
                <w:noProof/>
              </w:rPr>
              <w:object w:dxaOrig="13512" w:dyaOrig="4368" w14:anchorId="10EEBEBD">
                <v:shape id="_x0000_i1025" type="#_x0000_t75" alt="" style="width:280.6pt;height:90.85pt;mso-width-percent:0;mso-height-percent:0;mso-width-percent:0;mso-height-percent:0" o:ole="" o:bordertopcolor="this" o:borderleftcolor="this" o:borderbottomcolor="this" o:borderrightcolor="this">
                  <v:imagedata r:id="rId20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PBrush" ShapeID="_x0000_i1025" DrawAspect="Content" ObjectID="_1694881694" r:id="rId21"/>
              </w:object>
            </w:r>
          </w:p>
        </w:tc>
      </w:tr>
    </w:tbl>
    <w:p w14:paraId="74F888F4" w14:textId="77777777" w:rsidR="00BA0FBD" w:rsidRDefault="00BA0FBD"/>
    <w:sectPr w:rsidR="00BA0FBD" w:rsidSect="00EF4407">
      <w:headerReference w:type="default" r:id="rId22"/>
      <w:footerReference w:type="even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7DAF1" w14:textId="77777777" w:rsidR="00F258A5" w:rsidRDefault="00F258A5" w:rsidP="00024057">
      <w:pPr>
        <w:spacing w:before="0" w:after="0" w:line="240" w:lineRule="auto"/>
      </w:pPr>
      <w:r>
        <w:separator/>
      </w:r>
    </w:p>
  </w:endnote>
  <w:endnote w:type="continuationSeparator" w:id="0">
    <w:p w14:paraId="12765F16" w14:textId="77777777" w:rsidR="00F258A5" w:rsidRDefault="00F258A5" w:rsidP="0002405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 Condensed">
    <w:panose1 w:val="020B0606020104020203"/>
    <w:charset w:val="4D"/>
    <w:family w:val="swiss"/>
    <w:pitch w:val="variable"/>
    <w:sig w:usb0="00000003" w:usb1="00000000" w:usb2="00000000" w:usb3="00000000" w:csb0="00000003" w:csb1="00000000"/>
  </w:font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8015006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F5DE50C" w14:textId="77777777" w:rsidR="00024057" w:rsidRDefault="00024057" w:rsidP="00572E9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028D4A7" w14:textId="77777777" w:rsidR="00024057" w:rsidRDefault="000240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91AA3" w14:textId="77777777" w:rsidR="00024057" w:rsidRDefault="00024057" w:rsidP="00024057">
    <w:pPr>
      <w:pStyle w:val="Footer"/>
      <w:framePr w:wrap="none" w:vAnchor="text" w:hAnchor="margin" w:xAlign="center" w:y="-252"/>
      <w:rPr>
        <w:rStyle w:val="PageNumber"/>
      </w:rPr>
    </w:pPr>
    <w:r>
      <w:rPr>
        <w:rStyle w:val="PageNumber"/>
      </w:rPr>
      <w:t xml:space="preserve">Page </w:t>
    </w:r>
    <w:sdt>
      <w:sdtPr>
        <w:rPr>
          <w:rStyle w:val="PageNumber"/>
        </w:rPr>
        <w:id w:val="-1379701962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sdtContent>
    </w:sdt>
  </w:p>
  <w:p w14:paraId="61FFA0B3" w14:textId="6C1CE1CB" w:rsidR="00024057" w:rsidRDefault="00024057">
    <w:pPr>
      <w:pStyle w:val="Footer"/>
    </w:pPr>
    <w:r>
      <w:ptab w:relativeTo="margin" w:alignment="center" w:leader="none"/>
    </w:r>
    <w:r>
      <w:ptab w:relativeTo="margin" w:alignment="right" w:leader="none"/>
    </w:r>
    <w:r>
      <w:t>Rev. 2021-</w:t>
    </w:r>
    <w:r w:rsidR="00AB117F">
      <w:t>10-04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32821" w14:textId="77777777" w:rsidR="00F258A5" w:rsidRDefault="00F258A5" w:rsidP="00024057">
      <w:pPr>
        <w:spacing w:before="0" w:after="0" w:line="240" w:lineRule="auto"/>
      </w:pPr>
      <w:r>
        <w:separator/>
      </w:r>
    </w:p>
  </w:footnote>
  <w:footnote w:type="continuationSeparator" w:id="0">
    <w:p w14:paraId="3E2B51C0" w14:textId="77777777" w:rsidR="00F258A5" w:rsidRDefault="00F258A5" w:rsidP="0002405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31223" w14:textId="77777777" w:rsidR="00024057" w:rsidRDefault="00024057" w:rsidP="00024057">
    <w:pPr>
      <w:pStyle w:val="Titl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B6B75C0" wp14:editId="7491114D">
          <wp:simplePos x="0" y="0"/>
          <wp:positionH relativeFrom="column">
            <wp:posOffset>1768475</wp:posOffset>
          </wp:positionH>
          <wp:positionV relativeFrom="paragraph">
            <wp:posOffset>-417278</wp:posOffset>
          </wp:positionV>
          <wp:extent cx="2524539" cy="1009816"/>
          <wp:effectExtent l="0" t="0" r="3175" b="635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4539" cy="10098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2B9B48" w14:textId="25D5F62C" w:rsidR="00024057" w:rsidRDefault="00AB117F" w:rsidP="00024057">
    <w:pPr>
      <w:pStyle w:val="Title"/>
    </w:pPr>
    <w:r>
      <w:t xml:space="preserve">Registering </w:t>
    </w:r>
    <w:r w:rsidR="00890716">
      <w:t>Two</w:t>
    </w:r>
    <w:r>
      <w:t xml:space="preserve"> Member</w:t>
    </w:r>
    <w:r w:rsidR="00890716">
      <w:t>s</w:t>
    </w:r>
    <w:r>
      <w:t xml:space="preserve"> </w:t>
    </w:r>
    <w:r w:rsidR="00890716">
      <w:t>on One Login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093BDB"/>
    <w:multiLevelType w:val="hybridMultilevel"/>
    <w:tmpl w:val="9A8440D0"/>
    <w:lvl w:ilvl="0" w:tplc="D25E106E">
      <w:start w:val="1"/>
      <w:numFmt w:val="decimal"/>
      <w:pStyle w:val="Stepnumbers"/>
      <w:lvlText w:val="%1."/>
      <w:lvlJc w:val="left"/>
      <w:pPr>
        <w:ind w:left="752" w:hanging="360"/>
      </w:pPr>
      <w:rPr>
        <w:rFonts w:hint="default"/>
        <w:b w:val="0"/>
        <w:color w:val="auto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7F"/>
    <w:rsid w:val="00024057"/>
    <w:rsid w:val="003D7372"/>
    <w:rsid w:val="00421993"/>
    <w:rsid w:val="007203D1"/>
    <w:rsid w:val="00874209"/>
    <w:rsid w:val="00890716"/>
    <w:rsid w:val="00AB117F"/>
    <w:rsid w:val="00BA0FBD"/>
    <w:rsid w:val="00EF4407"/>
    <w:rsid w:val="00F2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633CE3"/>
  <w15:chartTrackingRefBased/>
  <w15:docId w15:val="{726F57FA-65D0-7A49-89A2-2E6CA8E4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w Cen MT" w:eastAsia="Tw Cen MT" w:hAnsi="Tw Cen MT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057"/>
    <w:pPr>
      <w:spacing w:before="200" w:after="200" w:line="276" w:lineRule="auto"/>
    </w:pPr>
    <w:rPr>
      <w:rFonts w:ascii="Avenir Book" w:hAnsi="Avenir Book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4057"/>
    <w:pPr>
      <w:keepNext/>
      <w:keepLines/>
      <w:spacing w:before="360" w:after="0" w:line="240" w:lineRule="auto"/>
      <w:outlineLvl w:val="0"/>
    </w:pPr>
    <w:rPr>
      <w:rFonts w:eastAsia="Times New Roman"/>
      <w:bCs/>
      <w:color w:val="1CADE4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057"/>
    <w:pPr>
      <w:keepNext/>
      <w:keepLines/>
      <w:spacing w:before="120" w:after="0" w:line="240" w:lineRule="auto"/>
      <w:outlineLvl w:val="1"/>
    </w:pPr>
    <w:rPr>
      <w:rFonts w:eastAsia="Verdana" w:cs="Verdana"/>
      <w:b/>
      <w:bCs/>
      <w:color w:val="1CADE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4057"/>
    <w:pPr>
      <w:keepNext/>
      <w:keepLines/>
      <w:spacing w:before="20" w:after="0" w:line="240" w:lineRule="auto"/>
      <w:outlineLvl w:val="2"/>
    </w:pPr>
    <w:rPr>
      <w:rFonts w:eastAsia="Calibri" w:cs="Calibri"/>
      <w:bCs/>
      <w:color w:val="335B74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057"/>
    <w:pPr>
      <w:keepNext/>
      <w:keepLines/>
      <w:spacing w:after="0"/>
      <w:outlineLvl w:val="3"/>
    </w:pPr>
    <w:rPr>
      <w:rFonts w:eastAsia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057"/>
    <w:pPr>
      <w:keepNext/>
      <w:keepLines/>
      <w:spacing w:after="0"/>
      <w:outlineLvl w:val="4"/>
    </w:pPr>
    <w:rPr>
      <w:rFonts w:ascii="Tw Cen MT Condensed" w:eastAsia="Times New Roman" w:hAnsi="Tw Cen MT Condensed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057"/>
    <w:pPr>
      <w:keepNext/>
      <w:keepLines/>
      <w:spacing w:after="0"/>
      <w:outlineLvl w:val="5"/>
    </w:pPr>
    <w:rPr>
      <w:rFonts w:ascii="Tw Cen MT Condensed" w:eastAsia="Times New Roman" w:hAnsi="Tw Cen MT Condensed"/>
      <w:iCs/>
      <w:color w:val="1CADE4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057"/>
    <w:pPr>
      <w:keepNext/>
      <w:keepLines/>
      <w:spacing w:after="0"/>
      <w:outlineLvl w:val="6"/>
    </w:pPr>
    <w:rPr>
      <w:rFonts w:ascii="Tw Cen MT Condensed" w:eastAsia="Times New Roman" w:hAnsi="Tw Cen MT Condensed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057"/>
    <w:pPr>
      <w:keepNext/>
      <w:keepLines/>
      <w:spacing w:after="0"/>
      <w:outlineLvl w:val="7"/>
    </w:pPr>
    <w:rPr>
      <w:rFonts w:ascii="Tw Cen MT Condensed" w:eastAsia="Times New Roman" w:hAnsi="Tw Cen MT Condensed"/>
      <w:color w:val="000000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057"/>
    <w:pPr>
      <w:keepNext/>
      <w:keepLines/>
      <w:spacing w:after="0"/>
      <w:outlineLvl w:val="8"/>
    </w:pPr>
    <w:rPr>
      <w:rFonts w:ascii="Tw Cen MT Condensed" w:eastAsia="Times New Roman" w:hAnsi="Tw Cen MT Condensed"/>
      <w:i/>
      <w:iCs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024057"/>
    <w:rPr>
      <w:rFonts w:ascii="Avenir Book" w:eastAsia="Verdana" w:hAnsi="Avenir Book" w:cs="Verdana"/>
      <w:b/>
      <w:bCs/>
      <w:color w:val="1CADE4"/>
      <w:sz w:val="28"/>
      <w:szCs w:val="26"/>
    </w:rPr>
  </w:style>
  <w:style w:type="character" w:customStyle="1" w:styleId="Heading3Char">
    <w:name w:val="Heading 3 Char"/>
    <w:link w:val="Heading3"/>
    <w:uiPriority w:val="9"/>
    <w:rsid w:val="00024057"/>
    <w:rPr>
      <w:rFonts w:ascii="Avenir Book" w:eastAsia="Calibri" w:hAnsi="Avenir Book" w:cs="Calibri"/>
      <w:bCs/>
      <w:color w:val="335B74"/>
      <w:spacing w:val="14"/>
      <w:sz w:val="24"/>
    </w:rPr>
  </w:style>
  <w:style w:type="paragraph" w:styleId="Header">
    <w:name w:val="header"/>
    <w:basedOn w:val="Normal"/>
    <w:link w:val="HeaderChar"/>
    <w:uiPriority w:val="99"/>
    <w:unhideWhenUsed/>
    <w:rsid w:val="000240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4057"/>
  </w:style>
  <w:style w:type="paragraph" w:styleId="Footer">
    <w:name w:val="footer"/>
    <w:basedOn w:val="Normal"/>
    <w:link w:val="FooterChar"/>
    <w:uiPriority w:val="99"/>
    <w:unhideWhenUsed/>
    <w:rsid w:val="000240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4057"/>
  </w:style>
  <w:style w:type="character" w:customStyle="1" w:styleId="BoldText">
    <w:name w:val="Bold Text"/>
    <w:uiPriority w:val="1"/>
    <w:qFormat/>
    <w:rsid w:val="00024057"/>
    <w:rPr>
      <w:rFonts w:ascii="Avenir Book" w:hAnsi="Avenir Book"/>
      <w:b/>
    </w:rPr>
  </w:style>
  <w:style w:type="paragraph" w:customStyle="1" w:styleId="Stepnumbers">
    <w:name w:val="Step numbers"/>
    <w:basedOn w:val="ListParagraph"/>
    <w:qFormat/>
    <w:rsid w:val="00024057"/>
    <w:pPr>
      <w:numPr>
        <w:numId w:val="2"/>
      </w:numPr>
    </w:pPr>
    <w:rPr>
      <w:rFonts w:eastAsia="Times New Roman"/>
    </w:rPr>
  </w:style>
  <w:style w:type="paragraph" w:styleId="ListParagraph">
    <w:name w:val="List Paragraph"/>
    <w:basedOn w:val="Normal"/>
    <w:uiPriority w:val="34"/>
    <w:qFormat/>
    <w:rsid w:val="00024057"/>
    <w:pPr>
      <w:spacing w:line="240" w:lineRule="auto"/>
      <w:ind w:left="720" w:hanging="288"/>
      <w:contextualSpacing/>
    </w:pPr>
    <w:rPr>
      <w:color w:val="335B74"/>
    </w:rPr>
  </w:style>
  <w:style w:type="paragraph" w:customStyle="1" w:styleId="PersonalName">
    <w:name w:val="Personal Name"/>
    <w:basedOn w:val="Title"/>
    <w:qFormat/>
    <w:rsid w:val="00024057"/>
    <w:rPr>
      <w:rFonts w:eastAsia="Times New Roman"/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24057"/>
    <w:pPr>
      <w:spacing w:after="120" w:line="240" w:lineRule="auto"/>
      <w:contextualSpacing/>
      <w:jc w:val="center"/>
    </w:pPr>
    <w:rPr>
      <w:rFonts w:ascii="Avenir" w:eastAsiaTheme="majorEastAsia" w:hAnsi="Avenir" w:cs="Times New Roman (Headings CS)"/>
      <w:color w:val="335B74"/>
      <w:spacing w:val="30"/>
      <w:kern w:val="28"/>
      <w:sz w:val="56"/>
      <w:szCs w:val="52"/>
    </w:rPr>
  </w:style>
  <w:style w:type="character" w:customStyle="1" w:styleId="TitleChar">
    <w:name w:val="Title Char"/>
    <w:link w:val="Title"/>
    <w:uiPriority w:val="10"/>
    <w:rsid w:val="00024057"/>
    <w:rPr>
      <w:rFonts w:ascii="Avenir" w:eastAsiaTheme="majorEastAsia" w:hAnsi="Avenir" w:cs="Times New Roman (Headings CS)"/>
      <w:color w:val="335B74"/>
      <w:spacing w:val="30"/>
      <w:kern w:val="28"/>
      <w:sz w:val="56"/>
      <w:szCs w:val="52"/>
    </w:rPr>
  </w:style>
  <w:style w:type="character" w:customStyle="1" w:styleId="Heading1Char">
    <w:name w:val="Heading 1 Char"/>
    <w:link w:val="Heading1"/>
    <w:uiPriority w:val="9"/>
    <w:rsid w:val="00024057"/>
    <w:rPr>
      <w:rFonts w:ascii="Avenir Book" w:eastAsia="Times New Roman" w:hAnsi="Avenir Book"/>
      <w:bCs/>
      <w:color w:val="1CADE4"/>
      <w:spacing w:val="20"/>
      <w:sz w:val="32"/>
      <w:szCs w:val="28"/>
    </w:rPr>
  </w:style>
  <w:style w:type="character" w:customStyle="1" w:styleId="Heading4Char">
    <w:name w:val="Heading 4 Char"/>
    <w:link w:val="Heading4"/>
    <w:uiPriority w:val="9"/>
    <w:semiHidden/>
    <w:rsid w:val="00024057"/>
    <w:rPr>
      <w:rFonts w:ascii="Avenir Book" w:eastAsia="Times New Roman" w:hAnsi="Avenir Book"/>
      <w:b/>
      <w:bCs/>
      <w:i/>
      <w:iCs/>
      <w:color w:val="000000"/>
      <w:sz w:val="24"/>
    </w:rPr>
  </w:style>
  <w:style w:type="character" w:customStyle="1" w:styleId="Heading5Char">
    <w:name w:val="Heading 5 Char"/>
    <w:link w:val="Heading5"/>
    <w:uiPriority w:val="9"/>
    <w:semiHidden/>
    <w:rsid w:val="00024057"/>
    <w:rPr>
      <w:rFonts w:ascii="Tw Cen MT Condensed" w:eastAsia="Times New Roman" w:hAnsi="Tw Cen MT Condensed"/>
      <w:color w:val="000000"/>
      <w:sz w:val="22"/>
    </w:rPr>
  </w:style>
  <w:style w:type="character" w:customStyle="1" w:styleId="Heading6Char">
    <w:name w:val="Heading 6 Char"/>
    <w:link w:val="Heading6"/>
    <w:uiPriority w:val="9"/>
    <w:semiHidden/>
    <w:rsid w:val="00024057"/>
    <w:rPr>
      <w:rFonts w:ascii="Tw Cen MT Condensed" w:eastAsia="Times New Roman" w:hAnsi="Tw Cen MT Condensed"/>
      <w:iCs/>
      <w:color w:val="1CADE4"/>
      <w:sz w:val="22"/>
    </w:rPr>
  </w:style>
  <w:style w:type="character" w:customStyle="1" w:styleId="Heading7Char">
    <w:name w:val="Heading 7 Char"/>
    <w:link w:val="Heading7"/>
    <w:uiPriority w:val="9"/>
    <w:semiHidden/>
    <w:rsid w:val="00024057"/>
    <w:rPr>
      <w:rFonts w:ascii="Tw Cen MT Condensed" w:eastAsia="Times New Roman" w:hAnsi="Tw Cen MT Condensed"/>
      <w:i/>
      <w:iCs/>
      <w:color w:val="000000"/>
      <w:sz w:val="22"/>
    </w:rPr>
  </w:style>
  <w:style w:type="character" w:customStyle="1" w:styleId="Heading8Char">
    <w:name w:val="Heading 8 Char"/>
    <w:link w:val="Heading8"/>
    <w:uiPriority w:val="9"/>
    <w:semiHidden/>
    <w:rsid w:val="00024057"/>
    <w:rPr>
      <w:rFonts w:ascii="Tw Cen MT Condensed" w:eastAsia="Times New Roman" w:hAnsi="Tw Cen MT Condensed"/>
      <w:color w:val="000000"/>
    </w:rPr>
  </w:style>
  <w:style w:type="character" w:customStyle="1" w:styleId="Heading9Char">
    <w:name w:val="Heading 9 Char"/>
    <w:link w:val="Heading9"/>
    <w:uiPriority w:val="9"/>
    <w:semiHidden/>
    <w:rsid w:val="00024057"/>
    <w:rPr>
      <w:rFonts w:ascii="Tw Cen MT Condensed" w:eastAsia="Times New Roman" w:hAnsi="Tw Cen MT Condensed"/>
      <w:i/>
      <w:iCs/>
      <w:color w:val="00000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24057"/>
    <w:pPr>
      <w:spacing w:line="240" w:lineRule="auto"/>
    </w:pPr>
    <w:rPr>
      <w:rFonts w:ascii="Tw Cen MT Condensed" w:eastAsia="Times New Roman" w:hAnsi="Tw Cen MT Condensed"/>
      <w:bCs/>
      <w:smallCaps/>
      <w:color w:val="335B74"/>
      <w:spacing w:val="6"/>
      <w:sz w:val="22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057"/>
    <w:pPr>
      <w:numPr>
        <w:ilvl w:val="1"/>
      </w:numPr>
    </w:pPr>
    <w:rPr>
      <w:rFonts w:eastAsia="Times New Roman"/>
      <w:iCs/>
      <w:color w:val="335B74"/>
      <w:sz w:val="40"/>
      <w:szCs w:val="24"/>
    </w:rPr>
  </w:style>
  <w:style w:type="character" w:customStyle="1" w:styleId="SubtitleChar">
    <w:name w:val="Subtitle Char"/>
    <w:link w:val="Subtitle"/>
    <w:uiPriority w:val="11"/>
    <w:rsid w:val="00024057"/>
    <w:rPr>
      <w:rFonts w:ascii="Avenir Book" w:eastAsia="Times New Roman" w:hAnsi="Avenir Book"/>
      <w:iCs/>
      <w:color w:val="335B74"/>
      <w:sz w:val="40"/>
      <w:szCs w:val="24"/>
    </w:rPr>
  </w:style>
  <w:style w:type="character" w:styleId="Strong">
    <w:name w:val="Strong"/>
    <w:uiPriority w:val="22"/>
    <w:qFormat/>
    <w:rsid w:val="00024057"/>
    <w:rPr>
      <w:b w:val="0"/>
      <w:bCs/>
      <w:i/>
      <w:color w:val="335B74"/>
    </w:rPr>
  </w:style>
  <w:style w:type="character" w:styleId="Emphasis">
    <w:name w:val="Emphasis"/>
    <w:uiPriority w:val="20"/>
    <w:qFormat/>
    <w:rsid w:val="00024057"/>
    <w:rPr>
      <w:b/>
      <w:i/>
      <w:iCs/>
    </w:rPr>
  </w:style>
  <w:style w:type="paragraph" w:styleId="NoSpacing">
    <w:name w:val="No Spacing"/>
    <w:link w:val="NoSpacingChar"/>
    <w:uiPriority w:val="1"/>
    <w:qFormat/>
    <w:rsid w:val="00024057"/>
    <w:rPr>
      <w:rFonts w:ascii="Avenir Book" w:hAnsi="Avenir Book"/>
      <w:sz w:val="22"/>
      <w:szCs w:val="22"/>
    </w:rPr>
  </w:style>
  <w:style w:type="character" w:customStyle="1" w:styleId="NoSpacingChar">
    <w:name w:val="No Spacing Char"/>
    <w:link w:val="NoSpacing"/>
    <w:uiPriority w:val="1"/>
    <w:rsid w:val="00024057"/>
    <w:rPr>
      <w:rFonts w:ascii="Avenir Book" w:hAnsi="Avenir Book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024057"/>
    <w:pPr>
      <w:spacing w:after="0" w:line="360" w:lineRule="auto"/>
      <w:jc w:val="center"/>
    </w:pPr>
    <w:rPr>
      <w:rFonts w:eastAsia="Times New Roman"/>
      <w:b/>
      <w:i/>
      <w:iCs/>
      <w:color w:val="1CADE4"/>
      <w:sz w:val="26"/>
    </w:rPr>
  </w:style>
  <w:style w:type="character" w:customStyle="1" w:styleId="QuoteChar">
    <w:name w:val="Quote Char"/>
    <w:link w:val="Quote"/>
    <w:uiPriority w:val="29"/>
    <w:rsid w:val="00024057"/>
    <w:rPr>
      <w:rFonts w:ascii="Avenir Book" w:eastAsia="Times New Roman" w:hAnsi="Avenir Book"/>
      <w:b/>
      <w:i/>
      <w:iCs/>
      <w:color w:val="1CADE4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057"/>
    <w:pPr>
      <w:pBdr>
        <w:top w:val="single" w:sz="36" w:space="8" w:color="1CADE4"/>
        <w:left w:val="single" w:sz="36" w:space="8" w:color="1CADE4"/>
        <w:bottom w:val="single" w:sz="36" w:space="8" w:color="1CADE4"/>
        <w:right w:val="single" w:sz="36" w:space="8" w:color="1CADE4"/>
      </w:pBdr>
      <w:shd w:val="clear" w:color="auto" w:fill="1CADE4"/>
      <w:spacing w:line="360" w:lineRule="auto"/>
      <w:ind w:left="259" w:right="259"/>
      <w:jc w:val="center"/>
    </w:pPr>
    <w:rPr>
      <w:rFonts w:ascii="Tw Cen MT Condensed" w:eastAsia="Times New Roman" w:hAnsi="Tw Cen MT Condensed"/>
      <w:bCs/>
      <w:iCs/>
      <w:color w:val="FFFFFF"/>
      <w:sz w:val="28"/>
    </w:rPr>
  </w:style>
  <w:style w:type="character" w:customStyle="1" w:styleId="IntenseQuoteChar">
    <w:name w:val="Intense Quote Char"/>
    <w:link w:val="IntenseQuote"/>
    <w:uiPriority w:val="30"/>
    <w:rsid w:val="00024057"/>
    <w:rPr>
      <w:rFonts w:ascii="Tw Cen MT Condensed" w:eastAsia="Times New Roman" w:hAnsi="Tw Cen MT Condensed"/>
      <w:bCs/>
      <w:iCs/>
      <w:color w:val="FFFFFF"/>
      <w:sz w:val="28"/>
      <w:shd w:val="clear" w:color="auto" w:fill="1CADE4"/>
    </w:rPr>
  </w:style>
  <w:style w:type="character" w:styleId="SubtleEmphasis">
    <w:name w:val="Subtle Emphasis"/>
    <w:uiPriority w:val="19"/>
    <w:qFormat/>
    <w:rsid w:val="00024057"/>
    <w:rPr>
      <w:i/>
      <w:iCs/>
      <w:color w:val="000000"/>
    </w:rPr>
  </w:style>
  <w:style w:type="character" w:styleId="IntenseEmphasis">
    <w:name w:val="Intense Emphasis"/>
    <w:uiPriority w:val="21"/>
    <w:qFormat/>
    <w:rsid w:val="00024057"/>
    <w:rPr>
      <w:b/>
      <w:bCs/>
      <w:i/>
      <w:iCs/>
      <w:color w:val="1CADE4"/>
    </w:rPr>
  </w:style>
  <w:style w:type="character" w:styleId="SubtleReference">
    <w:name w:val="Subtle Reference"/>
    <w:uiPriority w:val="31"/>
    <w:qFormat/>
    <w:rsid w:val="00024057"/>
    <w:rPr>
      <w:smallCaps/>
      <w:color w:val="000000"/>
      <w:u w:val="single"/>
    </w:rPr>
  </w:style>
  <w:style w:type="character" w:styleId="IntenseReference">
    <w:name w:val="Intense Reference"/>
    <w:uiPriority w:val="32"/>
    <w:qFormat/>
    <w:rsid w:val="00024057"/>
    <w:rPr>
      <w:b w:val="0"/>
      <w:bCs/>
      <w:smallCaps/>
      <w:color w:val="1CADE4"/>
      <w:spacing w:val="5"/>
      <w:u w:val="single"/>
    </w:rPr>
  </w:style>
  <w:style w:type="character" w:styleId="BookTitle">
    <w:name w:val="Book Title"/>
    <w:uiPriority w:val="33"/>
    <w:qFormat/>
    <w:rsid w:val="00024057"/>
    <w:rPr>
      <w:b/>
      <w:bCs/>
      <w:caps/>
      <w:smallCaps w:val="0"/>
      <w:color w:val="335B74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4057"/>
    <w:pPr>
      <w:spacing w:before="480" w:line="264" w:lineRule="auto"/>
      <w:outlineLvl w:val="9"/>
    </w:pPr>
    <w:rPr>
      <w:b/>
    </w:rPr>
  </w:style>
  <w:style w:type="character" w:styleId="PageNumber">
    <w:name w:val="page number"/>
    <w:basedOn w:val="DefaultParagraphFont"/>
    <w:uiPriority w:val="99"/>
    <w:semiHidden/>
    <w:unhideWhenUsed/>
    <w:rsid w:val="00024057"/>
  </w:style>
  <w:style w:type="table" w:styleId="TableGrid">
    <w:name w:val="Table Grid"/>
    <w:basedOn w:val="TableNormal"/>
    <w:uiPriority w:val="39"/>
    <w:rsid w:val="003D73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aAnne/Library/Group%20Containers/UBF8T346G9.Office/User%20Content.localized/Templates.localized/SNBC%20Documen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jpeg"/></Relationships>
</file>

<file path=word/theme/theme1.xml><?xml version="1.0" encoding="utf-8"?>
<a:theme xmlns:a="http://schemas.openxmlformats.org/drawingml/2006/main" name="SBNC Theme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SNBC Document.dotx</Template>
  <TotalTime>8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DaAnne Smith</dc:creator>
  <cp:keywords/>
  <dc:description/>
  <cp:lastModifiedBy>DaAnne Smith</cp:lastModifiedBy>
  <cp:revision>3</cp:revision>
  <dcterms:created xsi:type="dcterms:W3CDTF">2021-10-05T02:32:00Z</dcterms:created>
  <dcterms:modified xsi:type="dcterms:W3CDTF">2021-10-05T02:41:00Z</dcterms:modified>
</cp:coreProperties>
</file>