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927735"/>
        <w:docPartObj>
          <w:docPartGallery w:val="Cover Pages"/>
          <w:docPartUnique/>
        </w:docPartObj>
      </w:sdtPr>
      <w:sdtEndPr>
        <w:rPr>
          <w:color w:val="EBDDC3" w:themeColor="background2"/>
        </w:rPr>
      </w:sdtEndPr>
      <w:sdtContent>
        <w:tbl>
          <w:tblPr>
            <w:tblStyle w:val="TableGrid"/>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2021"/>
            <w:gridCol w:w="8289"/>
          </w:tblGrid>
          <w:tr w:rsidR="005A6DE0">
            <w:trPr>
              <w:trHeight w:val="3960"/>
              <w:jc w:val="center"/>
            </w:trPr>
            <w:tc>
              <w:tcPr>
                <w:tcW w:w="1450" w:type="pct"/>
                <w:tcBorders>
                  <w:top w:val="nil"/>
                  <w:left w:val="nil"/>
                  <w:bottom w:val="nil"/>
                  <w:right w:val="nil"/>
                </w:tcBorders>
                <w:shd w:val="clear" w:color="auto" w:fill="auto"/>
              </w:tcPr>
              <w:p w:rsidR="005A6DE0" w:rsidRDefault="005A6DE0">
                <w:pPr>
                  <w:pStyle w:val="NoSpacing"/>
                </w:pPr>
              </w:p>
            </w:tc>
            <w:tc>
              <w:tcPr>
                <w:tcW w:w="4000" w:type="pct"/>
                <w:tcBorders>
                  <w:top w:val="nil"/>
                  <w:left w:val="nil"/>
                  <w:bottom w:val="nil"/>
                  <w:right w:val="nil"/>
                </w:tcBorders>
                <w:shd w:val="clear" w:color="auto" w:fill="auto"/>
                <w:tcMar>
                  <w:left w:w="115" w:type="dxa"/>
                  <w:bottom w:w="115" w:type="dxa"/>
                </w:tcMar>
                <w:vAlign w:val="bottom"/>
              </w:tcPr>
              <w:p w:rsidR="005A6DE0" w:rsidRDefault="000D7C38" w:rsidP="003D2FFE">
                <w:pPr>
                  <w:pStyle w:val="NoSpacing"/>
                  <w:rPr>
                    <w:rFonts w:asciiTheme="majorHAnsi" w:hAnsiTheme="majorHAnsi"/>
                    <w:color w:val="775F55" w:themeColor="text2"/>
                    <w:sz w:val="120"/>
                    <w:szCs w:val="120"/>
                  </w:rPr>
                </w:pPr>
                <w:sdt>
                  <w:sdtPr>
                    <w:rPr>
                      <w:rFonts w:asciiTheme="majorHAnsi" w:hAnsiTheme="majorHAnsi"/>
                      <w:caps/>
                      <w:color w:val="775F55" w:themeColor="text2"/>
                      <w:sz w:val="110"/>
                      <w:szCs w:val="110"/>
                    </w:rPr>
                    <w:alias w:val="Title"/>
                    <w:id w:val="541102321"/>
                    <w:placeholder>
                      <w:docPart w:val="7347C181E84E4383B8FCCF42A0CD1448"/>
                    </w:placeholder>
                    <w:dataBinding w:prefixMappings="xmlns:ns0='http://schemas.openxmlformats.org/package/2006/metadata/core-properties' xmlns:ns1='http://purl.org/dc/elements/1.1/'" w:xpath="/ns0:coreProperties[1]/ns1:title[1]" w:storeItemID="{6C3C8BC8-F283-45AE-878A-BAB7291924A1}"/>
                    <w:text/>
                  </w:sdtPr>
                  <w:sdtContent>
                    <w:r w:rsidR="00AF5A6C">
                      <w:rPr>
                        <w:rFonts w:asciiTheme="majorHAnsi" w:hAnsiTheme="majorHAnsi"/>
                        <w:caps/>
                        <w:color w:val="775F55" w:themeColor="text2"/>
                        <w:sz w:val="110"/>
                        <w:szCs w:val="110"/>
                        <w:lang w:val="en-IN"/>
                      </w:rPr>
                      <w:t>DESIGN AND IMPLEMENTATION OF A RISC PROCESSOR</w:t>
                    </w:r>
                  </w:sdtContent>
                </w:sdt>
              </w:p>
            </w:tc>
          </w:tr>
          <w:tr w:rsidR="005A6DE0">
            <w:trPr>
              <w:jc w:val="center"/>
            </w:trPr>
            <w:tc>
              <w:tcPr>
                <w:tcW w:w="1450" w:type="pct"/>
                <w:tcBorders>
                  <w:top w:val="nil"/>
                  <w:left w:val="nil"/>
                  <w:bottom w:val="nil"/>
                  <w:right w:val="nil"/>
                </w:tcBorders>
                <w:shd w:val="clear" w:color="auto" w:fill="auto"/>
              </w:tcPr>
              <w:p w:rsidR="005A6DE0" w:rsidRDefault="005A6DE0">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A6DE0" w:rsidRDefault="003E723C">
                <w:r>
                  <w:rPr>
                    <w:noProof/>
                    <w:lang w:eastAsia="en-US"/>
                  </w:rPr>
                  <w:drawing>
                    <wp:inline distT="0" distB="0" distL="0" distR="0">
                      <wp:extent cx="5086350" cy="30861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1272" cy="3089086"/>
                              </a:xfrm>
                              <a:prstGeom prst="rect">
                                <a:avLst/>
                              </a:prstGeom>
                            </pic:spPr>
                          </pic:pic>
                        </a:graphicData>
                      </a:graphic>
                    </wp:inline>
                  </w:drawing>
                </w:r>
              </w:p>
            </w:tc>
          </w:tr>
          <w:tr w:rsidR="005A6DE0">
            <w:trPr>
              <w:trHeight w:val="864"/>
              <w:jc w:val="center"/>
            </w:trPr>
            <w:tc>
              <w:tcPr>
                <w:tcW w:w="1450" w:type="pct"/>
                <w:tcBorders>
                  <w:top w:val="nil"/>
                  <w:left w:val="nil"/>
                  <w:bottom w:val="nil"/>
                </w:tcBorders>
                <w:shd w:val="clear" w:color="auto" w:fill="DD8047" w:themeFill="accent2"/>
                <w:vAlign w:val="center"/>
              </w:tcPr>
              <w:p w:rsidR="005A6DE0" w:rsidRDefault="00CB0FDD" w:rsidP="006F186F">
                <w:pPr>
                  <w:pStyle w:val="NoSpacing"/>
                  <w:jc w:val="center"/>
                  <w:rPr>
                    <w:color w:val="FFFFFF" w:themeColor="background1"/>
                    <w:sz w:val="32"/>
                    <w:szCs w:val="32"/>
                  </w:rPr>
                </w:pPr>
                <w:r>
                  <w:rPr>
                    <w:color w:val="FFFFFF" w:themeColor="background1"/>
                    <w:sz w:val="32"/>
                    <w:szCs w:val="32"/>
                  </w:rPr>
                  <w:t>15/11/2013</w:t>
                </w:r>
              </w:p>
            </w:tc>
            <w:tc>
              <w:tcPr>
                <w:tcW w:w="4000" w:type="pct"/>
                <w:tcBorders>
                  <w:top w:val="nil"/>
                  <w:bottom w:val="nil"/>
                  <w:right w:val="nil"/>
                </w:tcBorders>
                <w:shd w:val="clear" w:color="auto" w:fill="94B6D2" w:themeFill="accent1"/>
                <w:tcMar>
                  <w:left w:w="216" w:type="dxa"/>
                </w:tcMar>
                <w:vAlign w:val="center"/>
              </w:tcPr>
              <w:p w:rsidR="005A6DE0" w:rsidRDefault="000D7C38" w:rsidP="006F186F">
                <w:pPr>
                  <w:pStyle w:val="NoSpacing"/>
                  <w:rPr>
                    <w:color w:val="FFFFFF" w:themeColor="background1"/>
                    <w:sz w:val="40"/>
                    <w:szCs w:val="40"/>
                  </w:rPr>
                </w:pPr>
                <w:sdt>
                  <w:sdtPr>
                    <w:rPr>
                      <w:color w:val="FFFFFF" w:themeColor="background1"/>
                      <w:sz w:val="40"/>
                      <w:szCs w:val="40"/>
                    </w:rPr>
                    <w:alias w:val="Subtitle"/>
                    <w:id w:val="541102329"/>
                    <w:placeholder>
                      <w:docPart w:val="29107FC33D124A959867DE9178B211B9"/>
                    </w:placeholder>
                    <w:dataBinding w:prefixMappings="xmlns:ns0='http://schemas.openxmlformats.org/package/2006/metadata/core-properties' xmlns:ns1='http://purl.org/dc/elements/1.1/'" w:xpath="/ns0:coreProperties[1]/ns1:subject[1]" w:storeItemID="{6C3C8BC8-F283-45AE-878A-BAB7291924A1}"/>
                    <w:text/>
                  </w:sdtPr>
                  <w:sdtContent>
                    <w:r w:rsidR="003C327F">
                      <w:rPr>
                        <w:color w:val="FFFFFF" w:themeColor="background1"/>
                        <w:sz w:val="40"/>
                        <w:szCs w:val="40"/>
                      </w:rPr>
                      <w:t>SUBMITTED TO PROF</w:t>
                    </w:r>
                    <w:r w:rsidR="006D452A">
                      <w:rPr>
                        <w:color w:val="FFFFFF" w:themeColor="background1"/>
                        <w:sz w:val="40"/>
                        <w:szCs w:val="40"/>
                      </w:rPr>
                      <w:t>. KARAN KARU</w:t>
                    </w:r>
                    <w:r w:rsidR="006F186F">
                      <w:rPr>
                        <w:color w:val="FFFFFF" w:themeColor="background1"/>
                        <w:sz w:val="40"/>
                        <w:szCs w:val="40"/>
                      </w:rPr>
                      <w:t>N</w:t>
                    </w:r>
                  </w:sdtContent>
                </w:sdt>
              </w:p>
            </w:tc>
          </w:tr>
          <w:tr w:rsidR="005A6DE0">
            <w:trPr>
              <w:jc w:val="center"/>
            </w:trPr>
            <w:tc>
              <w:tcPr>
                <w:tcW w:w="1450" w:type="pct"/>
                <w:tcBorders>
                  <w:top w:val="nil"/>
                  <w:left w:val="nil"/>
                  <w:bottom w:val="nil"/>
                  <w:right w:val="nil"/>
                </w:tcBorders>
                <w:shd w:val="clear" w:color="auto" w:fill="auto"/>
                <w:vAlign w:val="center"/>
              </w:tcPr>
              <w:p w:rsidR="005A6DE0" w:rsidRDefault="005A6DE0">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6F186F" w:rsidRPr="00714CA6" w:rsidRDefault="00714CA6">
                <w:pPr>
                  <w:pStyle w:val="NoSpacing"/>
                  <w:spacing w:line="360" w:lineRule="auto"/>
                  <w:rPr>
                    <w:rFonts w:ascii="Verdana" w:hAnsi="Verdana"/>
                    <w:i/>
                    <w:sz w:val="28"/>
                    <w:szCs w:val="28"/>
                  </w:rPr>
                </w:pPr>
                <w:r w:rsidRPr="00714CA6">
                  <w:rPr>
                    <w:rFonts w:ascii="Verdana" w:hAnsi="Verdana"/>
                    <w:i/>
                    <w:sz w:val="28"/>
                    <w:szCs w:val="28"/>
                  </w:rPr>
                  <w:t xml:space="preserve">                          </w:t>
                </w:r>
                <w:r w:rsidR="006F186F" w:rsidRPr="00714CA6">
                  <w:rPr>
                    <w:rFonts w:ascii="Verdana" w:hAnsi="Verdana"/>
                    <w:i/>
                    <w:sz w:val="28"/>
                    <w:szCs w:val="28"/>
                  </w:rPr>
                  <w:t>S N MUNENDRA – 12CO72</w:t>
                </w:r>
              </w:p>
              <w:p w:rsidR="006F186F" w:rsidRPr="00714CA6" w:rsidRDefault="00714CA6">
                <w:pPr>
                  <w:pStyle w:val="NoSpacing"/>
                  <w:spacing w:line="360" w:lineRule="auto"/>
                  <w:rPr>
                    <w:rFonts w:ascii="Verdana" w:hAnsi="Verdana"/>
                    <w:i/>
                    <w:sz w:val="28"/>
                    <w:szCs w:val="28"/>
                  </w:rPr>
                </w:pPr>
                <w:r w:rsidRPr="00714CA6">
                  <w:rPr>
                    <w:rFonts w:ascii="Verdana" w:hAnsi="Verdana"/>
                    <w:i/>
                    <w:sz w:val="28"/>
                    <w:szCs w:val="28"/>
                  </w:rPr>
                  <w:t xml:space="preserve">                          </w:t>
                </w:r>
                <w:r w:rsidR="006F186F" w:rsidRPr="00714CA6">
                  <w:rPr>
                    <w:rFonts w:ascii="Verdana" w:hAnsi="Verdana"/>
                    <w:i/>
                    <w:sz w:val="28"/>
                    <w:szCs w:val="28"/>
                  </w:rPr>
                  <w:t xml:space="preserve">SHIVA SAGAR </w:t>
                </w:r>
                <w:r w:rsidR="0039738F" w:rsidRPr="00714CA6">
                  <w:rPr>
                    <w:rFonts w:ascii="Verdana" w:hAnsi="Verdana"/>
                    <w:i/>
                    <w:sz w:val="28"/>
                    <w:szCs w:val="28"/>
                  </w:rPr>
                  <w:t xml:space="preserve"> B </w:t>
                </w:r>
                <w:r w:rsidR="006F186F" w:rsidRPr="00714CA6">
                  <w:rPr>
                    <w:rFonts w:ascii="Verdana" w:hAnsi="Verdana"/>
                    <w:i/>
                    <w:sz w:val="28"/>
                    <w:szCs w:val="28"/>
                  </w:rPr>
                  <w:t>– 12CO83</w:t>
                </w:r>
              </w:p>
              <w:p w:rsidR="006F186F" w:rsidRPr="00714CA6" w:rsidRDefault="00714CA6">
                <w:pPr>
                  <w:pStyle w:val="NoSpacing"/>
                  <w:spacing w:line="360" w:lineRule="auto"/>
                  <w:rPr>
                    <w:rFonts w:ascii="Verdana" w:hAnsi="Verdana"/>
                    <w:i/>
                    <w:sz w:val="28"/>
                    <w:szCs w:val="28"/>
                  </w:rPr>
                </w:pPr>
                <w:r w:rsidRPr="00714CA6">
                  <w:rPr>
                    <w:rFonts w:ascii="Verdana" w:hAnsi="Verdana"/>
                    <w:i/>
                    <w:sz w:val="28"/>
                    <w:szCs w:val="28"/>
                  </w:rPr>
                  <w:t xml:space="preserve">                          </w:t>
                </w:r>
                <w:r w:rsidR="006F186F" w:rsidRPr="00714CA6">
                  <w:rPr>
                    <w:rFonts w:ascii="Verdana" w:hAnsi="Verdana"/>
                    <w:i/>
                    <w:sz w:val="28"/>
                    <w:szCs w:val="28"/>
                  </w:rPr>
                  <w:t>SIDDARTHA L K – 12CO91</w:t>
                </w:r>
              </w:p>
              <w:p w:rsidR="006F186F" w:rsidRPr="00714CA6" w:rsidRDefault="00714CA6">
                <w:pPr>
                  <w:pStyle w:val="NoSpacing"/>
                  <w:spacing w:line="360" w:lineRule="auto"/>
                  <w:rPr>
                    <w:rFonts w:ascii="Verdana" w:hAnsi="Verdana"/>
                    <w:i/>
                    <w:sz w:val="28"/>
                    <w:szCs w:val="28"/>
                  </w:rPr>
                </w:pPr>
                <w:r w:rsidRPr="00714CA6">
                  <w:rPr>
                    <w:rFonts w:ascii="Verdana" w:hAnsi="Verdana"/>
                    <w:i/>
                    <w:sz w:val="28"/>
                    <w:szCs w:val="28"/>
                  </w:rPr>
                  <w:t xml:space="preserve">                          </w:t>
                </w:r>
                <w:r w:rsidR="006F186F" w:rsidRPr="00714CA6">
                  <w:rPr>
                    <w:rFonts w:ascii="Verdana" w:hAnsi="Verdana"/>
                    <w:i/>
                    <w:sz w:val="28"/>
                    <w:szCs w:val="28"/>
                  </w:rPr>
                  <w:t>THEJDEEP G - 12CO99</w:t>
                </w:r>
              </w:p>
              <w:p w:rsidR="005A6DE0" w:rsidRPr="00504E01" w:rsidRDefault="005A6DE0">
                <w:pPr>
                  <w:pStyle w:val="NoSpacing"/>
                  <w:rPr>
                    <w:rFonts w:asciiTheme="majorHAnsi" w:hAnsiTheme="majorHAnsi"/>
                    <w:i/>
                    <w:color w:val="775F55" w:themeColor="text2"/>
                    <w:sz w:val="28"/>
                    <w:szCs w:val="28"/>
                  </w:rPr>
                </w:pPr>
              </w:p>
            </w:tc>
          </w:tr>
          <w:tr w:rsidR="00714CA6">
            <w:trPr>
              <w:jc w:val="center"/>
            </w:trPr>
            <w:tc>
              <w:tcPr>
                <w:tcW w:w="1450" w:type="pct"/>
                <w:tcBorders>
                  <w:top w:val="nil"/>
                  <w:left w:val="nil"/>
                  <w:bottom w:val="nil"/>
                  <w:right w:val="nil"/>
                </w:tcBorders>
                <w:shd w:val="clear" w:color="auto" w:fill="auto"/>
                <w:vAlign w:val="center"/>
              </w:tcPr>
              <w:p w:rsidR="00714CA6" w:rsidRDefault="00714CA6">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714CA6" w:rsidRDefault="00714CA6">
                <w:pPr>
                  <w:pStyle w:val="NoSpacing"/>
                  <w:spacing w:line="360" w:lineRule="auto"/>
                  <w:rPr>
                    <w:rFonts w:asciiTheme="majorHAnsi" w:hAnsiTheme="majorHAnsi"/>
                    <w:i/>
                    <w:sz w:val="28"/>
                    <w:szCs w:val="28"/>
                  </w:rPr>
                </w:pPr>
              </w:p>
            </w:tc>
          </w:tr>
        </w:tbl>
        <w:p w:rsidR="005A6DE0" w:rsidRDefault="000D7C38">
          <w:pPr>
            <w:spacing w:after="200" w:line="276" w:lineRule="auto"/>
            <w:rPr>
              <w:color w:val="EBDDC3" w:themeColor="background2"/>
            </w:rPr>
          </w:pPr>
        </w:p>
      </w:sdtContent>
    </w:sdt>
    <w:sdt>
      <w:sdtPr>
        <w:id w:val="12134752"/>
        <w:placeholder>
          <w:docPart w:val="009333C164794D08A7DEE48252C7F733"/>
        </w:placeholder>
        <w:dataBinding w:prefixMappings="xmlns:ns0='http://schemas.openxmlformats.org/package/2006/metadata/core-properties' xmlns:ns1='http://purl.org/dc/elements/1.1/'" w:xpath="/ns0:coreProperties[1]/ns1:title[1]" w:storeItemID="{6C3C8BC8-F283-45AE-878A-BAB7291924A1}"/>
        <w:text/>
      </w:sdtPr>
      <w:sdtContent>
        <w:p w:rsidR="005A6DE0" w:rsidRDefault="00A332B2">
          <w:pPr>
            <w:pStyle w:val="Title"/>
          </w:pPr>
          <w:r>
            <w:rPr>
              <w:lang w:val="en-IN"/>
            </w:rPr>
            <w:t>D</w:t>
          </w:r>
          <w:r w:rsidR="003D2FFE">
            <w:rPr>
              <w:lang w:val="en-IN"/>
            </w:rPr>
            <w:t>ES</w:t>
          </w:r>
          <w:r>
            <w:rPr>
              <w:lang w:val="en-IN"/>
            </w:rPr>
            <w:t>IGN AND IMPLEME</w:t>
          </w:r>
          <w:r w:rsidR="00AF5A6C">
            <w:rPr>
              <w:lang w:val="en-IN"/>
            </w:rPr>
            <w:t>NTATION OF A</w:t>
          </w:r>
          <w:r>
            <w:rPr>
              <w:lang w:val="en-IN"/>
            </w:rPr>
            <w:t xml:space="preserve"> RISC PROCESSOR</w:t>
          </w:r>
        </w:p>
      </w:sdtContent>
    </w:sdt>
    <w:sdt>
      <w:sdtPr>
        <w:id w:val="219697527"/>
        <w:text/>
      </w:sdtPr>
      <w:sdtContent>
        <w:p w:rsidR="005A6DE0" w:rsidRDefault="00AF5A6C">
          <w:pPr>
            <w:pStyle w:val="Subtitle"/>
          </w:pPr>
          <w:r>
            <w:t>AN ABSTRACT AND LOGISIM IMPLEMENTATION</w:t>
          </w:r>
        </w:p>
      </w:sdtContent>
    </w:sdt>
    <w:p w:rsidR="005A6DE0" w:rsidRPr="00F84EA0" w:rsidRDefault="005A6DE0" w:rsidP="00F84EA0">
      <w:pPr>
        <w:rPr>
          <w:u w:val="single"/>
        </w:rPr>
      </w:pPr>
    </w:p>
    <w:p w:rsidR="00F84EA0" w:rsidRPr="00F84EA0" w:rsidRDefault="00F84EA0" w:rsidP="00F84EA0">
      <w:pPr>
        <w:rPr>
          <w:color w:val="775F55" w:themeColor="text2"/>
          <w:sz w:val="40"/>
          <w:szCs w:val="40"/>
          <w:u w:val="single"/>
        </w:rPr>
      </w:pPr>
      <w:r w:rsidRPr="00F84EA0">
        <w:rPr>
          <w:color w:val="775F55" w:themeColor="text2"/>
          <w:sz w:val="40"/>
          <w:szCs w:val="40"/>
          <w:u w:val="single"/>
        </w:rPr>
        <w:t>WHAT DOES RISC MEAN ?</w:t>
      </w:r>
    </w:p>
    <w:p w:rsidR="00F84EA0" w:rsidRDefault="00F84EA0" w:rsidP="00F84EA0">
      <w:pPr>
        <w:rPr>
          <w:color w:val="775F55" w:themeColor="text2"/>
          <w:sz w:val="40"/>
          <w:szCs w:val="40"/>
        </w:rPr>
      </w:pPr>
    </w:p>
    <w:p w:rsidR="00F84EA0" w:rsidRPr="003E6C2D" w:rsidRDefault="00F84EA0" w:rsidP="00F84EA0">
      <w:pPr>
        <w:pStyle w:val="ListParagraph"/>
        <w:rPr>
          <w:rFonts w:ascii="Verdana" w:hAnsi="Verdana" w:cs="Arial"/>
          <w:color w:val="000000" w:themeColor="text1"/>
          <w:sz w:val="24"/>
          <w:szCs w:val="32"/>
          <w:lang w:val="en-IN" w:eastAsia="en-IN"/>
        </w:rPr>
      </w:pPr>
      <w:r w:rsidRPr="003E6C2D">
        <w:rPr>
          <w:rFonts w:ascii="Verdana" w:hAnsi="Verdana" w:cs="Arial"/>
          <w:b/>
          <w:bCs/>
          <w:color w:val="000000" w:themeColor="text1"/>
          <w:sz w:val="24"/>
          <w:szCs w:val="32"/>
          <w:lang w:val="en-IN" w:eastAsia="en-IN"/>
        </w:rPr>
        <w:t>Reduced instruction set computing</w:t>
      </w:r>
      <w:r w:rsidRPr="003E6C2D">
        <w:rPr>
          <w:rFonts w:ascii="Verdana" w:hAnsi="Verdana" w:cs="Arial"/>
          <w:color w:val="000000" w:themeColor="text1"/>
          <w:sz w:val="24"/>
          <w:szCs w:val="32"/>
          <w:lang w:val="en-IN" w:eastAsia="en-IN"/>
        </w:rPr>
        <w:t>, or </w:t>
      </w:r>
      <w:r w:rsidRPr="003E6C2D">
        <w:rPr>
          <w:rFonts w:ascii="Verdana" w:hAnsi="Verdana" w:cs="Arial"/>
          <w:b/>
          <w:bCs/>
          <w:color w:val="000000" w:themeColor="text1"/>
          <w:sz w:val="24"/>
          <w:szCs w:val="32"/>
          <w:lang w:val="en-IN" w:eastAsia="en-IN"/>
        </w:rPr>
        <w:t>RISC</w:t>
      </w:r>
      <w:r w:rsidRPr="003E6C2D">
        <w:rPr>
          <w:rFonts w:ascii="Verdana" w:hAnsi="Verdana" w:cs="Arial"/>
          <w:color w:val="000000" w:themeColor="text1"/>
          <w:sz w:val="24"/>
          <w:szCs w:val="32"/>
          <w:lang w:val="en-IN" w:eastAsia="en-IN"/>
        </w:rPr>
        <w:t> is a CPU design strategy based on the insight that simplified (as opposed to complex) instructions can provide higher performance if this simplicity enables much faster execution of each instruction. A computer based on this strategy is a </w:t>
      </w:r>
      <w:r w:rsidRPr="003E6C2D">
        <w:rPr>
          <w:rFonts w:ascii="Verdana" w:hAnsi="Verdana" w:cs="Arial"/>
          <w:i/>
          <w:iCs/>
          <w:color w:val="000000" w:themeColor="text1"/>
          <w:sz w:val="24"/>
          <w:szCs w:val="32"/>
          <w:lang w:val="en-IN" w:eastAsia="en-IN"/>
        </w:rPr>
        <w:t>reduced instruction set computer</w:t>
      </w:r>
      <w:r w:rsidRPr="003E6C2D">
        <w:rPr>
          <w:rFonts w:ascii="Verdana" w:hAnsi="Verdana" w:cs="Arial"/>
          <w:color w:val="000000" w:themeColor="text1"/>
          <w:sz w:val="24"/>
          <w:szCs w:val="32"/>
          <w:lang w:val="en-IN" w:eastAsia="en-IN"/>
        </w:rPr>
        <w:t>, also called </w:t>
      </w:r>
      <w:r w:rsidRPr="003E6C2D">
        <w:rPr>
          <w:rFonts w:ascii="Verdana" w:hAnsi="Verdana" w:cs="Arial"/>
          <w:i/>
          <w:iCs/>
          <w:color w:val="000000" w:themeColor="text1"/>
          <w:sz w:val="24"/>
          <w:szCs w:val="32"/>
          <w:lang w:val="en-IN" w:eastAsia="en-IN"/>
        </w:rPr>
        <w:t>RISC</w:t>
      </w:r>
      <w:r w:rsidRPr="003E6C2D">
        <w:rPr>
          <w:rFonts w:ascii="Verdana" w:hAnsi="Verdana" w:cs="Arial"/>
          <w:color w:val="000000" w:themeColor="text1"/>
          <w:sz w:val="24"/>
          <w:szCs w:val="32"/>
          <w:lang w:val="en-IN" w:eastAsia="en-IN"/>
        </w:rPr>
        <w:t>. The opposing architecture is known as complex instruction set computing, i.e. CISC.</w:t>
      </w:r>
    </w:p>
    <w:p w:rsidR="00F84EA0" w:rsidRPr="003E6C2D" w:rsidRDefault="00F84EA0" w:rsidP="00F84EA0">
      <w:pPr>
        <w:pStyle w:val="ListParagraph"/>
        <w:rPr>
          <w:rFonts w:ascii="Verdana" w:hAnsi="Verdana" w:cs="Arial"/>
          <w:color w:val="000000" w:themeColor="text1"/>
          <w:sz w:val="24"/>
          <w:szCs w:val="32"/>
          <w:lang w:val="en-IN" w:eastAsia="en-IN"/>
        </w:rPr>
      </w:pPr>
      <w:r w:rsidRPr="003E6C2D">
        <w:rPr>
          <w:rFonts w:ascii="Verdana" w:hAnsi="Verdana" w:cs="Arial"/>
          <w:color w:val="000000" w:themeColor="text1"/>
          <w:sz w:val="24"/>
          <w:szCs w:val="32"/>
          <w:lang w:val="en-IN" w:eastAsia="en-IN"/>
        </w:rPr>
        <w:t>Various suggestions have been made regarding a precise definition of RISC, but the general concept is that of a system that uses a small, highly-optimized set of instructions, rather than a more specialized set of instructions often found in other types of architectures. Another common trait is that RISC systems use the load/store architecture  where memory is normally accessed only through specific instructions, rather than accessed as part of other instructions like </w:t>
      </w:r>
      <w:r w:rsidRPr="003E6C2D">
        <w:rPr>
          <w:rFonts w:ascii="Verdana" w:hAnsi="Verdana" w:cs="Arial"/>
          <w:color w:val="000000" w:themeColor="text1"/>
          <w:sz w:val="24"/>
          <w:szCs w:val="32"/>
          <w:shd w:val="clear" w:color="auto" w:fill="F9F9F9"/>
          <w:lang w:val="en-IN" w:eastAsia="en-IN"/>
        </w:rPr>
        <w:t>add</w:t>
      </w:r>
      <w:r w:rsidRPr="003E6C2D">
        <w:rPr>
          <w:rFonts w:ascii="Verdana" w:hAnsi="Verdana" w:cs="Arial"/>
          <w:color w:val="000000" w:themeColor="text1"/>
          <w:sz w:val="24"/>
          <w:szCs w:val="32"/>
          <w:lang w:val="en-IN" w:eastAsia="en-IN"/>
        </w:rPr>
        <w:t>.</w:t>
      </w:r>
      <w:r w:rsidR="00411573">
        <w:rPr>
          <w:rFonts w:ascii="Verdana" w:hAnsi="Verdana" w:cs="Arial"/>
          <w:color w:val="000000" w:themeColor="text1"/>
          <w:sz w:val="24"/>
          <w:szCs w:val="32"/>
          <w:lang w:val="en-IN" w:eastAsia="en-IN"/>
        </w:rPr>
        <w:t xml:space="preserve"> RISC processors use pipelining , and their instruction set allows tight control of their pipeline by the software. Optimizing compilers perform instruction scheduling so as to exploit the parallelism offered by the pipelined data path. RISC processors achieve high performance at low cost. In addition silicon area , design cost and design time are also reduced .</w:t>
      </w:r>
    </w:p>
    <w:p w:rsidR="00F84EA0" w:rsidRPr="003E6C2D" w:rsidRDefault="00F84EA0" w:rsidP="00F84EA0">
      <w:pPr>
        <w:pStyle w:val="ListParagraph"/>
        <w:rPr>
          <w:rFonts w:ascii="Verdana" w:hAnsi="Verdana" w:cs="Arial"/>
          <w:color w:val="000000" w:themeColor="text1"/>
          <w:sz w:val="24"/>
          <w:szCs w:val="32"/>
          <w:lang w:val="en-IN" w:eastAsia="en-IN"/>
        </w:rPr>
      </w:pPr>
    </w:p>
    <w:p w:rsidR="003B0F18" w:rsidRPr="003E6C2D" w:rsidRDefault="00F84EA0" w:rsidP="00F84EA0">
      <w:pPr>
        <w:pStyle w:val="ListParagraph"/>
        <w:rPr>
          <w:rFonts w:ascii="Verdana" w:hAnsi="Verdana" w:cs="Arial"/>
          <w:color w:val="000000" w:themeColor="text1"/>
          <w:sz w:val="24"/>
          <w:szCs w:val="32"/>
          <w:shd w:val="clear" w:color="auto" w:fill="FFFFFF"/>
        </w:rPr>
      </w:pPr>
      <w:r w:rsidRPr="003E6C2D">
        <w:rPr>
          <w:rFonts w:ascii="Verdana" w:hAnsi="Verdana" w:cs="Arial"/>
          <w:color w:val="000000" w:themeColor="text1"/>
          <w:sz w:val="24"/>
          <w:szCs w:val="32"/>
          <w:shd w:val="clear" w:color="auto" w:fill="FFFFFF"/>
        </w:rPr>
        <w:lastRenderedPageBreak/>
        <w:t>Well-known RISC families include </w:t>
      </w:r>
      <w:hyperlink r:id="rId11" w:tooltip="DEC Alpha" w:history="1">
        <w:r w:rsidRPr="003E6C2D">
          <w:rPr>
            <w:rFonts w:ascii="Verdana" w:hAnsi="Verdana" w:cs="Arial"/>
            <w:color w:val="000000" w:themeColor="text1"/>
            <w:sz w:val="24"/>
            <w:szCs w:val="32"/>
            <w:shd w:val="clear" w:color="auto" w:fill="FFFFFF"/>
          </w:rPr>
          <w:t>DEC Alpha</w:t>
        </w:r>
      </w:hyperlink>
      <w:r w:rsidRPr="003E6C2D">
        <w:rPr>
          <w:rFonts w:ascii="Verdana" w:hAnsi="Verdana" w:cs="Arial"/>
          <w:color w:val="000000" w:themeColor="text1"/>
          <w:sz w:val="24"/>
          <w:szCs w:val="32"/>
          <w:shd w:val="clear" w:color="auto" w:fill="FFFFFF"/>
        </w:rPr>
        <w:t>, </w:t>
      </w:r>
      <w:hyperlink r:id="rId12" w:tooltip="AMD 29k" w:history="1">
        <w:r w:rsidRPr="003E6C2D">
          <w:rPr>
            <w:rFonts w:ascii="Verdana" w:hAnsi="Verdana" w:cs="Arial"/>
            <w:color w:val="000000" w:themeColor="text1"/>
            <w:sz w:val="24"/>
            <w:szCs w:val="32"/>
            <w:shd w:val="clear" w:color="auto" w:fill="FFFFFF"/>
          </w:rPr>
          <w:t>AMD 29k</w:t>
        </w:r>
      </w:hyperlink>
      <w:r w:rsidRPr="003E6C2D">
        <w:rPr>
          <w:rFonts w:ascii="Verdana" w:hAnsi="Verdana" w:cs="Arial"/>
          <w:color w:val="000000" w:themeColor="text1"/>
          <w:sz w:val="24"/>
          <w:szCs w:val="32"/>
          <w:shd w:val="clear" w:color="auto" w:fill="FFFFFF"/>
        </w:rPr>
        <w:t>, </w:t>
      </w:r>
      <w:hyperlink r:id="rId13" w:tooltip="ARC International" w:history="1">
        <w:r w:rsidRPr="003E6C2D">
          <w:rPr>
            <w:rFonts w:ascii="Verdana" w:hAnsi="Verdana" w:cs="Arial"/>
            <w:color w:val="000000" w:themeColor="text1"/>
            <w:sz w:val="24"/>
            <w:szCs w:val="32"/>
            <w:shd w:val="clear" w:color="auto" w:fill="FFFFFF"/>
          </w:rPr>
          <w:t>ARC</w:t>
        </w:r>
      </w:hyperlink>
      <w:r w:rsidRPr="003E6C2D">
        <w:rPr>
          <w:rFonts w:ascii="Verdana" w:hAnsi="Verdana" w:cs="Arial"/>
          <w:color w:val="000000" w:themeColor="text1"/>
          <w:sz w:val="24"/>
          <w:szCs w:val="32"/>
          <w:shd w:val="clear" w:color="auto" w:fill="FFFFFF"/>
        </w:rPr>
        <w:t>, </w:t>
      </w:r>
      <w:hyperlink r:id="rId14" w:tooltip="ARM architecture" w:history="1">
        <w:r w:rsidRPr="003E6C2D">
          <w:rPr>
            <w:rFonts w:ascii="Verdana" w:hAnsi="Verdana" w:cs="Arial"/>
            <w:color w:val="000000" w:themeColor="text1"/>
            <w:sz w:val="24"/>
            <w:szCs w:val="32"/>
            <w:shd w:val="clear" w:color="auto" w:fill="FFFFFF"/>
          </w:rPr>
          <w:t>ARM</w:t>
        </w:r>
      </w:hyperlink>
      <w:r w:rsidRPr="003E6C2D">
        <w:rPr>
          <w:rFonts w:ascii="Verdana" w:hAnsi="Verdana" w:cs="Arial"/>
          <w:color w:val="000000" w:themeColor="text1"/>
          <w:sz w:val="24"/>
          <w:szCs w:val="32"/>
          <w:shd w:val="clear" w:color="auto" w:fill="FFFFFF"/>
        </w:rPr>
        <w:t>, </w:t>
      </w:r>
      <w:hyperlink r:id="rId15" w:tooltip="Atmel AVR" w:history="1">
        <w:r w:rsidRPr="003E6C2D">
          <w:rPr>
            <w:rFonts w:ascii="Verdana" w:hAnsi="Verdana" w:cs="Arial"/>
            <w:color w:val="000000" w:themeColor="text1"/>
            <w:sz w:val="24"/>
            <w:szCs w:val="32"/>
            <w:shd w:val="clear" w:color="auto" w:fill="FFFFFF"/>
          </w:rPr>
          <w:t>Atmel AVR</w:t>
        </w:r>
      </w:hyperlink>
      <w:r w:rsidRPr="003E6C2D">
        <w:rPr>
          <w:rFonts w:ascii="Verdana" w:hAnsi="Verdana" w:cs="Arial"/>
          <w:color w:val="000000" w:themeColor="text1"/>
          <w:sz w:val="24"/>
          <w:szCs w:val="32"/>
          <w:shd w:val="clear" w:color="auto" w:fill="FFFFFF"/>
        </w:rPr>
        <w:t>, </w:t>
      </w:r>
      <w:hyperlink r:id="rId16" w:tooltip="Blackfin" w:history="1">
        <w:r w:rsidRPr="003E6C2D">
          <w:rPr>
            <w:rFonts w:ascii="Verdana" w:hAnsi="Verdana" w:cs="Arial"/>
            <w:color w:val="000000" w:themeColor="text1"/>
            <w:sz w:val="24"/>
            <w:szCs w:val="32"/>
            <w:shd w:val="clear" w:color="auto" w:fill="FFFFFF"/>
          </w:rPr>
          <w:t>Blackfin</w:t>
        </w:r>
      </w:hyperlink>
      <w:r w:rsidRPr="003E6C2D">
        <w:rPr>
          <w:rFonts w:ascii="Verdana" w:hAnsi="Verdana" w:cs="Arial"/>
          <w:color w:val="000000" w:themeColor="text1"/>
          <w:sz w:val="24"/>
          <w:szCs w:val="32"/>
          <w:shd w:val="clear" w:color="auto" w:fill="FFFFFF"/>
        </w:rPr>
        <w:t>, </w:t>
      </w:r>
      <w:hyperlink r:id="rId17" w:tooltip="Intel i860" w:history="1">
        <w:r w:rsidRPr="003E6C2D">
          <w:rPr>
            <w:rFonts w:ascii="Verdana" w:hAnsi="Verdana" w:cs="Arial"/>
            <w:color w:val="000000" w:themeColor="text1"/>
            <w:sz w:val="24"/>
            <w:szCs w:val="32"/>
            <w:shd w:val="clear" w:color="auto" w:fill="FFFFFF"/>
          </w:rPr>
          <w:t>Intel i860</w:t>
        </w:r>
      </w:hyperlink>
      <w:r w:rsidRPr="003E6C2D">
        <w:rPr>
          <w:rFonts w:ascii="Verdana" w:hAnsi="Verdana" w:cs="Arial"/>
          <w:color w:val="000000" w:themeColor="text1"/>
          <w:sz w:val="24"/>
          <w:szCs w:val="32"/>
          <w:shd w:val="clear" w:color="auto" w:fill="FFFFFF"/>
        </w:rPr>
        <w:t> and </w:t>
      </w:r>
      <w:hyperlink r:id="rId18" w:tooltip="Intel i960" w:history="1">
        <w:r w:rsidRPr="003E6C2D">
          <w:rPr>
            <w:rFonts w:ascii="Verdana" w:hAnsi="Verdana" w:cs="Arial"/>
            <w:color w:val="000000" w:themeColor="text1"/>
            <w:sz w:val="24"/>
            <w:szCs w:val="32"/>
            <w:shd w:val="clear" w:color="auto" w:fill="FFFFFF"/>
          </w:rPr>
          <w:t>i960</w:t>
        </w:r>
      </w:hyperlink>
      <w:r w:rsidRPr="003E6C2D">
        <w:rPr>
          <w:rFonts w:ascii="Verdana" w:hAnsi="Verdana" w:cs="Arial"/>
          <w:color w:val="000000" w:themeColor="text1"/>
          <w:sz w:val="24"/>
          <w:szCs w:val="32"/>
          <w:shd w:val="clear" w:color="auto" w:fill="FFFFFF"/>
        </w:rPr>
        <w:t>, </w:t>
      </w:r>
      <w:hyperlink r:id="rId19" w:tooltip="MIPS architecture" w:history="1">
        <w:r w:rsidRPr="003E6C2D">
          <w:rPr>
            <w:rFonts w:ascii="Verdana" w:hAnsi="Verdana" w:cs="Arial"/>
            <w:color w:val="000000" w:themeColor="text1"/>
            <w:sz w:val="24"/>
            <w:szCs w:val="32"/>
            <w:shd w:val="clear" w:color="auto" w:fill="FFFFFF"/>
          </w:rPr>
          <w:t>MIPS</w:t>
        </w:r>
      </w:hyperlink>
      <w:r w:rsidRPr="003E6C2D">
        <w:rPr>
          <w:rFonts w:ascii="Verdana" w:hAnsi="Verdana" w:cs="Arial"/>
          <w:color w:val="000000" w:themeColor="text1"/>
          <w:sz w:val="24"/>
          <w:szCs w:val="32"/>
          <w:shd w:val="clear" w:color="auto" w:fill="FFFFFF"/>
        </w:rPr>
        <w:t>, </w:t>
      </w:r>
      <w:hyperlink r:id="rId20" w:tooltip="Motorola 88000" w:history="1">
        <w:r w:rsidRPr="003E6C2D">
          <w:rPr>
            <w:rFonts w:ascii="Verdana" w:hAnsi="Verdana" w:cs="Arial"/>
            <w:color w:val="000000" w:themeColor="text1"/>
            <w:sz w:val="24"/>
            <w:szCs w:val="32"/>
            <w:shd w:val="clear" w:color="auto" w:fill="FFFFFF"/>
          </w:rPr>
          <w:t>Motorola 88000</w:t>
        </w:r>
      </w:hyperlink>
      <w:r w:rsidRPr="003E6C2D">
        <w:rPr>
          <w:rFonts w:ascii="Verdana" w:hAnsi="Verdana" w:cs="Arial"/>
          <w:color w:val="000000" w:themeColor="text1"/>
          <w:sz w:val="24"/>
          <w:szCs w:val="32"/>
          <w:shd w:val="clear" w:color="auto" w:fill="FFFFFF"/>
        </w:rPr>
        <w:t>, </w:t>
      </w:r>
      <w:hyperlink r:id="rId21" w:tooltip="PA-RISC" w:history="1">
        <w:r w:rsidRPr="003E6C2D">
          <w:rPr>
            <w:rFonts w:ascii="Verdana" w:hAnsi="Verdana" w:cs="Arial"/>
            <w:color w:val="000000" w:themeColor="text1"/>
            <w:sz w:val="24"/>
            <w:szCs w:val="32"/>
            <w:shd w:val="clear" w:color="auto" w:fill="FFFFFF"/>
          </w:rPr>
          <w:t>PA-ISC</w:t>
        </w:r>
      </w:hyperlink>
      <w:r w:rsidRPr="003E6C2D">
        <w:rPr>
          <w:rFonts w:ascii="Verdana" w:hAnsi="Verdana" w:cs="Arial"/>
          <w:color w:val="000000" w:themeColor="text1"/>
          <w:sz w:val="24"/>
          <w:szCs w:val="32"/>
          <w:shd w:val="clear" w:color="auto" w:fill="FFFFFF"/>
        </w:rPr>
        <w:t>, </w:t>
      </w:r>
      <w:hyperlink r:id="rId22" w:tooltip="Power Architecture" w:history="1">
        <w:r w:rsidRPr="003E6C2D">
          <w:rPr>
            <w:rFonts w:ascii="Verdana" w:hAnsi="Verdana" w:cs="Arial"/>
            <w:color w:val="000000" w:themeColor="text1"/>
            <w:sz w:val="24"/>
            <w:szCs w:val="32"/>
            <w:shd w:val="clear" w:color="auto" w:fill="FFFFFF"/>
          </w:rPr>
          <w:t>Power</w:t>
        </w:r>
      </w:hyperlink>
      <w:r w:rsidRPr="003E6C2D">
        <w:rPr>
          <w:rFonts w:ascii="Verdana" w:hAnsi="Verdana" w:cs="Arial"/>
          <w:color w:val="000000" w:themeColor="text1"/>
          <w:sz w:val="24"/>
          <w:szCs w:val="32"/>
          <w:shd w:val="clear" w:color="auto" w:fill="FFFFFF"/>
        </w:rPr>
        <w:t> (including </w:t>
      </w:r>
      <w:hyperlink r:id="rId23" w:tooltip="PowerPC" w:history="1">
        <w:r w:rsidRPr="003E6C2D">
          <w:rPr>
            <w:rFonts w:ascii="Verdana" w:hAnsi="Verdana" w:cs="Arial"/>
            <w:color w:val="000000" w:themeColor="text1"/>
            <w:sz w:val="24"/>
            <w:szCs w:val="32"/>
            <w:shd w:val="clear" w:color="auto" w:fill="FFFFFF"/>
          </w:rPr>
          <w:t>PowerPC</w:t>
        </w:r>
      </w:hyperlink>
      <w:r w:rsidRPr="003E6C2D">
        <w:rPr>
          <w:rFonts w:ascii="Verdana" w:hAnsi="Verdana" w:cs="Arial"/>
          <w:color w:val="000000" w:themeColor="text1"/>
          <w:sz w:val="24"/>
          <w:szCs w:val="32"/>
          <w:shd w:val="clear" w:color="auto" w:fill="FFFFFF"/>
        </w:rPr>
        <w:t>), </w:t>
      </w:r>
      <w:hyperlink r:id="rId24" w:tooltip="SuperH" w:history="1">
        <w:r w:rsidRPr="003E6C2D">
          <w:rPr>
            <w:rFonts w:ascii="Verdana" w:hAnsi="Verdana" w:cs="Arial"/>
            <w:color w:val="000000" w:themeColor="text1"/>
            <w:sz w:val="24"/>
            <w:szCs w:val="32"/>
            <w:shd w:val="clear" w:color="auto" w:fill="FFFFFF"/>
          </w:rPr>
          <w:t>SuperH</w:t>
        </w:r>
      </w:hyperlink>
      <w:r w:rsidRPr="003E6C2D">
        <w:rPr>
          <w:rFonts w:ascii="Verdana" w:hAnsi="Verdana" w:cs="Arial"/>
          <w:color w:val="000000" w:themeColor="text1"/>
          <w:sz w:val="24"/>
          <w:szCs w:val="32"/>
          <w:shd w:val="clear" w:color="auto" w:fill="FFFFFF"/>
        </w:rPr>
        <w:t>, and</w:t>
      </w:r>
      <w:hyperlink r:id="rId25" w:tooltip="SPARC" w:history="1">
        <w:r w:rsidRPr="003E6C2D">
          <w:rPr>
            <w:rFonts w:ascii="Verdana" w:hAnsi="Verdana" w:cs="Arial"/>
            <w:color w:val="000000" w:themeColor="text1"/>
            <w:sz w:val="24"/>
            <w:szCs w:val="32"/>
            <w:shd w:val="clear" w:color="auto" w:fill="FFFFFF"/>
          </w:rPr>
          <w:t>SPARC</w:t>
        </w:r>
      </w:hyperlink>
      <w:r w:rsidRPr="003E6C2D">
        <w:rPr>
          <w:rFonts w:ascii="Verdana" w:hAnsi="Verdana" w:cs="Arial"/>
          <w:color w:val="000000" w:themeColor="text1"/>
          <w:sz w:val="24"/>
          <w:szCs w:val="32"/>
          <w:shd w:val="clear" w:color="auto" w:fill="FFFFFF"/>
        </w:rPr>
        <w:t xml:space="preserve">. </w:t>
      </w:r>
    </w:p>
    <w:p w:rsidR="003B0F18" w:rsidRDefault="003B0F18" w:rsidP="00F84EA0">
      <w:pPr>
        <w:pStyle w:val="ListParagraph"/>
        <w:rPr>
          <w:rFonts w:ascii="Arial" w:hAnsi="Arial" w:cs="Arial"/>
          <w:color w:val="000000" w:themeColor="text1"/>
          <w:sz w:val="32"/>
          <w:szCs w:val="32"/>
          <w:shd w:val="clear" w:color="auto" w:fill="FFFFFF"/>
        </w:rPr>
      </w:pPr>
    </w:p>
    <w:p w:rsidR="003B0F18" w:rsidRDefault="00CD62EE" w:rsidP="00CD62EE">
      <w:pPr>
        <w:pStyle w:val="Heading1"/>
        <w:rPr>
          <w:sz w:val="40"/>
          <w:szCs w:val="40"/>
          <w:u w:val="single"/>
          <w:shd w:val="clear" w:color="auto" w:fill="FFFFFF"/>
        </w:rPr>
      </w:pPr>
      <w:r w:rsidRPr="00CD62EE">
        <w:rPr>
          <w:sz w:val="40"/>
          <w:szCs w:val="40"/>
          <w:u w:val="single"/>
          <w:shd w:val="clear" w:color="auto" w:fill="FFFFFF"/>
        </w:rPr>
        <w:t>CHARACTERISTICS AND DESIGN PHILOSOPHY</w:t>
      </w:r>
    </w:p>
    <w:p w:rsidR="00CD62EE" w:rsidRDefault="00CD62EE" w:rsidP="00CD62EE"/>
    <w:p w:rsidR="00CD62EE" w:rsidRDefault="00315DE8" w:rsidP="00315DE8">
      <w:pPr>
        <w:pStyle w:val="Subtitle"/>
        <w:rPr>
          <w:sz w:val="32"/>
        </w:rPr>
      </w:pPr>
      <w:r w:rsidRPr="00315DE8">
        <w:rPr>
          <w:sz w:val="32"/>
        </w:rPr>
        <w:t xml:space="preserve">INSTRUCTION SET </w:t>
      </w:r>
    </w:p>
    <w:p w:rsidR="00315DE8" w:rsidRPr="00315DE8" w:rsidRDefault="00315DE8" w:rsidP="00315DE8">
      <w:pPr>
        <w:shd w:val="clear" w:color="auto" w:fill="FFFFFF"/>
        <w:spacing w:before="96" w:after="120" w:line="288" w:lineRule="atLeast"/>
        <w:rPr>
          <w:rFonts w:ascii="Verdana" w:eastAsia="Times New Roman" w:hAnsi="Verdana" w:cs="Arial"/>
          <w:sz w:val="24"/>
          <w:lang w:val="en-IN" w:eastAsia="en-IN"/>
        </w:rPr>
      </w:pPr>
      <w:r w:rsidRPr="00315DE8">
        <w:rPr>
          <w:rFonts w:ascii="Verdana" w:eastAsia="Times New Roman" w:hAnsi="Verdana" w:cs="Arial"/>
          <w:sz w:val="24"/>
          <w:lang w:val="en-IN" w:eastAsia="en-IN"/>
        </w:rPr>
        <w:t>A common misunderstanding of the phrase "reduced instruction set computer" is the mistaken idea that instructions are simply eliminated, resulting in a smaller set of instructions. In fact, over the years, RISC instruction sets have grown in size, and today many of them have a larger set of instructions than many CISC CPUs.</w:t>
      </w:r>
      <w:hyperlink r:id="rId26" w:anchor="cite_note-19" w:history="1">
        <w:r w:rsidRPr="003E6C2D">
          <w:rPr>
            <w:rFonts w:ascii="Verdana" w:eastAsia="Times New Roman" w:hAnsi="Verdana" w:cs="Arial"/>
            <w:sz w:val="24"/>
            <w:vertAlign w:val="superscript"/>
            <w:lang w:val="en-IN" w:eastAsia="en-IN"/>
          </w:rPr>
          <w:t>[19]</w:t>
        </w:r>
      </w:hyperlink>
      <w:hyperlink r:id="rId27" w:anchor="cite_note-20" w:history="1">
        <w:r w:rsidRPr="003E6C2D">
          <w:rPr>
            <w:rFonts w:ascii="Verdana" w:eastAsia="Times New Roman" w:hAnsi="Verdana" w:cs="Arial"/>
            <w:sz w:val="24"/>
            <w:vertAlign w:val="superscript"/>
            <w:lang w:val="en-IN" w:eastAsia="en-IN"/>
          </w:rPr>
          <w:t>[20]</w:t>
        </w:r>
      </w:hyperlink>
      <w:r w:rsidRPr="003E6C2D">
        <w:rPr>
          <w:rFonts w:ascii="Verdana" w:eastAsia="Times New Roman" w:hAnsi="Verdana" w:cs="Arial"/>
          <w:sz w:val="24"/>
          <w:lang w:val="en-IN" w:eastAsia="en-IN"/>
        </w:rPr>
        <w:t> </w:t>
      </w:r>
      <w:r w:rsidRPr="00315DE8">
        <w:rPr>
          <w:rFonts w:ascii="Verdana" w:eastAsia="Times New Roman" w:hAnsi="Verdana" w:cs="Arial"/>
          <w:sz w:val="24"/>
          <w:lang w:val="en-IN" w:eastAsia="en-IN"/>
        </w:rPr>
        <w:t>Some RISC processors such as the</w:t>
      </w:r>
      <w:r w:rsidRPr="003E6C2D">
        <w:rPr>
          <w:rFonts w:ascii="Verdana" w:eastAsia="Times New Roman" w:hAnsi="Verdana" w:cs="Arial"/>
          <w:sz w:val="24"/>
          <w:lang w:val="en-IN" w:eastAsia="en-IN"/>
        </w:rPr>
        <w:t> </w:t>
      </w:r>
      <w:hyperlink r:id="rId28" w:tooltip="PowerPC" w:history="1">
        <w:r w:rsidRPr="003E6C2D">
          <w:rPr>
            <w:rFonts w:ascii="Verdana" w:eastAsia="Times New Roman" w:hAnsi="Verdana" w:cs="Arial"/>
            <w:sz w:val="24"/>
            <w:lang w:val="en-IN" w:eastAsia="en-IN"/>
          </w:rPr>
          <w:t>PowerPC</w:t>
        </w:r>
      </w:hyperlink>
      <w:r w:rsidRPr="003E6C2D">
        <w:rPr>
          <w:rFonts w:ascii="Verdana" w:eastAsia="Times New Roman" w:hAnsi="Verdana" w:cs="Arial"/>
          <w:sz w:val="24"/>
          <w:lang w:val="en-IN" w:eastAsia="en-IN"/>
        </w:rPr>
        <w:t> </w:t>
      </w:r>
      <w:r w:rsidRPr="00315DE8">
        <w:rPr>
          <w:rFonts w:ascii="Verdana" w:eastAsia="Times New Roman" w:hAnsi="Verdana" w:cs="Arial"/>
          <w:sz w:val="24"/>
          <w:lang w:val="en-IN" w:eastAsia="en-IN"/>
        </w:rPr>
        <w:t>have instruction sets as large as the CISC</w:t>
      </w:r>
      <w:r w:rsidRPr="003E6C2D">
        <w:rPr>
          <w:rFonts w:ascii="Verdana" w:eastAsia="Times New Roman" w:hAnsi="Verdana" w:cs="Arial"/>
          <w:sz w:val="24"/>
          <w:lang w:val="en-IN" w:eastAsia="en-IN"/>
        </w:rPr>
        <w:t> </w:t>
      </w:r>
      <w:hyperlink r:id="rId29" w:tooltip="IBM" w:history="1">
        <w:r w:rsidRPr="003E6C2D">
          <w:rPr>
            <w:rFonts w:ascii="Verdana" w:eastAsia="Times New Roman" w:hAnsi="Verdana" w:cs="Arial"/>
            <w:sz w:val="24"/>
            <w:lang w:val="en-IN" w:eastAsia="en-IN"/>
          </w:rPr>
          <w:t>IBM</w:t>
        </w:r>
      </w:hyperlink>
      <w:r w:rsidRPr="003E6C2D">
        <w:rPr>
          <w:rFonts w:ascii="Verdana" w:eastAsia="Times New Roman" w:hAnsi="Verdana" w:cs="Arial"/>
          <w:sz w:val="24"/>
          <w:lang w:val="en-IN" w:eastAsia="en-IN"/>
        </w:rPr>
        <w:t> </w:t>
      </w:r>
      <w:hyperlink r:id="rId30" w:tooltip="System/370" w:history="1">
        <w:r w:rsidRPr="003E6C2D">
          <w:rPr>
            <w:rFonts w:ascii="Verdana" w:eastAsia="Times New Roman" w:hAnsi="Verdana" w:cs="Arial"/>
            <w:sz w:val="24"/>
            <w:lang w:val="en-IN" w:eastAsia="en-IN"/>
          </w:rPr>
          <w:t>System/370</w:t>
        </w:r>
      </w:hyperlink>
      <w:r w:rsidRPr="00315DE8">
        <w:rPr>
          <w:rFonts w:ascii="Verdana" w:eastAsia="Times New Roman" w:hAnsi="Verdana" w:cs="Arial"/>
          <w:sz w:val="24"/>
          <w:lang w:val="en-IN" w:eastAsia="en-IN"/>
        </w:rPr>
        <w:t>, for example; conversely, the DEC</w:t>
      </w:r>
      <w:r w:rsidRPr="003E6C2D">
        <w:rPr>
          <w:rFonts w:ascii="Verdana" w:eastAsia="Times New Roman" w:hAnsi="Verdana" w:cs="Arial"/>
          <w:sz w:val="24"/>
          <w:lang w:val="en-IN" w:eastAsia="en-IN"/>
        </w:rPr>
        <w:t> </w:t>
      </w:r>
      <w:hyperlink r:id="rId31" w:tooltip="PDP-8" w:history="1">
        <w:r w:rsidRPr="003E6C2D">
          <w:rPr>
            <w:rFonts w:ascii="Verdana" w:eastAsia="Times New Roman" w:hAnsi="Verdana" w:cs="Arial"/>
            <w:sz w:val="24"/>
            <w:lang w:val="en-IN" w:eastAsia="en-IN"/>
          </w:rPr>
          <w:t>PDP-8</w:t>
        </w:r>
      </w:hyperlink>
      <w:r w:rsidRPr="00315DE8">
        <w:rPr>
          <w:rFonts w:ascii="Verdana" w:eastAsia="Times New Roman" w:hAnsi="Verdana" w:cs="Arial"/>
          <w:sz w:val="24"/>
          <w:lang w:val="en-IN" w:eastAsia="en-IN"/>
        </w:rPr>
        <w:t>—clearly a CISC CPU because many of its instructions involve multiple memory accesses—has only 8 basic instructions and a few extended instructions.</w:t>
      </w:r>
    </w:p>
    <w:p w:rsidR="00315DE8" w:rsidRPr="003E6C2D" w:rsidRDefault="00315DE8" w:rsidP="00315DE8">
      <w:pPr>
        <w:shd w:val="clear" w:color="auto" w:fill="FFFFFF"/>
        <w:spacing w:before="96" w:after="120" w:line="288" w:lineRule="atLeast"/>
        <w:rPr>
          <w:rFonts w:ascii="Verdana" w:eastAsia="Times New Roman" w:hAnsi="Verdana" w:cs="Arial"/>
          <w:sz w:val="24"/>
          <w:lang w:val="en-IN" w:eastAsia="en-IN"/>
        </w:rPr>
      </w:pPr>
      <w:r w:rsidRPr="00315DE8">
        <w:rPr>
          <w:rFonts w:ascii="Verdana" w:eastAsia="Times New Roman" w:hAnsi="Verdana" w:cs="Arial"/>
          <w:sz w:val="24"/>
          <w:lang w:val="en-IN" w:eastAsia="en-IN"/>
        </w:rPr>
        <w:t>The term "reduced" in that phrase was intended to describe the fact that the amount of work any single instruction accomplishes is reduced—at most a single data memory cycle—compared to the "complex instructions" of CISC CPUs that may require dozens of data memory cycles in order to execute a single instruction.</w:t>
      </w:r>
      <w:hyperlink r:id="rId32" w:anchor="cite_note-21" w:history="1">
        <w:r w:rsidRPr="003E6C2D">
          <w:rPr>
            <w:rFonts w:ascii="Verdana" w:eastAsia="Times New Roman" w:hAnsi="Verdana" w:cs="Arial"/>
            <w:sz w:val="24"/>
            <w:vertAlign w:val="superscript"/>
            <w:lang w:val="en-IN" w:eastAsia="en-IN"/>
          </w:rPr>
          <w:t>[21]</w:t>
        </w:r>
      </w:hyperlink>
      <w:r w:rsidRPr="003E6C2D">
        <w:rPr>
          <w:rFonts w:ascii="Verdana" w:eastAsia="Times New Roman" w:hAnsi="Verdana" w:cs="Arial"/>
          <w:sz w:val="24"/>
          <w:lang w:val="en-IN" w:eastAsia="en-IN"/>
        </w:rPr>
        <w:t> </w:t>
      </w:r>
      <w:r w:rsidRPr="00315DE8">
        <w:rPr>
          <w:rFonts w:ascii="Verdana" w:eastAsia="Times New Roman" w:hAnsi="Verdana" w:cs="Arial"/>
          <w:sz w:val="24"/>
          <w:lang w:val="en-IN" w:eastAsia="en-IN"/>
        </w:rPr>
        <w:t>In particular, RISC processors typically have separate instructions for I/O and data processing.</w:t>
      </w:r>
    </w:p>
    <w:p w:rsidR="00504E01" w:rsidRDefault="00504E01" w:rsidP="00315DE8">
      <w:pPr>
        <w:shd w:val="clear" w:color="auto" w:fill="FFFFFF"/>
        <w:spacing w:before="96" w:after="120" w:line="288" w:lineRule="atLeast"/>
        <w:rPr>
          <w:rFonts w:ascii="Arial" w:eastAsia="Times New Roman" w:hAnsi="Arial" w:cs="Arial"/>
          <w:sz w:val="32"/>
          <w:lang w:val="en-IN" w:eastAsia="en-IN"/>
        </w:rPr>
      </w:pPr>
    </w:p>
    <w:p w:rsidR="00504E01" w:rsidRDefault="00504E01" w:rsidP="00504E01">
      <w:pPr>
        <w:pStyle w:val="Subtitle"/>
        <w:rPr>
          <w:sz w:val="28"/>
          <w:lang w:val="en-IN" w:eastAsia="en-IN"/>
        </w:rPr>
      </w:pPr>
      <w:r w:rsidRPr="00504E01">
        <w:rPr>
          <w:sz w:val="28"/>
          <w:lang w:val="en-IN" w:eastAsia="en-IN"/>
        </w:rPr>
        <w:t>HARDWARE UTILIZATION</w:t>
      </w:r>
    </w:p>
    <w:p w:rsidR="00EA725E" w:rsidRPr="00EA725E" w:rsidRDefault="00EA725E" w:rsidP="00EA725E">
      <w:pPr>
        <w:shd w:val="clear" w:color="auto" w:fill="FFFFFF"/>
        <w:spacing w:before="96" w:after="120" w:line="288" w:lineRule="atLeast"/>
        <w:rPr>
          <w:rFonts w:ascii="Verdana" w:eastAsia="Times New Roman" w:hAnsi="Verdana" w:cs="Arial"/>
          <w:sz w:val="24"/>
          <w:lang w:val="en-IN" w:eastAsia="en-IN"/>
        </w:rPr>
      </w:pPr>
      <w:r w:rsidRPr="00EA725E">
        <w:rPr>
          <w:rFonts w:ascii="Verdana" w:eastAsia="Times New Roman" w:hAnsi="Verdana" w:cs="Arial"/>
          <w:sz w:val="24"/>
          <w:lang w:val="en-IN" w:eastAsia="en-IN"/>
        </w:rPr>
        <w:t>For any given level of general performance, a RISC chip will typically have far fewer</w:t>
      </w:r>
      <w:r w:rsidRPr="003E6C2D">
        <w:rPr>
          <w:rFonts w:ascii="Verdana" w:eastAsia="Times New Roman" w:hAnsi="Verdana" w:cs="Arial"/>
          <w:sz w:val="24"/>
          <w:lang w:val="en-IN" w:eastAsia="en-IN"/>
        </w:rPr>
        <w:t> </w:t>
      </w:r>
      <w:hyperlink r:id="rId33" w:tooltip="Transistor" w:history="1">
        <w:r w:rsidRPr="003E6C2D">
          <w:rPr>
            <w:rFonts w:ascii="Verdana" w:eastAsia="Times New Roman" w:hAnsi="Verdana" w:cs="Arial"/>
            <w:sz w:val="24"/>
            <w:lang w:val="en-IN" w:eastAsia="en-IN"/>
          </w:rPr>
          <w:t>transistors</w:t>
        </w:r>
      </w:hyperlink>
      <w:r w:rsidRPr="003E6C2D">
        <w:rPr>
          <w:rFonts w:ascii="Verdana" w:eastAsia="Times New Roman" w:hAnsi="Verdana" w:cs="Arial"/>
          <w:sz w:val="24"/>
          <w:lang w:val="en-IN" w:eastAsia="en-IN"/>
        </w:rPr>
        <w:t> </w:t>
      </w:r>
      <w:r w:rsidRPr="00EA725E">
        <w:rPr>
          <w:rFonts w:ascii="Verdana" w:eastAsia="Times New Roman" w:hAnsi="Verdana" w:cs="Arial"/>
          <w:sz w:val="24"/>
          <w:lang w:val="en-IN" w:eastAsia="en-IN"/>
        </w:rPr>
        <w:t>dedicated to the core logic which originally allowed designers to increase the size of the register set and increase internal parallelism.</w:t>
      </w:r>
    </w:p>
    <w:p w:rsidR="00EA725E" w:rsidRPr="00EA725E" w:rsidRDefault="00EA725E" w:rsidP="00EA725E">
      <w:pPr>
        <w:shd w:val="clear" w:color="auto" w:fill="FFFFFF"/>
        <w:spacing w:before="96" w:after="120" w:line="288" w:lineRule="atLeast"/>
        <w:rPr>
          <w:rFonts w:ascii="Verdana" w:eastAsia="Times New Roman" w:hAnsi="Verdana" w:cs="Arial"/>
          <w:sz w:val="24"/>
          <w:lang w:val="en-IN" w:eastAsia="en-IN"/>
        </w:rPr>
      </w:pPr>
      <w:r w:rsidRPr="00EA725E">
        <w:rPr>
          <w:rFonts w:ascii="Verdana" w:eastAsia="Times New Roman" w:hAnsi="Verdana" w:cs="Arial"/>
          <w:sz w:val="24"/>
          <w:lang w:val="en-IN" w:eastAsia="en-IN"/>
        </w:rPr>
        <w:t>Other features that are typically found in RISC architectures are:</w:t>
      </w:r>
    </w:p>
    <w:p w:rsidR="00EA725E" w:rsidRPr="00EA725E" w:rsidRDefault="00EA725E" w:rsidP="00EA725E">
      <w:pPr>
        <w:numPr>
          <w:ilvl w:val="0"/>
          <w:numId w:val="18"/>
        </w:numPr>
        <w:shd w:val="clear" w:color="auto" w:fill="FFFFFF"/>
        <w:spacing w:before="100" w:beforeAutospacing="1" w:after="24" w:line="288" w:lineRule="atLeast"/>
        <w:ind w:left="384"/>
        <w:rPr>
          <w:rFonts w:ascii="Verdana" w:eastAsia="Times New Roman" w:hAnsi="Verdana" w:cs="Arial"/>
          <w:sz w:val="24"/>
          <w:lang w:val="en-IN" w:eastAsia="en-IN"/>
        </w:rPr>
      </w:pPr>
      <w:r w:rsidRPr="00EA725E">
        <w:rPr>
          <w:rFonts w:ascii="Verdana" w:eastAsia="Times New Roman" w:hAnsi="Verdana" w:cs="Arial"/>
          <w:sz w:val="24"/>
          <w:lang w:val="en-IN" w:eastAsia="en-IN"/>
        </w:rPr>
        <w:t>Uniform instruction format, using a single word with the opcode in the same bit positions in every instruction, demanding less decoding;</w:t>
      </w:r>
    </w:p>
    <w:p w:rsidR="00EA725E" w:rsidRPr="00EA725E" w:rsidRDefault="00EA725E" w:rsidP="00EA725E">
      <w:pPr>
        <w:numPr>
          <w:ilvl w:val="0"/>
          <w:numId w:val="18"/>
        </w:numPr>
        <w:shd w:val="clear" w:color="auto" w:fill="FFFFFF"/>
        <w:spacing w:before="100" w:beforeAutospacing="1" w:after="24" w:line="288" w:lineRule="atLeast"/>
        <w:ind w:left="384"/>
        <w:rPr>
          <w:rFonts w:ascii="Verdana" w:eastAsia="Times New Roman" w:hAnsi="Verdana" w:cs="Arial"/>
          <w:sz w:val="24"/>
          <w:lang w:val="en-IN" w:eastAsia="en-IN"/>
        </w:rPr>
      </w:pPr>
      <w:r w:rsidRPr="00EA725E">
        <w:rPr>
          <w:rFonts w:ascii="Verdana" w:eastAsia="Times New Roman" w:hAnsi="Verdana" w:cs="Arial"/>
          <w:sz w:val="24"/>
          <w:lang w:val="en-IN" w:eastAsia="en-IN"/>
        </w:rPr>
        <w:t>Identical</w:t>
      </w:r>
      <w:r w:rsidRPr="003E6C2D">
        <w:rPr>
          <w:rFonts w:ascii="Verdana" w:eastAsia="Times New Roman" w:hAnsi="Verdana" w:cs="Arial"/>
          <w:sz w:val="24"/>
          <w:lang w:val="en-IN" w:eastAsia="en-IN"/>
        </w:rPr>
        <w:t> </w:t>
      </w:r>
      <w:hyperlink r:id="rId34" w:tooltip="General purpose register" w:history="1">
        <w:r w:rsidRPr="003E6C2D">
          <w:rPr>
            <w:rFonts w:ascii="Verdana" w:eastAsia="Times New Roman" w:hAnsi="Verdana" w:cs="Arial"/>
            <w:sz w:val="24"/>
            <w:lang w:val="en-IN" w:eastAsia="en-IN"/>
          </w:rPr>
          <w:t>general purpose registers</w:t>
        </w:r>
      </w:hyperlink>
      <w:r w:rsidRPr="00EA725E">
        <w:rPr>
          <w:rFonts w:ascii="Verdana" w:eastAsia="Times New Roman" w:hAnsi="Verdana" w:cs="Arial"/>
          <w:sz w:val="24"/>
          <w:lang w:val="en-IN" w:eastAsia="en-IN"/>
        </w:rPr>
        <w:t>, allowing any register to be used in any context, simplifying compiler design (although normally there are separate</w:t>
      </w:r>
      <w:r w:rsidRPr="003E6C2D">
        <w:rPr>
          <w:rFonts w:ascii="Verdana" w:eastAsia="Times New Roman" w:hAnsi="Verdana" w:cs="Arial"/>
          <w:sz w:val="24"/>
          <w:lang w:val="en-IN" w:eastAsia="en-IN"/>
        </w:rPr>
        <w:t> </w:t>
      </w:r>
      <w:hyperlink r:id="rId35" w:tooltip="Floating point" w:history="1">
        <w:r w:rsidRPr="003E6C2D">
          <w:rPr>
            <w:rFonts w:ascii="Verdana" w:eastAsia="Times New Roman" w:hAnsi="Verdana" w:cs="Arial"/>
            <w:sz w:val="24"/>
            <w:lang w:val="en-IN" w:eastAsia="en-IN"/>
          </w:rPr>
          <w:t>floating point</w:t>
        </w:r>
      </w:hyperlink>
      <w:r w:rsidRPr="003E6C2D">
        <w:rPr>
          <w:rFonts w:ascii="Verdana" w:eastAsia="Times New Roman" w:hAnsi="Verdana" w:cs="Arial"/>
          <w:sz w:val="24"/>
          <w:lang w:val="en-IN" w:eastAsia="en-IN"/>
        </w:rPr>
        <w:t> </w:t>
      </w:r>
      <w:r w:rsidRPr="00EA725E">
        <w:rPr>
          <w:rFonts w:ascii="Verdana" w:eastAsia="Times New Roman" w:hAnsi="Verdana" w:cs="Arial"/>
          <w:sz w:val="24"/>
          <w:lang w:val="en-IN" w:eastAsia="en-IN"/>
        </w:rPr>
        <w:t>registers);</w:t>
      </w:r>
    </w:p>
    <w:p w:rsidR="00EA725E" w:rsidRPr="00EA725E" w:rsidRDefault="00EA725E" w:rsidP="00EA725E">
      <w:pPr>
        <w:numPr>
          <w:ilvl w:val="0"/>
          <w:numId w:val="18"/>
        </w:numPr>
        <w:shd w:val="clear" w:color="auto" w:fill="FFFFFF"/>
        <w:spacing w:before="100" w:beforeAutospacing="1" w:after="24" w:line="288" w:lineRule="atLeast"/>
        <w:ind w:left="384"/>
        <w:rPr>
          <w:rFonts w:ascii="Verdana" w:eastAsia="Times New Roman" w:hAnsi="Verdana" w:cs="Arial"/>
          <w:sz w:val="24"/>
          <w:lang w:val="en-IN" w:eastAsia="en-IN"/>
        </w:rPr>
      </w:pPr>
      <w:r w:rsidRPr="00EA725E">
        <w:rPr>
          <w:rFonts w:ascii="Verdana" w:eastAsia="Times New Roman" w:hAnsi="Verdana" w:cs="Arial"/>
          <w:sz w:val="24"/>
          <w:lang w:val="en-IN" w:eastAsia="en-IN"/>
        </w:rPr>
        <w:lastRenderedPageBreak/>
        <w:t>Simple</w:t>
      </w:r>
      <w:r w:rsidRPr="003E6C2D">
        <w:rPr>
          <w:rFonts w:ascii="Verdana" w:eastAsia="Times New Roman" w:hAnsi="Verdana" w:cs="Arial"/>
          <w:sz w:val="24"/>
          <w:lang w:val="en-IN" w:eastAsia="en-IN"/>
        </w:rPr>
        <w:t> </w:t>
      </w:r>
      <w:hyperlink r:id="rId36" w:tooltip="Addressing mode" w:history="1">
        <w:r w:rsidRPr="003E6C2D">
          <w:rPr>
            <w:rFonts w:ascii="Verdana" w:eastAsia="Times New Roman" w:hAnsi="Verdana" w:cs="Arial"/>
            <w:sz w:val="24"/>
            <w:lang w:val="en-IN" w:eastAsia="en-IN"/>
          </w:rPr>
          <w:t>addressing modes</w:t>
        </w:r>
      </w:hyperlink>
      <w:r w:rsidRPr="00EA725E">
        <w:rPr>
          <w:rFonts w:ascii="Verdana" w:eastAsia="Times New Roman" w:hAnsi="Verdana" w:cs="Arial"/>
          <w:sz w:val="24"/>
          <w:lang w:val="en-IN" w:eastAsia="en-IN"/>
        </w:rPr>
        <w:t>, with complex addressing performed via sequences of arithmetic and/or load-store operations;</w:t>
      </w:r>
    </w:p>
    <w:p w:rsidR="00EA725E" w:rsidRPr="00EA725E" w:rsidRDefault="00EA725E" w:rsidP="00EA725E">
      <w:pPr>
        <w:numPr>
          <w:ilvl w:val="0"/>
          <w:numId w:val="18"/>
        </w:numPr>
        <w:shd w:val="clear" w:color="auto" w:fill="FFFFFF"/>
        <w:spacing w:before="100" w:beforeAutospacing="1" w:after="24" w:line="288" w:lineRule="atLeast"/>
        <w:ind w:left="384"/>
        <w:rPr>
          <w:rFonts w:ascii="Verdana" w:eastAsia="Times New Roman" w:hAnsi="Verdana" w:cs="Arial"/>
          <w:sz w:val="24"/>
          <w:lang w:val="en-IN" w:eastAsia="en-IN"/>
        </w:rPr>
      </w:pPr>
      <w:r w:rsidRPr="00EA725E">
        <w:rPr>
          <w:rFonts w:ascii="Verdana" w:eastAsia="Times New Roman" w:hAnsi="Verdana" w:cs="Arial"/>
          <w:sz w:val="24"/>
          <w:lang w:val="en-IN" w:eastAsia="en-IN"/>
        </w:rPr>
        <w:t>Few data types in hardware, some CISCs have</w:t>
      </w:r>
      <w:r w:rsidRPr="003E6C2D">
        <w:rPr>
          <w:rFonts w:ascii="Verdana" w:eastAsia="Times New Roman" w:hAnsi="Verdana" w:cs="Arial"/>
          <w:sz w:val="24"/>
          <w:lang w:val="en-IN" w:eastAsia="en-IN"/>
        </w:rPr>
        <w:t> </w:t>
      </w:r>
      <w:hyperlink r:id="rId37" w:tooltip="Byte" w:history="1">
        <w:r w:rsidRPr="003E6C2D">
          <w:rPr>
            <w:rFonts w:ascii="Verdana" w:eastAsia="Times New Roman" w:hAnsi="Verdana" w:cs="Arial"/>
            <w:sz w:val="24"/>
            <w:lang w:val="en-IN" w:eastAsia="en-IN"/>
          </w:rPr>
          <w:t>byte</w:t>
        </w:r>
      </w:hyperlink>
      <w:r w:rsidRPr="003E6C2D">
        <w:rPr>
          <w:rFonts w:ascii="Verdana" w:eastAsia="Times New Roman" w:hAnsi="Verdana" w:cs="Arial"/>
          <w:sz w:val="24"/>
          <w:lang w:val="en-IN" w:eastAsia="en-IN"/>
        </w:rPr>
        <w:t> </w:t>
      </w:r>
      <w:hyperlink r:id="rId38" w:tooltip="String (computer science)" w:history="1">
        <w:r w:rsidRPr="003E6C2D">
          <w:rPr>
            <w:rFonts w:ascii="Verdana" w:eastAsia="Times New Roman" w:hAnsi="Verdana" w:cs="Arial"/>
            <w:sz w:val="24"/>
            <w:lang w:val="en-IN" w:eastAsia="en-IN"/>
          </w:rPr>
          <w:t>string</w:t>
        </w:r>
      </w:hyperlink>
      <w:r w:rsidRPr="003E6C2D">
        <w:rPr>
          <w:rFonts w:ascii="Verdana" w:eastAsia="Times New Roman" w:hAnsi="Verdana" w:cs="Arial"/>
          <w:sz w:val="24"/>
          <w:lang w:val="en-IN" w:eastAsia="en-IN"/>
        </w:rPr>
        <w:t> </w:t>
      </w:r>
      <w:r w:rsidRPr="00EA725E">
        <w:rPr>
          <w:rFonts w:ascii="Verdana" w:eastAsia="Times New Roman" w:hAnsi="Verdana" w:cs="Arial"/>
          <w:sz w:val="24"/>
          <w:lang w:val="en-IN" w:eastAsia="en-IN"/>
        </w:rPr>
        <w:t>instructions, or support</w:t>
      </w:r>
      <w:r w:rsidRPr="003E6C2D">
        <w:rPr>
          <w:rFonts w:ascii="Verdana" w:eastAsia="Times New Roman" w:hAnsi="Verdana" w:cs="Arial"/>
          <w:sz w:val="24"/>
          <w:lang w:val="en-IN" w:eastAsia="en-IN"/>
        </w:rPr>
        <w:t> </w:t>
      </w:r>
      <w:hyperlink r:id="rId39" w:tooltip="Complex number" w:history="1">
        <w:r w:rsidRPr="003E6C2D">
          <w:rPr>
            <w:rFonts w:ascii="Verdana" w:eastAsia="Times New Roman" w:hAnsi="Verdana" w:cs="Arial"/>
            <w:sz w:val="24"/>
            <w:lang w:val="en-IN" w:eastAsia="en-IN"/>
          </w:rPr>
          <w:t>complex numbers</w:t>
        </w:r>
      </w:hyperlink>
      <w:r w:rsidRPr="00EA725E">
        <w:rPr>
          <w:rFonts w:ascii="Verdana" w:eastAsia="Times New Roman" w:hAnsi="Verdana" w:cs="Arial"/>
          <w:sz w:val="24"/>
          <w:lang w:val="en-IN" w:eastAsia="en-IN"/>
        </w:rPr>
        <w:t>; this is so far unlikely to be found on a RISC.</w:t>
      </w:r>
    </w:p>
    <w:p w:rsidR="00EA725E" w:rsidRPr="003E6C2D" w:rsidRDefault="00EA725E" w:rsidP="00EA725E">
      <w:pPr>
        <w:shd w:val="clear" w:color="auto" w:fill="FFFFFF"/>
        <w:spacing w:before="96" w:after="120" w:line="288" w:lineRule="atLeast"/>
        <w:rPr>
          <w:rFonts w:ascii="Verdana" w:eastAsia="Times New Roman" w:hAnsi="Verdana" w:cs="Arial"/>
          <w:sz w:val="24"/>
          <w:lang w:val="en-IN" w:eastAsia="en-IN"/>
        </w:rPr>
      </w:pPr>
      <w:r w:rsidRPr="00EA725E">
        <w:rPr>
          <w:rFonts w:ascii="Verdana" w:eastAsia="Times New Roman" w:hAnsi="Verdana" w:cs="Arial"/>
          <w:sz w:val="24"/>
          <w:lang w:val="en-IN" w:eastAsia="en-IN"/>
        </w:rPr>
        <w:t>Exceptions abound, of course, within both CISC and RISC.</w:t>
      </w:r>
    </w:p>
    <w:p w:rsidR="006E558E" w:rsidRDefault="006E558E" w:rsidP="00EA725E">
      <w:pPr>
        <w:shd w:val="clear" w:color="auto" w:fill="FFFFFF"/>
        <w:spacing w:before="96" w:after="120" w:line="288" w:lineRule="atLeast"/>
        <w:rPr>
          <w:rFonts w:ascii="Arial" w:eastAsia="Times New Roman" w:hAnsi="Arial" w:cs="Arial"/>
          <w:sz w:val="32"/>
          <w:lang w:val="en-IN" w:eastAsia="en-IN"/>
        </w:rPr>
      </w:pPr>
    </w:p>
    <w:p w:rsidR="006E558E" w:rsidRDefault="006E558E" w:rsidP="00721A1A">
      <w:pPr>
        <w:pStyle w:val="Heading1"/>
        <w:rPr>
          <w:sz w:val="40"/>
          <w:szCs w:val="40"/>
          <w:u w:val="single"/>
          <w:lang w:val="en-IN" w:eastAsia="en-IN"/>
        </w:rPr>
      </w:pPr>
      <w:r w:rsidRPr="00721A1A">
        <w:rPr>
          <w:sz w:val="40"/>
          <w:szCs w:val="40"/>
          <w:u w:val="single"/>
          <w:lang w:val="en-IN" w:eastAsia="en-IN"/>
        </w:rPr>
        <w:t>RISC v/s CISC</w:t>
      </w:r>
    </w:p>
    <w:p w:rsidR="00721A1A" w:rsidRDefault="00721A1A" w:rsidP="00721A1A">
      <w:pPr>
        <w:rPr>
          <w:lang w:val="en-IN" w:eastAsia="en-IN"/>
        </w:rPr>
      </w:pPr>
    </w:p>
    <w:p w:rsidR="00721A1A" w:rsidRDefault="00467100" w:rsidP="00721A1A">
      <w:pPr>
        <w:rPr>
          <w:rFonts w:ascii="Verdana" w:hAnsi="Verdana"/>
          <w:color w:val="000000"/>
          <w:shd w:val="clear" w:color="auto" w:fill="FFFFFF"/>
        </w:rPr>
      </w:pPr>
      <w:r>
        <w:rPr>
          <w:rFonts w:ascii="Verdana" w:hAnsi="Verdana"/>
          <w:color w:val="000000"/>
          <w:shd w:val="clear" w:color="auto" w:fill="FFFFFF"/>
        </w:rPr>
        <w:t>The simplest way to examine the advantages and disadvantages of RISC architecture is by contrasting it with it's predecessor: CISC (Complex Instruction Set Computers) architecture.</w:t>
      </w:r>
    </w:p>
    <w:p w:rsidR="001969D6" w:rsidRDefault="00467100" w:rsidP="00467100">
      <w:pPr>
        <w:spacing w:before="100" w:beforeAutospacing="1" w:after="100" w:afterAutospacing="1" w:line="240" w:lineRule="auto"/>
        <w:rPr>
          <w:rFonts w:ascii="Verdana" w:eastAsia="Times New Roman" w:hAnsi="Verdana"/>
          <w:b/>
          <w:bCs/>
          <w:color w:val="000000" w:themeColor="text1"/>
          <w:sz w:val="24"/>
          <w:shd w:val="clear" w:color="auto" w:fill="FFFFFF"/>
          <w:lang w:val="en-IN" w:eastAsia="en-IN"/>
        </w:rPr>
      </w:pPr>
      <w:r w:rsidRPr="00467100">
        <w:rPr>
          <w:rFonts w:ascii="Verdana" w:eastAsia="Times New Roman" w:hAnsi="Verdana"/>
          <w:b/>
          <w:bCs/>
          <w:color w:val="000000" w:themeColor="text1"/>
          <w:sz w:val="24"/>
          <w:shd w:val="clear" w:color="auto" w:fill="FFFFFF"/>
          <w:lang w:val="en-IN" w:eastAsia="en-IN"/>
        </w:rPr>
        <w:t>Multiplying Two Numbers in Memory</w:t>
      </w:r>
    </w:p>
    <w:p w:rsidR="00467100" w:rsidRPr="00D76E73" w:rsidRDefault="00467100" w:rsidP="00467100">
      <w:pPr>
        <w:spacing w:before="100" w:beforeAutospacing="1" w:after="100" w:afterAutospacing="1" w:line="240" w:lineRule="auto"/>
        <w:rPr>
          <w:rFonts w:ascii="Verdana" w:eastAsia="Times New Roman" w:hAnsi="Verdana"/>
          <w:color w:val="000000" w:themeColor="text1"/>
          <w:sz w:val="24"/>
          <w:shd w:val="clear" w:color="auto" w:fill="FFFFFF"/>
          <w:lang w:val="en-IN" w:eastAsia="en-IN"/>
        </w:rPr>
      </w:pPr>
      <w:r w:rsidRPr="00467100">
        <w:rPr>
          <w:rFonts w:ascii="Verdana" w:eastAsia="Times New Roman" w:hAnsi="Verdana"/>
          <w:color w:val="000000" w:themeColor="text1"/>
          <w:sz w:val="24"/>
          <w:shd w:val="clear" w:color="auto" w:fill="FFFFFF"/>
          <w:lang w:val="en-IN" w:eastAsia="en-IN"/>
        </w:rPr>
        <w:br/>
      </w:r>
      <w:r w:rsidR="00A948D3" w:rsidRPr="00D76E73">
        <w:rPr>
          <w:rFonts w:ascii="Verdana" w:eastAsia="Times New Roman" w:hAnsi="Verdana"/>
          <w:color w:val="000000" w:themeColor="text1"/>
          <w:sz w:val="24"/>
          <w:shd w:val="clear" w:color="auto" w:fill="FFFFFF"/>
          <w:lang w:val="en-IN" w:eastAsia="en-IN"/>
        </w:rPr>
        <w:t>Given below</w:t>
      </w:r>
      <w:r w:rsidRPr="00467100">
        <w:rPr>
          <w:rFonts w:ascii="Verdana" w:eastAsia="Times New Roman" w:hAnsi="Verdana"/>
          <w:color w:val="000000" w:themeColor="text1"/>
          <w:sz w:val="24"/>
          <w:shd w:val="clear" w:color="auto" w:fill="FFFFFF"/>
          <w:lang w:val="en-IN" w:eastAsia="en-IN"/>
        </w:rPr>
        <w:t xml:space="preserve"> is a diagram representing the storage scheme for a generic computer. The main memory is divided into locations numbered from (row) 1: (column) 1 to (row) 6: (column) 4. The execution unit is responsible for carrying out all computations. However, the execution unit can only operate on data that has been loaded into one of the six registers (A, B, C, D, E, or F). Let's say we want to find the product of two numbers - one stored in location 2:3 and another stored in location 5:2 - and then store the product back in the location 2:3.</w:t>
      </w:r>
    </w:p>
    <w:p w:rsidR="00A948D3" w:rsidRDefault="00A948D3" w:rsidP="00467100">
      <w:pPr>
        <w:spacing w:before="100" w:beforeAutospacing="1" w:after="100" w:afterAutospacing="1" w:line="240" w:lineRule="auto"/>
        <w:rPr>
          <w:rFonts w:ascii="Verdana" w:eastAsia="Times New Roman" w:hAnsi="Verdana"/>
          <w:color w:val="000000" w:themeColor="text1"/>
          <w:sz w:val="24"/>
          <w:shd w:val="clear" w:color="auto" w:fill="FFFFFF"/>
          <w:lang w:val="en-IN" w:eastAsia="en-IN"/>
        </w:rPr>
      </w:pPr>
      <w:r w:rsidRPr="00D76E73">
        <w:rPr>
          <w:rFonts w:ascii="Verdana" w:eastAsia="Times New Roman" w:hAnsi="Verdana"/>
          <w:noProof/>
          <w:color w:val="000000" w:themeColor="text1"/>
          <w:sz w:val="24"/>
          <w:shd w:val="clear" w:color="auto" w:fill="FFFFFF"/>
          <w:lang w:eastAsia="en-US"/>
        </w:rPr>
        <w:lastRenderedPageBreak/>
        <w:drawing>
          <wp:inline distT="0" distB="0" distL="0" distR="0">
            <wp:extent cx="2695575" cy="3571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fig.gif"/>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5575" cy="3571875"/>
                    </a:xfrm>
                    <a:prstGeom prst="rect">
                      <a:avLst/>
                    </a:prstGeom>
                  </pic:spPr>
                </pic:pic>
              </a:graphicData>
            </a:graphic>
          </wp:inline>
        </w:drawing>
      </w:r>
    </w:p>
    <w:p w:rsidR="00F30C70" w:rsidRDefault="00F30C70" w:rsidP="00467100">
      <w:pPr>
        <w:spacing w:before="100" w:beforeAutospacing="1" w:after="100" w:afterAutospacing="1" w:line="240" w:lineRule="auto"/>
        <w:rPr>
          <w:rFonts w:ascii="Verdana" w:eastAsia="Times New Roman" w:hAnsi="Verdana"/>
          <w:color w:val="000000" w:themeColor="text1"/>
          <w:sz w:val="24"/>
          <w:shd w:val="clear" w:color="auto" w:fill="FFFFFF"/>
          <w:lang w:val="en-IN" w:eastAsia="en-IN"/>
        </w:rPr>
      </w:pPr>
    </w:p>
    <w:p w:rsidR="00F30C70" w:rsidRPr="00467100" w:rsidRDefault="00F30C70" w:rsidP="00467100">
      <w:pPr>
        <w:spacing w:before="100" w:beforeAutospacing="1" w:after="100" w:afterAutospacing="1" w:line="240" w:lineRule="auto"/>
        <w:rPr>
          <w:rFonts w:ascii="Verdana" w:eastAsia="Times New Roman" w:hAnsi="Verdana"/>
          <w:color w:val="000000" w:themeColor="text1"/>
          <w:sz w:val="24"/>
          <w:shd w:val="clear" w:color="auto" w:fill="FFFFFF"/>
          <w:lang w:val="en-IN" w:eastAsia="en-IN"/>
        </w:rPr>
      </w:pPr>
    </w:p>
    <w:p w:rsidR="00467100" w:rsidRPr="00467100" w:rsidRDefault="00467100" w:rsidP="00467100">
      <w:pPr>
        <w:spacing w:before="100" w:beforeAutospacing="1" w:after="100" w:afterAutospacing="1" w:line="240" w:lineRule="auto"/>
        <w:rPr>
          <w:rFonts w:ascii="Verdana" w:eastAsia="Times New Roman" w:hAnsi="Verdana"/>
          <w:color w:val="000000" w:themeColor="text1"/>
          <w:sz w:val="24"/>
          <w:shd w:val="clear" w:color="auto" w:fill="FFFFFF"/>
          <w:lang w:val="en-IN" w:eastAsia="en-IN"/>
        </w:rPr>
      </w:pPr>
      <w:r w:rsidRPr="00467100">
        <w:rPr>
          <w:rFonts w:ascii="Verdana" w:eastAsia="Times New Roman" w:hAnsi="Verdana"/>
          <w:b/>
          <w:bCs/>
          <w:color w:val="000000" w:themeColor="text1"/>
          <w:sz w:val="24"/>
          <w:shd w:val="clear" w:color="auto" w:fill="FFFFFF"/>
          <w:lang w:val="en-IN" w:eastAsia="en-IN"/>
        </w:rPr>
        <w:t>The CISC Approach</w:t>
      </w:r>
      <w:r w:rsidRPr="00D76E73">
        <w:rPr>
          <w:rFonts w:ascii="Verdana" w:eastAsia="Times New Roman" w:hAnsi="Verdana"/>
          <w:color w:val="000000" w:themeColor="text1"/>
          <w:sz w:val="24"/>
          <w:shd w:val="clear" w:color="auto" w:fill="FFFFFF"/>
          <w:lang w:val="en-IN" w:eastAsia="en-IN"/>
        </w:rPr>
        <w:t> </w:t>
      </w:r>
      <w:r w:rsidRPr="00467100">
        <w:rPr>
          <w:rFonts w:ascii="Verdana" w:eastAsia="Times New Roman" w:hAnsi="Verdana"/>
          <w:color w:val="000000" w:themeColor="text1"/>
          <w:sz w:val="24"/>
          <w:shd w:val="clear" w:color="auto" w:fill="FFFFFF"/>
          <w:lang w:val="en-IN" w:eastAsia="en-IN"/>
        </w:rPr>
        <w:br/>
        <w:t>The primary goal of CISC architecture is to complete a task in as few lines of assembly as possible. This is achieved by building processor hardware that is capable of understanding and executing a series of operations. For this particular task, a CISC processor would come prepared with a specific instruction (we'll call it "MULT"). When executed, this instruction loads the two values into separate registers, multiplies the operands in the execution unit, and then stores the product in the appropriate register. Thus, the entire task of multiplying two numbers can be completed with one instruction:</w:t>
      </w:r>
    </w:p>
    <w:p w:rsidR="00467100" w:rsidRPr="00467100" w:rsidRDefault="00467100" w:rsidP="00467100">
      <w:pPr>
        <w:shd w:val="clear" w:color="auto" w:fill="FFFFFF"/>
        <w:spacing w:after="0" w:line="240" w:lineRule="auto"/>
        <w:jc w:val="center"/>
        <w:rPr>
          <w:rFonts w:ascii="Verdana" w:eastAsia="Times New Roman" w:hAnsi="Verdana"/>
          <w:color w:val="000000" w:themeColor="text1"/>
          <w:sz w:val="24"/>
          <w:szCs w:val="27"/>
          <w:lang w:val="en-IN" w:eastAsia="en-IN"/>
        </w:rPr>
      </w:pPr>
      <w:r w:rsidRPr="00D76E73">
        <w:rPr>
          <w:rFonts w:ascii="Verdana" w:eastAsia="Times New Roman" w:hAnsi="Verdana" w:cs="Courier New"/>
          <w:color w:val="000000" w:themeColor="text1"/>
          <w:sz w:val="24"/>
          <w:lang w:val="en-IN" w:eastAsia="en-IN"/>
        </w:rPr>
        <w:t>MULT 2:3, 5:2</w:t>
      </w:r>
    </w:p>
    <w:p w:rsidR="00467100" w:rsidRPr="00467100" w:rsidRDefault="00467100" w:rsidP="00467100">
      <w:pPr>
        <w:shd w:val="clear" w:color="auto" w:fill="FFFFFF"/>
        <w:spacing w:before="100" w:beforeAutospacing="1" w:after="100" w:afterAutospacing="1" w:line="240" w:lineRule="auto"/>
        <w:rPr>
          <w:rFonts w:ascii="Verdana" w:eastAsia="Times New Roman" w:hAnsi="Verdana"/>
          <w:color w:val="000000" w:themeColor="text1"/>
          <w:sz w:val="24"/>
          <w:szCs w:val="27"/>
          <w:lang w:val="en-IN" w:eastAsia="en-IN"/>
        </w:rPr>
      </w:pPr>
      <w:r w:rsidRPr="00467100">
        <w:rPr>
          <w:rFonts w:ascii="Verdana" w:eastAsia="Times New Roman" w:hAnsi="Verdana"/>
          <w:color w:val="000000" w:themeColor="text1"/>
          <w:sz w:val="24"/>
          <w:lang w:val="en-IN" w:eastAsia="en-IN"/>
        </w:rPr>
        <w:t>MULT is what is known as a "complex instruction." It operates directly on the computer's memory banks and does not require the programmer to explicitly call any loading or storing functions. It closely resembles a command in a higher level language. For instance, if we let "a" represent the value of 2:3 and "b" represent the value of 5:2, then this command is identical to the C statement "a = a * b."</w:t>
      </w:r>
    </w:p>
    <w:p w:rsidR="00467100" w:rsidRPr="00467100" w:rsidRDefault="00467100" w:rsidP="00467100">
      <w:pPr>
        <w:shd w:val="clear" w:color="auto" w:fill="FFFFFF"/>
        <w:spacing w:before="100" w:beforeAutospacing="1" w:after="100" w:afterAutospacing="1" w:line="240" w:lineRule="auto"/>
        <w:rPr>
          <w:rFonts w:ascii="Verdana" w:eastAsia="Times New Roman" w:hAnsi="Verdana"/>
          <w:color w:val="000000" w:themeColor="text1"/>
          <w:sz w:val="24"/>
          <w:szCs w:val="27"/>
          <w:lang w:val="en-IN" w:eastAsia="en-IN"/>
        </w:rPr>
      </w:pPr>
      <w:r w:rsidRPr="00467100">
        <w:rPr>
          <w:rFonts w:ascii="Verdana" w:eastAsia="Times New Roman" w:hAnsi="Verdana"/>
          <w:color w:val="000000" w:themeColor="text1"/>
          <w:sz w:val="24"/>
          <w:lang w:val="en-IN" w:eastAsia="en-IN"/>
        </w:rPr>
        <w:lastRenderedPageBreak/>
        <w:t>One of the primary advantages of this system is that the compiler has to do very little work to translate a high-level language statement into assembly. Because the length of the code is relatively short, very little RAM is required to store instructions. The emphasis is put on building complex instructions directly into the hardware.</w:t>
      </w:r>
    </w:p>
    <w:p w:rsidR="00467100" w:rsidRPr="00467100" w:rsidRDefault="00467100" w:rsidP="00467100">
      <w:pPr>
        <w:shd w:val="clear" w:color="auto" w:fill="FFFFFF"/>
        <w:spacing w:before="100" w:beforeAutospacing="1" w:after="100" w:afterAutospacing="1" w:line="240" w:lineRule="auto"/>
        <w:rPr>
          <w:rFonts w:ascii="Verdana" w:eastAsia="Times New Roman" w:hAnsi="Verdana"/>
          <w:color w:val="000000" w:themeColor="text1"/>
          <w:sz w:val="24"/>
          <w:szCs w:val="27"/>
          <w:lang w:val="en-IN" w:eastAsia="en-IN"/>
        </w:rPr>
      </w:pPr>
      <w:r w:rsidRPr="00467100">
        <w:rPr>
          <w:rFonts w:ascii="Verdana" w:eastAsia="Times New Roman" w:hAnsi="Verdana"/>
          <w:b/>
          <w:bCs/>
          <w:color w:val="000000" w:themeColor="text1"/>
          <w:sz w:val="24"/>
          <w:lang w:val="en-IN" w:eastAsia="en-IN"/>
        </w:rPr>
        <w:t>The RISC Approach</w:t>
      </w:r>
      <w:r w:rsidRPr="00D76E73">
        <w:rPr>
          <w:rFonts w:ascii="Verdana" w:eastAsia="Times New Roman" w:hAnsi="Verdana"/>
          <w:b/>
          <w:bCs/>
          <w:color w:val="000000" w:themeColor="text1"/>
          <w:sz w:val="24"/>
          <w:lang w:val="en-IN" w:eastAsia="en-IN"/>
        </w:rPr>
        <w:t> </w:t>
      </w:r>
      <w:r w:rsidRPr="00467100">
        <w:rPr>
          <w:rFonts w:ascii="Verdana" w:eastAsia="Times New Roman" w:hAnsi="Verdana"/>
          <w:color w:val="000000" w:themeColor="text1"/>
          <w:sz w:val="24"/>
          <w:lang w:val="en-IN" w:eastAsia="en-IN"/>
        </w:rPr>
        <w:br/>
        <w:t>RISC processors only use simple instructions that can be executed within one clock cycle. Thus, the "MULT" command described above could be divided into three separate commands: "LOAD," which moves data from the memory bank to a register, "PROD," which finds the product of two operands located within the registers, and "STORE," which moves data from a register to the memory banks. In order to perform the exact series of steps described in the CISC approach, a programmer would need to code four lines of assembly:</w:t>
      </w:r>
    </w:p>
    <w:p w:rsidR="00467100" w:rsidRPr="00467100" w:rsidRDefault="00467100" w:rsidP="00467100">
      <w:pPr>
        <w:shd w:val="clear" w:color="auto" w:fill="FFFFFF"/>
        <w:spacing w:after="100" w:line="240" w:lineRule="auto"/>
        <w:rPr>
          <w:rFonts w:ascii="Verdana" w:eastAsia="Times New Roman" w:hAnsi="Verdana"/>
          <w:color w:val="000000" w:themeColor="text1"/>
          <w:sz w:val="24"/>
          <w:szCs w:val="27"/>
          <w:lang w:val="en-IN" w:eastAsia="en-IN"/>
        </w:rPr>
      </w:pPr>
      <w:r w:rsidRPr="00D76E73">
        <w:rPr>
          <w:rFonts w:ascii="Verdana" w:eastAsia="Times New Roman" w:hAnsi="Verdana" w:cs="Courier New"/>
          <w:color w:val="000000" w:themeColor="text1"/>
          <w:sz w:val="24"/>
          <w:lang w:val="en-IN" w:eastAsia="en-IN"/>
        </w:rPr>
        <w:t>LOAD A, 2:3</w:t>
      </w:r>
      <w:r w:rsidRPr="00467100">
        <w:rPr>
          <w:rFonts w:ascii="Verdana" w:eastAsia="Times New Roman" w:hAnsi="Verdana" w:cs="Courier New"/>
          <w:color w:val="000000" w:themeColor="text1"/>
          <w:sz w:val="24"/>
          <w:lang w:val="en-IN" w:eastAsia="en-IN"/>
        </w:rPr>
        <w:br/>
      </w:r>
      <w:r w:rsidRPr="00D76E73">
        <w:rPr>
          <w:rFonts w:ascii="Verdana" w:eastAsia="Times New Roman" w:hAnsi="Verdana" w:cs="Courier New"/>
          <w:color w:val="000000" w:themeColor="text1"/>
          <w:sz w:val="24"/>
          <w:lang w:val="en-IN" w:eastAsia="en-IN"/>
        </w:rPr>
        <w:t>LOAD B, 5:2</w:t>
      </w:r>
      <w:r w:rsidRPr="00467100">
        <w:rPr>
          <w:rFonts w:ascii="Verdana" w:eastAsia="Times New Roman" w:hAnsi="Verdana" w:cs="Courier New"/>
          <w:color w:val="000000" w:themeColor="text1"/>
          <w:sz w:val="24"/>
          <w:lang w:val="en-IN" w:eastAsia="en-IN"/>
        </w:rPr>
        <w:br/>
      </w:r>
      <w:r w:rsidRPr="00D76E73">
        <w:rPr>
          <w:rFonts w:ascii="Verdana" w:eastAsia="Times New Roman" w:hAnsi="Verdana" w:cs="Courier New"/>
          <w:color w:val="000000" w:themeColor="text1"/>
          <w:sz w:val="24"/>
          <w:lang w:val="en-IN" w:eastAsia="en-IN"/>
        </w:rPr>
        <w:t>PROD A, B</w:t>
      </w:r>
      <w:r w:rsidRPr="00467100">
        <w:rPr>
          <w:rFonts w:ascii="Verdana" w:eastAsia="Times New Roman" w:hAnsi="Verdana" w:cs="Courier New"/>
          <w:color w:val="000000" w:themeColor="text1"/>
          <w:sz w:val="24"/>
          <w:lang w:val="en-IN" w:eastAsia="en-IN"/>
        </w:rPr>
        <w:br/>
      </w:r>
      <w:r w:rsidRPr="00D76E73">
        <w:rPr>
          <w:rFonts w:ascii="Verdana" w:eastAsia="Times New Roman" w:hAnsi="Verdana" w:cs="Courier New"/>
          <w:color w:val="000000" w:themeColor="text1"/>
          <w:sz w:val="24"/>
          <w:lang w:val="en-IN" w:eastAsia="en-IN"/>
        </w:rPr>
        <w:t>STORE 2:3, A</w:t>
      </w:r>
    </w:p>
    <w:p w:rsidR="00467100" w:rsidRPr="00467100" w:rsidRDefault="00467100" w:rsidP="00467100">
      <w:pPr>
        <w:shd w:val="clear" w:color="auto" w:fill="FFFFFF"/>
        <w:spacing w:before="100" w:beforeAutospacing="1" w:after="100" w:afterAutospacing="1" w:line="240" w:lineRule="auto"/>
        <w:rPr>
          <w:rFonts w:ascii="Verdana" w:eastAsia="Times New Roman" w:hAnsi="Verdana"/>
          <w:color w:val="000000" w:themeColor="text1"/>
          <w:sz w:val="24"/>
          <w:szCs w:val="27"/>
          <w:lang w:val="en-IN" w:eastAsia="en-IN"/>
        </w:rPr>
      </w:pPr>
      <w:r w:rsidRPr="00467100">
        <w:rPr>
          <w:rFonts w:ascii="Verdana" w:eastAsia="Times New Roman" w:hAnsi="Verdana"/>
          <w:color w:val="000000" w:themeColor="text1"/>
          <w:sz w:val="24"/>
          <w:lang w:val="en-IN" w:eastAsia="en-IN"/>
        </w:rPr>
        <w:t>At first, this may seem like a much less efficient way of completing the operation. Because there are more lines of code, more RAM is needed to store the assembly level instructions. The compiler must also perform more work to convert a high-level language statement into code of this form.</w:t>
      </w:r>
    </w:p>
    <w:tbl>
      <w:tblPr>
        <w:tblpPr w:leftFromText="45" w:rightFromText="45" w:vertAnchor="text"/>
        <w:tblW w:w="0" w:type="auto"/>
        <w:tblCellSpacing w:w="15" w:type="dxa"/>
        <w:shd w:val="clear" w:color="auto" w:fill="F2F2F2" w:themeFill="background1" w:themeFillShade="F2"/>
        <w:tblCellMar>
          <w:top w:w="15" w:type="dxa"/>
          <w:left w:w="15" w:type="dxa"/>
          <w:bottom w:w="15" w:type="dxa"/>
          <w:right w:w="15" w:type="dxa"/>
        </w:tblCellMar>
        <w:tblLook w:val="04A0"/>
      </w:tblPr>
      <w:tblGrid>
        <w:gridCol w:w="3395"/>
        <w:gridCol w:w="3527"/>
      </w:tblGrid>
      <w:tr w:rsidR="002C0783" w:rsidRPr="00D76E73" w:rsidTr="002C0783">
        <w:trPr>
          <w:tblCellSpacing w:w="15" w:type="dxa"/>
        </w:trPr>
        <w:tc>
          <w:tcPr>
            <w:tcW w:w="0" w:type="auto"/>
            <w:shd w:val="clear" w:color="auto" w:fill="F2F2F2" w:themeFill="background1" w:themeFillShade="F2"/>
            <w:vAlign w:val="center"/>
            <w:hideMark/>
          </w:tcPr>
          <w:p w:rsidR="00467100" w:rsidRPr="00467100" w:rsidRDefault="00467100" w:rsidP="00467100">
            <w:pPr>
              <w:spacing w:after="0" w:line="240" w:lineRule="auto"/>
              <w:jc w:val="center"/>
              <w:rPr>
                <w:rFonts w:ascii="Verdana" w:eastAsia="Times New Roman" w:hAnsi="Verdana"/>
                <w:color w:val="000000" w:themeColor="text1"/>
                <w:sz w:val="24"/>
                <w:szCs w:val="24"/>
                <w:lang w:val="en-IN" w:eastAsia="en-IN"/>
              </w:rPr>
            </w:pPr>
            <w:r w:rsidRPr="00467100">
              <w:rPr>
                <w:rFonts w:ascii="Verdana" w:eastAsia="Times New Roman" w:hAnsi="Verdana"/>
                <w:b/>
                <w:bCs/>
                <w:color w:val="000000" w:themeColor="text1"/>
                <w:sz w:val="24"/>
                <w:lang w:val="en-IN" w:eastAsia="en-IN"/>
              </w:rPr>
              <w:t>CISC</w:t>
            </w:r>
          </w:p>
        </w:tc>
        <w:tc>
          <w:tcPr>
            <w:tcW w:w="0" w:type="auto"/>
            <w:shd w:val="clear" w:color="auto" w:fill="F2F2F2" w:themeFill="background1" w:themeFillShade="F2"/>
            <w:vAlign w:val="center"/>
            <w:hideMark/>
          </w:tcPr>
          <w:p w:rsidR="00467100" w:rsidRPr="00467100" w:rsidRDefault="00467100" w:rsidP="00467100">
            <w:pPr>
              <w:spacing w:after="0" w:line="240" w:lineRule="auto"/>
              <w:jc w:val="center"/>
              <w:rPr>
                <w:rFonts w:ascii="Verdana" w:eastAsia="Times New Roman" w:hAnsi="Verdana"/>
                <w:color w:val="000000" w:themeColor="text1"/>
                <w:sz w:val="24"/>
                <w:szCs w:val="24"/>
                <w:lang w:val="en-IN" w:eastAsia="en-IN"/>
              </w:rPr>
            </w:pPr>
            <w:r w:rsidRPr="00467100">
              <w:rPr>
                <w:rFonts w:ascii="Verdana" w:eastAsia="Times New Roman" w:hAnsi="Verdana"/>
                <w:b/>
                <w:bCs/>
                <w:color w:val="000000" w:themeColor="text1"/>
                <w:sz w:val="24"/>
                <w:lang w:val="en-IN" w:eastAsia="en-IN"/>
              </w:rPr>
              <w:t>RISC</w:t>
            </w:r>
          </w:p>
        </w:tc>
      </w:tr>
      <w:tr w:rsidR="002C0783" w:rsidRPr="00D76E73" w:rsidTr="002C0783">
        <w:trPr>
          <w:tblCellSpacing w:w="15" w:type="dxa"/>
        </w:trPr>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Emphasis on hardware</w:t>
            </w:r>
          </w:p>
        </w:tc>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Emphasis on software</w:t>
            </w:r>
          </w:p>
        </w:tc>
      </w:tr>
      <w:tr w:rsidR="002C0783" w:rsidRPr="00D76E73" w:rsidTr="002C0783">
        <w:trPr>
          <w:tblCellSpacing w:w="15" w:type="dxa"/>
        </w:trPr>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Includes multi-clock</w:t>
            </w:r>
            <w:r w:rsidRPr="00467100">
              <w:rPr>
                <w:rFonts w:ascii="Verdana" w:eastAsia="Times New Roman" w:hAnsi="Verdana"/>
                <w:color w:val="000000" w:themeColor="text1"/>
                <w:sz w:val="24"/>
                <w:lang w:val="en-IN" w:eastAsia="en-IN"/>
              </w:rPr>
              <w:br/>
              <w:t>complex instructions</w:t>
            </w:r>
          </w:p>
        </w:tc>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Single-clock,</w:t>
            </w:r>
            <w:r w:rsidRPr="00467100">
              <w:rPr>
                <w:rFonts w:ascii="Verdana" w:eastAsia="Times New Roman" w:hAnsi="Verdana"/>
                <w:color w:val="000000" w:themeColor="text1"/>
                <w:sz w:val="24"/>
                <w:lang w:val="en-IN" w:eastAsia="en-IN"/>
              </w:rPr>
              <w:br/>
              <w:t>reduced instruction only</w:t>
            </w:r>
          </w:p>
        </w:tc>
      </w:tr>
      <w:tr w:rsidR="002C0783" w:rsidRPr="00D76E73" w:rsidTr="002C0783">
        <w:trPr>
          <w:tblCellSpacing w:w="15" w:type="dxa"/>
        </w:trPr>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Memory-to-memory:</w:t>
            </w:r>
            <w:r w:rsidRPr="00467100">
              <w:rPr>
                <w:rFonts w:ascii="Verdana" w:eastAsia="Times New Roman" w:hAnsi="Verdana"/>
                <w:color w:val="000000" w:themeColor="text1"/>
                <w:sz w:val="24"/>
                <w:lang w:val="en-IN" w:eastAsia="en-IN"/>
              </w:rPr>
              <w:br/>
              <w:t>"LOAD" and "STORE"</w:t>
            </w:r>
            <w:r w:rsidRPr="00467100">
              <w:rPr>
                <w:rFonts w:ascii="Verdana" w:eastAsia="Times New Roman" w:hAnsi="Verdana"/>
                <w:color w:val="000000" w:themeColor="text1"/>
                <w:sz w:val="24"/>
                <w:lang w:val="en-IN" w:eastAsia="en-IN"/>
              </w:rPr>
              <w:br/>
              <w:t>incorporated in instructions</w:t>
            </w:r>
          </w:p>
        </w:tc>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Register to register:</w:t>
            </w:r>
            <w:r w:rsidRPr="00467100">
              <w:rPr>
                <w:rFonts w:ascii="Verdana" w:eastAsia="Times New Roman" w:hAnsi="Verdana"/>
                <w:color w:val="000000" w:themeColor="text1"/>
                <w:sz w:val="24"/>
                <w:lang w:val="en-IN" w:eastAsia="en-IN"/>
              </w:rPr>
              <w:br/>
              <w:t>"LOAD" and "STORE"</w:t>
            </w:r>
            <w:r w:rsidRPr="00467100">
              <w:rPr>
                <w:rFonts w:ascii="Verdana" w:eastAsia="Times New Roman" w:hAnsi="Verdana"/>
                <w:color w:val="000000" w:themeColor="text1"/>
                <w:sz w:val="24"/>
                <w:lang w:val="en-IN" w:eastAsia="en-IN"/>
              </w:rPr>
              <w:br/>
              <w:t>are independent instructions</w:t>
            </w:r>
          </w:p>
        </w:tc>
      </w:tr>
      <w:tr w:rsidR="002C0783" w:rsidRPr="00D76E73" w:rsidTr="002C0783">
        <w:trPr>
          <w:tblCellSpacing w:w="15" w:type="dxa"/>
        </w:trPr>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Small code sizes,</w:t>
            </w:r>
            <w:r w:rsidRPr="00467100">
              <w:rPr>
                <w:rFonts w:ascii="Verdana" w:eastAsia="Times New Roman" w:hAnsi="Verdana"/>
                <w:color w:val="000000" w:themeColor="text1"/>
                <w:sz w:val="24"/>
                <w:lang w:val="en-IN" w:eastAsia="en-IN"/>
              </w:rPr>
              <w:br/>
              <w:t>high cycles per second</w:t>
            </w:r>
          </w:p>
        </w:tc>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Low cycles per second,</w:t>
            </w:r>
            <w:r w:rsidRPr="00467100">
              <w:rPr>
                <w:rFonts w:ascii="Verdana" w:eastAsia="Times New Roman" w:hAnsi="Verdana"/>
                <w:color w:val="000000" w:themeColor="text1"/>
                <w:sz w:val="24"/>
                <w:lang w:val="en-IN" w:eastAsia="en-IN"/>
              </w:rPr>
              <w:br/>
              <w:t>large code sizes</w:t>
            </w:r>
          </w:p>
        </w:tc>
      </w:tr>
      <w:tr w:rsidR="002C0783" w:rsidRPr="00D76E73" w:rsidTr="002C0783">
        <w:trPr>
          <w:tblCellSpacing w:w="15" w:type="dxa"/>
        </w:trPr>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Transistors used for storing</w:t>
            </w:r>
            <w:r w:rsidRPr="00467100">
              <w:rPr>
                <w:rFonts w:ascii="Verdana" w:eastAsia="Times New Roman" w:hAnsi="Verdana"/>
                <w:color w:val="000000" w:themeColor="text1"/>
                <w:sz w:val="24"/>
                <w:lang w:val="en-IN" w:eastAsia="en-IN"/>
              </w:rPr>
              <w:br/>
              <w:t>complex instructions</w:t>
            </w:r>
          </w:p>
        </w:tc>
        <w:tc>
          <w:tcPr>
            <w:tcW w:w="0" w:type="auto"/>
            <w:shd w:val="clear" w:color="auto" w:fill="F2F2F2" w:themeFill="background1" w:themeFillShade="F2"/>
            <w:vAlign w:val="center"/>
            <w:hideMark/>
          </w:tcPr>
          <w:p w:rsidR="00467100" w:rsidRPr="00467100" w:rsidRDefault="00467100" w:rsidP="00467100">
            <w:pPr>
              <w:spacing w:after="0" w:line="240" w:lineRule="auto"/>
              <w:rPr>
                <w:rFonts w:ascii="Verdana" w:eastAsia="Times New Roman" w:hAnsi="Verdana"/>
                <w:color w:val="000000" w:themeColor="text1"/>
                <w:sz w:val="24"/>
                <w:szCs w:val="24"/>
                <w:lang w:val="en-IN" w:eastAsia="en-IN"/>
              </w:rPr>
            </w:pPr>
            <w:r w:rsidRPr="00467100">
              <w:rPr>
                <w:rFonts w:ascii="Verdana" w:eastAsia="Times New Roman" w:hAnsi="Verdana"/>
                <w:color w:val="000000" w:themeColor="text1"/>
                <w:sz w:val="24"/>
                <w:lang w:val="en-IN" w:eastAsia="en-IN"/>
              </w:rPr>
              <w:t>Spends more transistors</w:t>
            </w:r>
            <w:r w:rsidRPr="00467100">
              <w:rPr>
                <w:rFonts w:ascii="Verdana" w:eastAsia="Times New Roman" w:hAnsi="Verdana"/>
                <w:color w:val="000000" w:themeColor="text1"/>
                <w:sz w:val="24"/>
                <w:lang w:val="en-IN" w:eastAsia="en-IN"/>
              </w:rPr>
              <w:br/>
              <w:t>on memory registers</w:t>
            </w:r>
          </w:p>
        </w:tc>
      </w:tr>
    </w:tbl>
    <w:p w:rsidR="00467100" w:rsidRPr="00467100" w:rsidRDefault="00467100" w:rsidP="00467100">
      <w:pPr>
        <w:shd w:val="clear" w:color="auto" w:fill="FFFFFF"/>
        <w:spacing w:before="100" w:beforeAutospacing="1" w:after="100" w:afterAutospacing="1" w:line="240" w:lineRule="auto"/>
        <w:rPr>
          <w:rFonts w:ascii="Verdana" w:eastAsia="Times New Roman" w:hAnsi="Verdana"/>
          <w:color w:val="000000" w:themeColor="text1"/>
          <w:sz w:val="24"/>
          <w:szCs w:val="27"/>
          <w:lang w:val="en-IN" w:eastAsia="en-IN"/>
        </w:rPr>
      </w:pPr>
      <w:r w:rsidRPr="00467100">
        <w:rPr>
          <w:rFonts w:ascii="Verdana" w:eastAsia="Times New Roman" w:hAnsi="Verdana"/>
          <w:color w:val="000000" w:themeColor="text1"/>
          <w:sz w:val="24"/>
          <w:lang w:val="en-IN" w:eastAsia="en-IN"/>
        </w:rPr>
        <w:t>However, the RISC strategy also brings some very important advantages. Because each instruction requires only one clock cycle to execute, the entire program will execute in approximately the same amount of time as the multi-cycle "MULT" command. These RISC "reduced instructions" require less transistors of hardware space than the complex instructions, leaving more room for general purpose registers. Because all of the instructions execute in a uniform amount of time (i.e. one clock), pipelining is possible.</w:t>
      </w:r>
    </w:p>
    <w:p w:rsidR="00467100" w:rsidRPr="00467100" w:rsidRDefault="00467100" w:rsidP="00467100">
      <w:pPr>
        <w:shd w:val="clear" w:color="auto" w:fill="FFFFFF"/>
        <w:spacing w:before="100" w:beforeAutospacing="1" w:after="100" w:afterAutospacing="1" w:line="240" w:lineRule="auto"/>
        <w:rPr>
          <w:rFonts w:ascii="Verdana" w:eastAsia="Times New Roman" w:hAnsi="Verdana"/>
          <w:color w:val="000000" w:themeColor="text1"/>
          <w:sz w:val="24"/>
          <w:szCs w:val="27"/>
          <w:lang w:val="en-IN" w:eastAsia="en-IN"/>
        </w:rPr>
      </w:pPr>
      <w:r w:rsidRPr="00467100">
        <w:rPr>
          <w:rFonts w:ascii="Verdana" w:eastAsia="Times New Roman" w:hAnsi="Verdana"/>
          <w:color w:val="000000" w:themeColor="text1"/>
          <w:sz w:val="24"/>
          <w:lang w:val="en-IN" w:eastAsia="en-IN"/>
        </w:rPr>
        <w:lastRenderedPageBreak/>
        <w:t>Separating the "LOAD" and "STORE" instructions actually reduces the amount of work that the computer must perform. After a CISC-style "MULT" command is executed, the processor automatically erases the registers. If one of the operands needs to be used for another computation, the processor must re-load the data from the memory bank into a register. In RISC, the operand will remain in the register until another value is loaded in its place.</w:t>
      </w:r>
    </w:p>
    <w:p w:rsidR="00467100" w:rsidRPr="00467100" w:rsidRDefault="00467100" w:rsidP="00467100">
      <w:pPr>
        <w:shd w:val="clear" w:color="auto" w:fill="FFFFFF"/>
        <w:spacing w:before="100" w:beforeAutospacing="1" w:after="100" w:afterAutospacing="1" w:line="240" w:lineRule="auto"/>
        <w:rPr>
          <w:rFonts w:ascii="Verdana" w:eastAsia="Times New Roman" w:hAnsi="Verdana"/>
          <w:color w:val="000000" w:themeColor="text1"/>
          <w:sz w:val="24"/>
          <w:szCs w:val="27"/>
          <w:lang w:val="en-IN" w:eastAsia="en-IN"/>
        </w:rPr>
      </w:pPr>
      <w:r w:rsidRPr="00467100">
        <w:rPr>
          <w:rFonts w:ascii="Verdana" w:eastAsia="Times New Roman" w:hAnsi="Verdana"/>
          <w:b/>
          <w:bCs/>
          <w:color w:val="000000" w:themeColor="text1"/>
          <w:sz w:val="24"/>
          <w:lang w:val="en-IN" w:eastAsia="en-IN"/>
        </w:rPr>
        <w:t>The Performance Equation</w:t>
      </w:r>
      <w:r w:rsidRPr="00467100">
        <w:rPr>
          <w:rFonts w:ascii="Verdana" w:eastAsia="Times New Roman" w:hAnsi="Verdana"/>
          <w:color w:val="000000" w:themeColor="text1"/>
          <w:sz w:val="24"/>
          <w:lang w:val="en-IN" w:eastAsia="en-IN"/>
        </w:rPr>
        <w:br/>
        <w:t>The following equation is commonly used for expressing a computer's performance ability:</w:t>
      </w:r>
    </w:p>
    <w:p w:rsidR="00467100" w:rsidRPr="00467100" w:rsidRDefault="00467100" w:rsidP="00467100">
      <w:pPr>
        <w:shd w:val="clear" w:color="auto" w:fill="FFFFFF"/>
        <w:spacing w:after="0" w:line="240" w:lineRule="auto"/>
        <w:jc w:val="center"/>
        <w:rPr>
          <w:rFonts w:ascii="Verdana" w:eastAsia="Times New Roman" w:hAnsi="Verdana"/>
          <w:color w:val="000000" w:themeColor="text1"/>
          <w:sz w:val="24"/>
          <w:lang w:val="en-IN" w:eastAsia="en-IN"/>
        </w:rPr>
      </w:pPr>
      <w:r w:rsidRPr="00D76E73">
        <w:rPr>
          <w:rFonts w:ascii="Verdana" w:eastAsia="Times New Roman" w:hAnsi="Verdana"/>
          <w:noProof/>
          <w:color w:val="000000" w:themeColor="text1"/>
          <w:sz w:val="24"/>
          <w:lang w:eastAsia="en-US"/>
        </w:rPr>
        <w:drawing>
          <wp:inline distT="0" distB="0" distL="0" distR="0">
            <wp:extent cx="4191000" cy="542925"/>
            <wp:effectExtent l="19050" t="0" r="19050" b="219075"/>
            <wp:docPr id="1" name="Picture 1" descr="http://www-cs-faculty.stanford.edu/~eroberts/courses/soco/projects/risc/risccisc/options/performance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faculty.stanford.edu/~eroberts/courses/soco/projects/risc/risccisc/options/performanceeq.gif"/>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542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558E" w:rsidRPr="00D76E73" w:rsidRDefault="00467100" w:rsidP="001969D6">
      <w:pPr>
        <w:rPr>
          <w:rFonts w:ascii="Verdana" w:hAnsi="Verdana"/>
          <w:sz w:val="32"/>
          <w:lang w:val="en-IN" w:eastAsia="en-IN"/>
        </w:rPr>
      </w:pPr>
      <w:r w:rsidRPr="00D76E73">
        <w:rPr>
          <w:rFonts w:ascii="Verdana" w:eastAsia="Times New Roman" w:hAnsi="Verdana"/>
          <w:color w:val="000000" w:themeColor="text1"/>
          <w:sz w:val="24"/>
          <w:shd w:val="clear" w:color="auto" w:fill="FFFFFF"/>
          <w:lang w:val="en-IN" w:eastAsia="en-IN"/>
        </w:rPr>
        <w:t>The CISC approach attempts to minimize the number of instructions per program, sacrificing the number of cycles per instruction. RISC does the opposite, reducing the cycles per instruction at the cost of the number of instructions per program.</w:t>
      </w:r>
    </w:p>
    <w:p w:rsidR="00504E01" w:rsidRPr="00504E01" w:rsidRDefault="00504E01" w:rsidP="00504E01">
      <w:pPr>
        <w:pStyle w:val="Subtitle"/>
        <w:rPr>
          <w:color w:val="auto"/>
          <w:sz w:val="28"/>
          <w:lang w:val="en-IN" w:eastAsia="en-IN"/>
        </w:rPr>
      </w:pPr>
    </w:p>
    <w:p w:rsidR="00315DE8" w:rsidRPr="006B5DA5" w:rsidRDefault="006B5DA5" w:rsidP="006B5DA5">
      <w:pPr>
        <w:pStyle w:val="Heading1"/>
        <w:rPr>
          <w:sz w:val="40"/>
          <w:u w:val="single"/>
        </w:rPr>
      </w:pPr>
      <w:r w:rsidRPr="006B5DA5">
        <w:rPr>
          <w:sz w:val="40"/>
          <w:u w:val="single"/>
        </w:rPr>
        <w:t xml:space="preserve">PIPELINING IN RISC </w:t>
      </w:r>
    </w:p>
    <w:p w:rsidR="00F84EA0" w:rsidRDefault="00F84EA0" w:rsidP="00F84EA0">
      <w:pPr>
        <w:pStyle w:val="ListParagraph"/>
        <w:rPr>
          <w:rFonts w:ascii="Arial" w:hAnsi="Arial" w:cs="Arial"/>
          <w:color w:val="000000" w:themeColor="text1"/>
          <w:sz w:val="32"/>
          <w:szCs w:val="32"/>
        </w:rPr>
      </w:pPr>
    </w:p>
    <w:p w:rsidR="006B5DA5" w:rsidRDefault="00423FEE" w:rsidP="00F84EA0">
      <w:pPr>
        <w:pStyle w:val="ListParagraph"/>
        <w:rPr>
          <w:rFonts w:ascii="Verdana" w:hAnsi="Verdana"/>
          <w:color w:val="000000"/>
          <w:shd w:val="clear" w:color="auto" w:fill="FFFFFF"/>
        </w:rPr>
      </w:pPr>
      <w:r>
        <w:rPr>
          <w:rFonts w:ascii="Verdana" w:hAnsi="Verdana"/>
          <w:color w:val="000000"/>
          <w:shd w:val="clear" w:color="auto" w:fill="FFFFFF"/>
        </w:rPr>
        <w:t xml:space="preserve">Pipelining is the principal method to achieve high performance in the operation of a processor. RISC proved that pipelining can be applied to low-end systems provided that the instruction set is simplified. </w:t>
      </w:r>
      <w:r w:rsidR="006B5DA5">
        <w:rPr>
          <w:rFonts w:ascii="Verdana" w:hAnsi="Verdana"/>
          <w:color w:val="000000"/>
          <w:shd w:val="clear" w:color="auto" w:fill="FFFFFF"/>
        </w:rPr>
        <w:t>Pipelining, a standard feature in RISC processors, is much like an assembly line. Because the processor works on different steps of the instruction at the same time, more instructions can be executed in a shorter period of time.</w:t>
      </w:r>
    </w:p>
    <w:p w:rsidR="001969D6" w:rsidRDefault="001969D6"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231998" w:rsidRDefault="00231998" w:rsidP="00F84EA0">
      <w:pPr>
        <w:pStyle w:val="ListParagraph"/>
        <w:rPr>
          <w:rFonts w:ascii="Verdana" w:hAnsi="Verdana"/>
          <w:color w:val="000000"/>
          <w:shd w:val="clear" w:color="auto" w:fill="FFFFFF"/>
        </w:rPr>
      </w:pPr>
    </w:p>
    <w:p w:rsidR="00045530" w:rsidRDefault="00045530" w:rsidP="00F84EA0">
      <w:pPr>
        <w:pStyle w:val="ListParagraph"/>
        <w:rPr>
          <w:rFonts w:ascii="Verdana" w:hAnsi="Verdana"/>
          <w:color w:val="000000"/>
          <w:shd w:val="clear" w:color="auto" w:fill="FFFFFF"/>
        </w:rPr>
      </w:pPr>
    </w:p>
    <w:p w:rsidR="00045530" w:rsidRDefault="00045530" w:rsidP="00045530">
      <w:pPr>
        <w:pStyle w:val="Subtitle"/>
        <w:rPr>
          <w:shd w:val="clear" w:color="auto" w:fill="FFFFFF"/>
        </w:rPr>
      </w:pPr>
      <w:r>
        <w:rPr>
          <w:shd w:val="clear" w:color="auto" w:fill="FFFFFF"/>
        </w:rPr>
        <w:lastRenderedPageBreak/>
        <w:t xml:space="preserve"> The basic five stage RISC Pipeline</w:t>
      </w:r>
    </w:p>
    <w:p w:rsidR="00231998" w:rsidRDefault="00DC09D3" w:rsidP="00B06C3C">
      <w:pPr>
        <w:pStyle w:val="Subtitle"/>
        <w:rPr>
          <w:rFonts w:ascii="Verdana" w:hAnsi="Verdana"/>
          <w:color w:val="000000"/>
          <w:shd w:val="clear" w:color="auto" w:fill="FFFFFF"/>
        </w:rPr>
      </w:pPr>
      <w:r>
        <w:rPr>
          <w:noProof/>
          <w:shd w:val="clear" w:color="auto" w:fill="FFFFFF"/>
          <w:lang w:eastAsia="en-US"/>
        </w:rPr>
        <w:drawing>
          <wp:inline distT="0" distB="0" distL="0" distR="0">
            <wp:extent cx="386715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67150" cy="1914525"/>
                    </a:xfrm>
                    <a:prstGeom prst="rect">
                      <a:avLst/>
                    </a:prstGeom>
                  </pic:spPr>
                </pic:pic>
              </a:graphicData>
            </a:graphic>
          </wp:inline>
        </w:drawing>
      </w:r>
    </w:p>
    <w:p w:rsidR="00231998" w:rsidRDefault="00231998" w:rsidP="00F84EA0">
      <w:pPr>
        <w:pStyle w:val="ListParagraph"/>
        <w:rPr>
          <w:rFonts w:ascii="Verdana" w:hAnsi="Verdana"/>
          <w:color w:val="000000"/>
          <w:shd w:val="clear" w:color="auto" w:fill="FFFFFF"/>
        </w:rPr>
      </w:pPr>
    </w:p>
    <w:p w:rsidR="006B5DA5" w:rsidRDefault="00753A4B" w:rsidP="00F84EA0">
      <w:pPr>
        <w:pStyle w:val="ListParagraph"/>
        <w:rPr>
          <w:rFonts w:ascii="Verdana" w:hAnsi="Verdana"/>
          <w:color w:val="000000"/>
          <w:shd w:val="clear" w:color="auto" w:fill="FFFFFF"/>
        </w:rPr>
      </w:pPr>
      <w:r>
        <w:rPr>
          <w:rFonts w:ascii="Verdana" w:hAnsi="Verdana"/>
          <w:color w:val="000000"/>
          <w:shd w:val="clear" w:color="auto" w:fill="FFFFFF"/>
        </w:rPr>
        <w:t>The simplified data path of the 5 stage RISC pipeline is :</w:t>
      </w:r>
    </w:p>
    <w:p w:rsidR="00753A4B" w:rsidRDefault="00753A4B" w:rsidP="00F84EA0">
      <w:pPr>
        <w:pStyle w:val="ListParagraph"/>
        <w:rPr>
          <w:rFonts w:ascii="Verdana" w:hAnsi="Verdana"/>
          <w:color w:val="000000"/>
          <w:shd w:val="clear" w:color="auto" w:fill="FFFFFF"/>
        </w:rPr>
      </w:pPr>
    </w:p>
    <w:p w:rsidR="00753A4B" w:rsidRDefault="00753A4B" w:rsidP="00F84EA0">
      <w:pPr>
        <w:pStyle w:val="ListParagraph"/>
        <w:rPr>
          <w:rFonts w:ascii="Verdana" w:hAnsi="Verdana" w:cs="Arial"/>
          <w:color w:val="000000" w:themeColor="text1"/>
          <w:sz w:val="28"/>
          <w:szCs w:val="28"/>
        </w:rPr>
      </w:pPr>
      <w:r>
        <w:rPr>
          <w:rFonts w:ascii="Verdana" w:hAnsi="Verdana" w:cs="Arial"/>
          <w:noProof/>
          <w:color w:val="000000" w:themeColor="text1"/>
          <w:sz w:val="28"/>
          <w:szCs w:val="28"/>
          <w:lang w:eastAsia="en-US"/>
        </w:rPr>
        <w:drawing>
          <wp:inline distT="0" distB="0" distL="0" distR="0">
            <wp:extent cx="6400800" cy="2893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00800" cy="2893060"/>
                    </a:xfrm>
                    <a:prstGeom prst="rect">
                      <a:avLst/>
                    </a:prstGeom>
                  </pic:spPr>
                </pic:pic>
              </a:graphicData>
            </a:graphic>
          </wp:inline>
        </w:drawing>
      </w:r>
    </w:p>
    <w:p w:rsidR="00753A4B" w:rsidRDefault="00753A4B" w:rsidP="00F84EA0">
      <w:pPr>
        <w:pStyle w:val="ListParagraph"/>
        <w:rPr>
          <w:rFonts w:ascii="Verdana" w:hAnsi="Verdana" w:cs="Arial"/>
          <w:color w:val="000000" w:themeColor="text1"/>
          <w:sz w:val="28"/>
          <w:szCs w:val="28"/>
        </w:rPr>
      </w:pPr>
    </w:p>
    <w:p w:rsidR="00753A4B" w:rsidRPr="00753A4B" w:rsidRDefault="00753A4B" w:rsidP="00F84EA0">
      <w:pPr>
        <w:pStyle w:val="ListParagraph"/>
        <w:rPr>
          <w:rFonts w:ascii="Verdana" w:hAnsi="Verdana" w:cs="Arial"/>
          <w:color w:val="000000" w:themeColor="text1"/>
          <w:sz w:val="28"/>
          <w:szCs w:val="28"/>
        </w:rPr>
      </w:pPr>
    </w:p>
    <w:p w:rsidR="00753A4B" w:rsidRDefault="00753A4B" w:rsidP="00F84EA0">
      <w:pPr>
        <w:pStyle w:val="ListParagraph"/>
        <w:rPr>
          <w:rFonts w:ascii="Arial" w:hAnsi="Arial" w:cs="Arial"/>
          <w:color w:val="000000" w:themeColor="text1"/>
          <w:sz w:val="32"/>
          <w:szCs w:val="32"/>
        </w:rPr>
      </w:pPr>
    </w:p>
    <w:p w:rsidR="00B06C3C" w:rsidRDefault="00B06C3C" w:rsidP="00F84EA0">
      <w:pPr>
        <w:pStyle w:val="ListParagraph"/>
        <w:rPr>
          <w:rFonts w:ascii="Arial" w:hAnsi="Arial" w:cs="Arial"/>
          <w:color w:val="000000" w:themeColor="text1"/>
          <w:sz w:val="32"/>
          <w:szCs w:val="32"/>
        </w:rPr>
      </w:pPr>
    </w:p>
    <w:p w:rsidR="00B06C3C" w:rsidRDefault="00B06C3C" w:rsidP="00F84EA0">
      <w:pPr>
        <w:pStyle w:val="ListParagraph"/>
        <w:rPr>
          <w:rFonts w:ascii="Arial" w:hAnsi="Arial" w:cs="Arial"/>
          <w:color w:val="000000" w:themeColor="text1"/>
          <w:sz w:val="32"/>
          <w:szCs w:val="32"/>
        </w:rPr>
      </w:pPr>
    </w:p>
    <w:p w:rsidR="00B06C3C" w:rsidRDefault="00B06C3C" w:rsidP="00F84EA0">
      <w:pPr>
        <w:pStyle w:val="ListParagraph"/>
        <w:rPr>
          <w:rFonts w:ascii="Arial" w:hAnsi="Arial" w:cs="Arial"/>
          <w:color w:val="000000" w:themeColor="text1"/>
          <w:sz w:val="32"/>
          <w:szCs w:val="32"/>
        </w:rPr>
      </w:pPr>
    </w:p>
    <w:p w:rsidR="006861FB" w:rsidRDefault="006861FB" w:rsidP="00F84EA0">
      <w:pPr>
        <w:pStyle w:val="ListParagraph"/>
        <w:rPr>
          <w:rFonts w:ascii="Arial" w:hAnsi="Arial" w:cs="Arial"/>
          <w:color w:val="000000" w:themeColor="text1"/>
          <w:sz w:val="32"/>
          <w:szCs w:val="32"/>
        </w:rPr>
      </w:pPr>
      <w:r>
        <w:rPr>
          <w:rFonts w:ascii="Arial" w:hAnsi="Arial" w:cs="Arial"/>
          <w:color w:val="000000" w:themeColor="text1"/>
          <w:sz w:val="32"/>
          <w:szCs w:val="32"/>
        </w:rPr>
        <w:lastRenderedPageBreak/>
        <w:t>The five stages of the RISC pipeline are :</w:t>
      </w:r>
    </w:p>
    <w:p w:rsidR="006861FB" w:rsidRDefault="006861FB" w:rsidP="006861FB">
      <w:pPr>
        <w:rPr>
          <w:rFonts w:ascii="Arial" w:hAnsi="Arial" w:cs="Arial"/>
          <w:color w:val="000000" w:themeColor="text1"/>
          <w:sz w:val="32"/>
          <w:szCs w:val="32"/>
        </w:rPr>
      </w:pPr>
    </w:p>
    <w:p w:rsidR="006861FB" w:rsidRDefault="006861FB" w:rsidP="006861FB">
      <w:pPr>
        <w:pStyle w:val="ListParagraph"/>
        <w:numPr>
          <w:ilvl w:val="0"/>
          <w:numId w:val="21"/>
        </w:numPr>
      </w:pPr>
      <w:r w:rsidRPr="006861FB">
        <w:rPr>
          <w:rFonts w:ascii="Arial" w:hAnsi="Arial" w:cs="Arial"/>
          <w:color w:val="000000" w:themeColor="text1"/>
          <w:sz w:val="32"/>
          <w:szCs w:val="32"/>
        </w:rPr>
        <w:t>Instruction Fetch</w:t>
      </w:r>
    </w:p>
    <w:p w:rsidR="006861FB" w:rsidRPr="00617733" w:rsidRDefault="006861FB" w:rsidP="006861FB">
      <w:pPr>
        <w:pStyle w:val="NormalWeb"/>
        <w:shd w:val="clear" w:color="auto" w:fill="FFFFFF"/>
        <w:spacing w:before="96" w:beforeAutospacing="0" w:after="120" w:afterAutospacing="0" w:line="288" w:lineRule="atLeast"/>
        <w:rPr>
          <w:rFonts w:ascii="Verdana" w:hAnsi="Verdana" w:cs="Arial"/>
          <w:szCs w:val="20"/>
        </w:rPr>
      </w:pPr>
      <w:r w:rsidRPr="00617733">
        <w:rPr>
          <w:rFonts w:ascii="Verdana" w:hAnsi="Verdana" w:cs="Arial"/>
          <w:szCs w:val="20"/>
        </w:rPr>
        <w:t>The Instruction </w:t>
      </w:r>
      <w:hyperlink r:id="rId44" w:tooltip="Cache (computing)" w:history="1">
        <w:r w:rsidRPr="00617733">
          <w:rPr>
            <w:rFonts w:ascii="Verdana" w:hAnsi="Verdana" w:cs="Arial"/>
            <w:szCs w:val="20"/>
          </w:rPr>
          <w:t>Cache</w:t>
        </w:r>
      </w:hyperlink>
      <w:r w:rsidRPr="00617733">
        <w:rPr>
          <w:rFonts w:ascii="Verdana" w:hAnsi="Verdana" w:cs="Arial"/>
          <w:szCs w:val="20"/>
        </w:rPr>
        <w:t> on these machines had a latency of one cycle, meaning that if the instruction was in the cache, it would be ready on the next </w:t>
      </w:r>
      <w:hyperlink r:id="rId45" w:tooltip="Clock cycle" w:history="1">
        <w:r w:rsidRPr="00617733">
          <w:rPr>
            <w:rFonts w:ascii="Verdana" w:hAnsi="Verdana" w:cs="Arial"/>
            <w:szCs w:val="20"/>
          </w:rPr>
          <w:t>clock cycle</w:t>
        </w:r>
      </w:hyperlink>
      <w:r w:rsidRPr="00617733">
        <w:rPr>
          <w:rFonts w:ascii="Verdana" w:hAnsi="Verdana" w:cs="Arial"/>
          <w:szCs w:val="20"/>
        </w:rPr>
        <w:t>. During the Instruction Fetch stage, a 32-bit instruction was fetched from the cache.</w:t>
      </w:r>
    </w:p>
    <w:p w:rsidR="006861FB" w:rsidRPr="006861FB" w:rsidRDefault="006861FB" w:rsidP="006861FB">
      <w:pPr>
        <w:shd w:val="clear" w:color="auto" w:fill="FFFFFF"/>
        <w:spacing w:before="96" w:after="120" w:line="288" w:lineRule="atLeast"/>
        <w:rPr>
          <w:rFonts w:ascii="Verdana" w:eastAsia="Times New Roman" w:hAnsi="Verdana" w:cs="Arial"/>
          <w:sz w:val="24"/>
          <w:lang w:val="en-IN" w:eastAsia="en-IN"/>
        </w:rPr>
      </w:pPr>
      <w:r w:rsidRPr="006861FB">
        <w:rPr>
          <w:rFonts w:ascii="Verdana" w:eastAsia="Times New Roman" w:hAnsi="Verdana" w:cs="Arial"/>
          <w:sz w:val="24"/>
          <w:lang w:val="en-IN" w:eastAsia="en-IN"/>
        </w:rPr>
        <w:t>The</w:t>
      </w:r>
      <w:r w:rsidRPr="00617733">
        <w:rPr>
          <w:rFonts w:ascii="Verdana" w:eastAsia="Times New Roman" w:hAnsi="Verdana" w:cs="Arial"/>
          <w:sz w:val="24"/>
          <w:lang w:val="en-IN" w:eastAsia="en-IN"/>
        </w:rPr>
        <w:t> </w:t>
      </w:r>
      <w:hyperlink r:id="rId46" w:tooltip="Program Counter" w:history="1">
        <w:r w:rsidRPr="00617733">
          <w:rPr>
            <w:rFonts w:ascii="Verdana" w:eastAsia="Times New Roman" w:hAnsi="Verdana" w:cs="Arial"/>
            <w:sz w:val="24"/>
            <w:lang w:val="en-IN" w:eastAsia="en-IN"/>
          </w:rPr>
          <w:t>Program Counter</w:t>
        </w:r>
      </w:hyperlink>
      <w:r w:rsidRPr="006861FB">
        <w:rPr>
          <w:rFonts w:ascii="Verdana" w:eastAsia="Times New Roman" w:hAnsi="Verdana" w:cs="Arial"/>
          <w:sz w:val="24"/>
          <w:lang w:val="en-IN" w:eastAsia="en-IN"/>
        </w:rPr>
        <w:t>, or PC, is a register responsible for holding the address of the current instruction. It feeds into the PC predictor which then sends the</w:t>
      </w:r>
      <w:hyperlink r:id="rId47" w:tooltip="Program Counter" w:history="1">
        <w:r w:rsidRPr="00617733">
          <w:rPr>
            <w:rFonts w:ascii="Verdana" w:eastAsia="Times New Roman" w:hAnsi="Verdana" w:cs="Arial"/>
            <w:sz w:val="24"/>
            <w:lang w:val="en-IN" w:eastAsia="en-IN"/>
          </w:rPr>
          <w:t>Program Counter</w:t>
        </w:r>
      </w:hyperlink>
      <w:r w:rsidRPr="00617733">
        <w:rPr>
          <w:rFonts w:ascii="Verdana" w:eastAsia="Times New Roman" w:hAnsi="Verdana" w:cs="Arial"/>
          <w:sz w:val="24"/>
          <w:lang w:val="en-IN" w:eastAsia="en-IN"/>
        </w:rPr>
        <w:t> </w:t>
      </w:r>
      <w:r w:rsidRPr="006861FB">
        <w:rPr>
          <w:rFonts w:ascii="Verdana" w:eastAsia="Times New Roman" w:hAnsi="Verdana" w:cs="Arial"/>
          <w:sz w:val="24"/>
          <w:lang w:val="en-IN" w:eastAsia="en-IN"/>
        </w:rPr>
        <w:t>(PC) to the Instruction Cache to read the current instruction. At the same time, the PC predictor predicts the address of the next instruction by incrementing the PC by 4 (all instructions were 4 bytes long).</w:t>
      </w:r>
    </w:p>
    <w:p w:rsidR="006861FB" w:rsidRPr="006861FB" w:rsidRDefault="006861FB" w:rsidP="006861FB"/>
    <w:p w:rsidR="006861FB" w:rsidRPr="006861FB" w:rsidRDefault="006861FB" w:rsidP="006861FB"/>
    <w:p w:rsidR="006861FB" w:rsidRDefault="006861FB" w:rsidP="00F84EA0">
      <w:pPr>
        <w:pStyle w:val="ListParagraph"/>
        <w:rPr>
          <w:rFonts w:ascii="Arial" w:hAnsi="Arial" w:cs="Arial"/>
          <w:color w:val="000000" w:themeColor="text1"/>
          <w:sz w:val="32"/>
          <w:szCs w:val="32"/>
        </w:rPr>
      </w:pPr>
    </w:p>
    <w:p w:rsidR="00231998" w:rsidRDefault="00231998" w:rsidP="00F84EA0">
      <w:pPr>
        <w:pStyle w:val="ListParagraph"/>
        <w:rPr>
          <w:rFonts w:ascii="Arial" w:hAnsi="Arial" w:cs="Arial"/>
          <w:color w:val="000000" w:themeColor="text1"/>
          <w:sz w:val="32"/>
          <w:szCs w:val="32"/>
        </w:rPr>
      </w:pPr>
    </w:p>
    <w:p w:rsidR="006861FB" w:rsidRDefault="006861FB" w:rsidP="006861FB">
      <w:pPr>
        <w:pStyle w:val="ListParagraph"/>
        <w:numPr>
          <w:ilvl w:val="0"/>
          <w:numId w:val="21"/>
        </w:numPr>
        <w:rPr>
          <w:rFonts w:ascii="Arial" w:hAnsi="Arial" w:cs="Arial"/>
          <w:color w:val="000000" w:themeColor="text1"/>
          <w:sz w:val="32"/>
          <w:szCs w:val="32"/>
        </w:rPr>
      </w:pPr>
      <w:r>
        <w:rPr>
          <w:rFonts w:ascii="Arial" w:hAnsi="Arial" w:cs="Arial"/>
          <w:color w:val="000000" w:themeColor="text1"/>
          <w:sz w:val="32"/>
          <w:szCs w:val="32"/>
        </w:rPr>
        <w:t xml:space="preserve">Instruction Decode </w:t>
      </w:r>
    </w:p>
    <w:p w:rsidR="006861FB" w:rsidRPr="006861FB" w:rsidRDefault="006861FB" w:rsidP="006861FB">
      <w:pPr>
        <w:pStyle w:val="ListParagraph"/>
        <w:rPr>
          <w:rFonts w:ascii="Verdana" w:hAnsi="Verdana" w:cs="Arial"/>
          <w:color w:val="000000" w:themeColor="text1"/>
          <w:sz w:val="24"/>
          <w:szCs w:val="32"/>
        </w:rPr>
      </w:pPr>
    </w:p>
    <w:p w:rsidR="006861FB" w:rsidRPr="006861FB" w:rsidRDefault="006861FB" w:rsidP="006861FB">
      <w:pPr>
        <w:shd w:val="clear" w:color="auto" w:fill="FFFFFF"/>
        <w:spacing w:before="96" w:after="120" w:line="288" w:lineRule="atLeast"/>
        <w:rPr>
          <w:rFonts w:ascii="Verdana" w:eastAsia="Times New Roman" w:hAnsi="Verdana" w:cs="Arial"/>
          <w:color w:val="000000"/>
          <w:sz w:val="24"/>
          <w:lang w:val="en-IN" w:eastAsia="en-IN"/>
        </w:rPr>
      </w:pPr>
      <w:r w:rsidRPr="006861FB">
        <w:rPr>
          <w:rFonts w:ascii="Verdana" w:eastAsia="Times New Roman" w:hAnsi="Verdana" w:cs="Arial"/>
          <w:color w:val="000000"/>
          <w:sz w:val="24"/>
          <w:lang w:val="en-IN" w:eastAsia="en-IN"/>
        </w:rPr>
        <w:t>At the time the register file was read, instruction issue logic in this stage determined if the pipeline was ready to execute the instruction in this stage. If not, the issue logic would cause both the Instruction Fetch stage and the Decode stage to stall. On a stall cycle, the stages would prevent their initial flip-flops from accepting new bits.</w:t>
      </w:r>
    </w:p>
    <w:p w:rsidR="006861FB" w:rsidRDefault="006861FB" w:rsidP="006861FB">
      <w:pPr>
        <w:shd w:val="clear" w:color="auto" w:fill="FFFFFF"/>
        <w:spacing w:before="96" w:after="120" w:line="288" w:lineRule="atLeast"/>
        <w:rPr>
          <w:rFonts w:ascii="Verdana" w:eastAsia="Times New Roman" w:hAnsi="Verdana" w:cs="Arial"/>
          <w:color w:val="000000"/>
          <w:sz w:val="24"/>
          <w:lang w:val="en-IN" w:eastAsia="en-IN"/>
        </w:rPr>
      </w:pPr>
      <w:r w:rsidRPr="006861FB">
        <w:rPr>
          <w:rFonts w:ascii="Verdana" w:eastAsia="Times New Roman" w:hAnsi="Verdana" w:cs="Arial"/>
          <w:color w:val="000000"/>
          <w:sz w:val="24"/>
          <w:lang w:val="en-IN" w:eastAsia="en-IN"/>
        </w:rPr>
        <w:t>If the instruction decoded was a branch or jump, the target address of the branch or jump was computed in parallel with reading the register file. The branch condition is computed after the register file is read, and if the branch is taken or if the instruction is a jump, the PC predictor in the first stage is assigned the branch target, rather than the incremented PC that has been computed.</w:t>
      </w:r>
    </w:p>
    <w:p w:rsidR="00114BAF" w:rsidRDefault="00114BAF" w:rsidP="006861FB">
      <w:pPr>
        <w:shd w:val="clear" w:color="auto" w:fill="FFFFFF"/>
        <w:spacing w:before="96" w:after="120" w:line="288" w:lineRule="atLeast"/>
        <w:rPr>
          <w:rFonts w:ascii="Verdana" w:eastAsia="Times New Roman" w:hAnsi="Verdana" w:cs="Arial"/>
          <w:color w:val="000000"/>
          <w:sz w:val="24"/>
          <w:lang w:val="en-IN" w:eastAsia="en-IN"/>
        </w:rPr>
      </w:pPr>
    </w:p>
    <w:p w:rsidR="00114BAF" w:rsidRPr="00114BAF" w:rsidRDefault="00114BAF" w:rsidP="00114BAF">
      <w:pPr>
        <w:pStyle w:val="ListParagraph"/>
        <w:numPr>
          <w:ilvl w:val="0"/>
          <w:numId w:val="21"/>
        </w:numPr>
        <w:shd w:val="clear" w:color="auto" w:fill="FFFFFF"/>
        <w:spacing w:before="96" w:after="120" w:line="288" w:lineRule="atLeast"/>
        <w:rPr>
          <w:rFonts w:ascii="Verdana" w:eastAsia="Times New Roman" w:hAnsi="Verdana" w:cs="Arial"/>
          <w:color w:val="000000"/>
          <w:sz w:val="28"/>
          <w:lang w:val="en-IN" w:eastAsia="en-IN"/>
        </w:rPr>
      </w:pPr>
      <w:r w:rsidRPr="00114BAF">
        <w:rPr>
          <w:rFonts w:ascii="Verdana" w:eastAsia="Times New Roman" w:hAnsi="Verdana" w:cs="Arial"/>
          <w:color w:val="000000"/>
          <w:sz w:val="28"/>
          <w:lang w:val="en-IN" w:eastAsia="en-IN"/>
        </w:rPr>
        <w:t xml:space="preserve">Instruction Execute </w:t>
      </w:r>
    </w:p>
    <w:p w:rsidR="00114BAF" w:rsidRDefault="00114BAF" w:rsidP="00114BAF">
      <w:pPr>
        <w:pStyle w:val="ListParagraph"/>
        <w:shd w:val="clear" w:color="auto" w:fill="FFFFFF"/>
        <w:spacing w:before="96" w:after="120" w:line="288" w:lineRule="atLeast"/>
        <w:rPr>
          <w:rFonts w:ascii="Verdana" w:eastAsia="Times New Roman" w:hAnsi="Verdana" w:cs="Arial"/>
          <w:color w:val="000000"/>
          <w:sz w:val="24"/>
          <w:lang w:val="en-IN" w:eastAsia="en-IN"/>
        </w:rPr>
      </w:pPr>
    </w:p>
    <w:p w:rsidR="00114BAF" w:rsidRPr="00114BAF" w:rsidRDefault="00114BAF" w:rsidP="00114BAF">
      <w:pPr>
        <w:shd w:val="clear" w:color="auto" w:fill="FFFFFF"/>
        <w:spacing w:before="96" w:after="120" w:line="288" w:lineRule="atLeast"/>
        <w:rPr>
          <w:rFonts w:ascii="Verdana" w:eastAsia="Times New Roman" w:hAnsi="Verdana" w:cs="Arial"/>
          <w:color w:val="000000"/>
          <w:sz w:val="24"/>
          <w:lang w:val="en-IN" w:eastAsia="en-IN"/>
        </w:rPr>
      </w:pPr>
      <w:r w:rsidRPr="00114BAF">
        <w:rPr>
          <w:rFonts w:ascii="Verdana" w:eastAsia="Times New Roman" w:hAnsi="Verdana" w:cs="Arial"/>
          <w:color w:val="000000"/>
          <w:sz w:val="24"/>
          <w:lang w:val="en-IN" w:eastAsia="en-IN"/>
        </w:rPr>
        <w:t>The Execute stage is where the actual computation occurs. Typically this stage consists of an Arithmetic and Logic Unit, and also a bit shifter. It may also include a multiple cycle multiplier and divider.</w:t>
      </w:r>
    </w:p>
    <w:p w:rsidR="00114BAF" w:rsidRPr="00114BAF" w:rsidRDefault="00114BAF" w:rsidP="00114BAF">
      <w:pPr>
        <w:shd w:val="clear" w:color="auto" w:fill="FFFFFF"/>
        <w:spacing w:before="96" w:after="120" w:line="288" w:lineRule="atLeast"/>
        <w:rPr>
          <w:rFonts w:ascii="Verdana" w:eastAsia="Times New Roman" w:hAnsi="Verdana" w:cs="Arial"/>
          <w:color w:val="000000"/>
          <w:sz w:val="24"/>
          <w:lang w:val="en-IN" w:eastAsia="en-IN"/>
        </w:rPr>
      </w:pPr>
      <w:r w:rsidRPr="00114BAF">
        <w:rPr>
          <w:rFonts w:ascii="Verdana" w:eastAsia="Times New Roman" w:hAnsi="Verdana" w:cs="Arial"/>
          <w:color w:val="000000"/>
          <w:sz w:val="24"/>
          <w:lang w:val="en-IN" w:eastAsia="en-IN"/>
        </w:rPr>
        <w:lastRenderedPageBreak/>
        <w:t>The Arithmetic and Logic Unit is responsible for performing boolean operations (and, or, not, nand, nor, xor, xnor) and also for performing integer addition and subtraction. Besides the result, the ALU typically provides status bits such as whether or not the result was 0, or if an overflow occurred.</w:t>
      </w:r>
    </w:p>
    <w:p w:rsidR="00114BAF" w:rsidRDefault="00114BAF" w:rsidP="00114BAF">
      <w:pPr>
        <w:shd w:val="clear" w:color="auto" w:fill="FFFFFF"/>
        <w:spacing w:before="96" w:after="120" w:line="288" w:lineRule="atLeast"/>
        <w:rPr>
          <w:rFonts w:ascii="Verdana" w:eastAsia="Times New Roman" w:hAnsi="Verdana" w:cs="Arial"/>
          <w:color w:val="000000"/>
          <w:sz w:val="24"/>
          <w:lang w:val="en-IN" w:eastAsia="en-IN"/>
        </w:rPr>
      </w:pPr>
      <w:r w:rsidRPr="00114BAF">
        <w:rPr>
          <w:rFonts w:ascii="Verdana" w:eastAsia="Times New Roman" w:hAnsi="Verdana" w:cs="Arial"/>
          <w:color w:val="000000"/>
          <w:sz w:val="24"/>
          <w:lang w:val="en-IN" w:eastAsia="en-IN"/>
        </w:rPr>
        <w:t>The bit shifter is responsible for shift and rotations.</w:t>
      </w:r>
    </w:p>
    <w:p w:rsidR="00114BAF" w:rsidRDefault="00114BAF" w:rsidP="00114BAF">
      <w:pPr>
        <w:shd w:val="clear" w:color="auto" w:fill="FFFFFF"/>
        <w:spacing w:before="96" w:after="120" w:line="288" w:lineRule="atLeast"/>
        <w:rPr>
          <w:rFonts w:ascii="Verdana" w:eastAsia="Times New Roman" w:hAnsi="Verdana" w:cs="Arial"/>
          <w:color w:val="000000"/>
          <w:sz w:val="24"/>
          <w:lang w:val="en-IN" w:eastAsia="en-IN"/>
        </w:rPr>
      </w:pPr>
    </w:p>
    <w:p w:rsidR="00114BAF" w:rsidRDefault="00114BAF" w:rsidP="00114BAF">
      <w:pPr>
        <w:pStyle w:val="ListParagraph"/>
        <w:numPr>
          <w:ilvl w:val="0"/>
          <w:numId w:val="21"/>
        </w:numPr>
        <w:shd w:val="clear" w:color="auto" w:fill="FFFFFF"/>
        <w:spacing w:before="96" w:after="120" w:line="288" w:lineRule="atLeast"/>
        <w:rPr>
          <w:rFonts w:ascii="Verdana" w:eastAsia="Times New Roman" w:hAnsi="Verdana" w:cs="Arial"/>
          <w:color w:val="000000"/>
          <w:sz w:val="28"/>
          <w:lang w:val="en-IN" w:eastAsia="en-IN"/>
        </w:rPr>
      </w:pPr>
      <w:r w:rsidRPr="00114BAF">
        <w:rPr>
          <w:rFonts w:ascii="Verdana" w:eastAsia="Times New Roman" w:hAnsi="Verdana" w:cs="Arial"/>
          <w:color w:val="000000"/>
          <w:sz w:val="28"/>
          <w:lang w:val="en-IN" w:eastAsia="en-IN"/>
        </w:rPr>
        <w:t>Memory Access</w:t>
      </w:r>
    </w:p>
    <w:p w:rsidR="00114BAF" w:rsidRDefault="00114BAF" w:rsidP="00114BAF">
      <w:pPr>
        <w:pStyle w:val="ListParagraph"/>
        <w:shd w:val="clear" w:color="auto" w:fill="FFFFFF"/>
        <w:spacing w:before="96" w:after="120" w:line="288" w:lineRule="atLeast"/>
        <w:rPr>
          <w:rFonts w:ascii="Verdana" w:eastAsia="Times New Roman" w:hAnsi="Verdana" w:cs="Arial"/>
          <w:color w:val="000000"/>
          <w:sz w:val="28"/>
          <w:lang w:val="en-IN" w:eastAsia="en-IN"/>
        </w:rPr>
      </w:pPr>
    </w:p>
    <w:p w:rsidR="00114BAF" w:rsidRPr="00114BAF" w:rsidRDefault="00114BAF" w:rsidP="00114BAF">
      <w:pPr>
        <w:shd w:val="clear" w:color="auto" w:fill="FFFFFF"/>
        <w:spacing w:before="96" w:after="120" w:line="288" w:lineRule="atLeast"/>
        <w:rPr>
          <w:rFonts w:ascii="Verdana" w:eastAsia="Times New Roman" w:hAnsi="Verdana" w:cs="Arial"/>
          <w:color w:val="000000"/>
          <w:sz w:val="24"/>
          <w:szCs w:val="24"/>
          <w:lang w:val="en-IN" w:eastAsia="en-IN"/>
        </w:rPr>
      </w:pPr>
      <w:r w:rsidRPr="00114BAF">
        <w:rPr>
          <w:rFonts w:ascii="Verdana" w:eastAsia="Times New Roman" w:hAnsi="Verdana" w:cs="Arial"/>
          <w:color w:val="000000"/>
          <w:sz w:val="24"/>
          <w:szCs w:val="24"/>
          <w:lang w:val="en-IN" w:eastAsia="en-IN"/>
        </w:rPr>
        <w:t>If data memory needs to be accessed, it is done so in this stage.</w:t>
      </w:r>
    </w:p>
    <w:p w:rsidR="00114BAF" w:rsidRPr="00114BAF" w:rsidRDefault="00114BAF" w:rsidP="00114BAF">
      <w:pPr>
        <w:shd w:val="clear" w:color="auto" w:fill="FFFFFF"/>
        <w:spacing w:before="96" w:after="120" w:line="288" w:lineRule="atLeast"/>
        <w:rPr>
          <w:rFonts w:ascii="Verdana" w:eastAsia="Times New Roman" w:hAnsi="Verdana" w:cs="Arial"/>
          <w:color w:val="000000"/>
          <w:sz w:val="24"/>
          <w:szCs w:val="24"/>
          <w:lang w:val="en-IN" w:eastAsia="en-IN"/>
        </w:rPr>
      </w:pPr>
      <w:r w:rsidRPr="00114BAF">
        <w:rPr>
          <w:rFonts w:ascii="Verdana" w:eastAsia="Times New Roman" w:hAnsi="Verdana" w:cs="Arial"/>
          <w:color w:val="000000"/>
          <w:sz w:val="24"/>
          <w:szCs w:val="24"/>
          <w:lang w:val="en-IN" w:eastAsia="en-IN"/>
        </w:rPr>
        <w:t>During this stage, single cycle latency instructions simply have their results forwarded to the next stage. This forwarding ensures that both single and two cycle instructions always write their results in the same stage of the pipeline, so that just one write port to the register file can be used, and it is always available.</w:t>
      </w:r>
    </w:p>
    <w:p w:rsidR="00114BAF" w:rsidRPr="00114BAF" w:rsidRDefault="00114BAF" w:rsidP="00114BAF">
      <w:pPr>
        <w:pStyle w:val="ListParagraph"/>
        <w:shd w:val="clear" w:color="auto" w:fill="FFFFFF"/>
        <w:spacing w:before="96" w:after="120" w:line="288" w:lineRule="atLeast"/>
        <w:rPr>
          <w:rFonts w:ascii="Verdana" w:eastAsia="Times New Roman" w:hAnsi="Verdana" w:cs="Arial"/>
          <w:color w:val="000000"/>
          <w:sz w:val="24"/>
          <w:szCs w:val="24"/>
          <w:lang w:val="en-IN" w:eastAsia="en-IN"/>
        </w:rPr>
      </w:pPr>
    </w:p>
    <w:p w:rsidR="00114BAF" w:rsidRDefault="00114BAF" w:rsidP="00114BAF">
      <w:pPr>
        <w:shd w:val="clear" w:color="auto" w:fill="FFFFFF"/>
        <w:spacing w:before="96" w:after="120" w:line="288" w:lineRule="atLeast"/>
        <w:rPr>
          <w:rFonts w:ascii="Verdana" w:eastAsia="Times New Roman" w:hAnsi="Verdana" w:cs="Arial"/>
          <w:color w:val="000000"/>
          <w:sz w:val="24"/>
          <w:lang w:val="en-IN" w:eastAsia="en-IN"/>
        </w:rPr>
      </w:pPr>
    </w:p>
    <w:p w:rsidR="00114BAF" w:rsidRPr="00114BAF" w:rsidRDefault="00114BAF" w:rsidP="00114BAF">
      <w:pPr>
        <w:shd w:val="clear" w:color="auto" w:fill="FFFFFF"/>
        <w:spacing w:before="96" w:after="120" w:line="288" w:lineRule="atLeast"/>
        <w:rPr>
          <w:rFonts w:ascii="Verdana" w:eastAsia="Times New Roman" w:hAnsi="Verdana" w:cs="Arial"/>
          <w:color w:val="000000"/>
          <w:sz w:val="24"/>
          <w:lang w:val="en-IN" w:eastAsia="en-IN"/>
        </w:rPr>
      </w:pPr>
    </w:p>
    <w:p w:rsidR="00114BAF" w:rsidRPr="00114BAF" w:rsidRDefault="00114BAF" w:rsidP="00114BAF">
      <w:pPr>
        <w:pStyle w:val="ListParagraph"/>
        <w:shd w:val="clear" w:color="auto" w:fill="FFFFFF"/>
        <w:spacing w:before="96" w:after="120" w:line="288" w:lineRule="atLeast"/>
        <w:rPr>
          <w:rFonts w:ascii="Verdana" w:eastAsia="Times New Roman" w:hAnsi="Verdana" w:cs="Arial"/>
          <w:color w:val="000000"/>
          <w:sz w:val="24"/>
          <w:lang w:val="en-IN" w:eastAsia="en-IN"/>
        </w:rPr>
      </w:pPr>
    </w:p>
    <w:p w:rsidR="006861FB" w:rsidRDefault="006861FB" w:rsidP="006861FB">
      <w:pPr>
        <w:pStyle w:val="ListParagraph"/>
        <w:rPr>
          <w:rFonts w:ascii="Arial" w:hAnsi="Arial" w:cs="Arial"/>
          <w:color w:val="000000" w:themeColor="text1"/>
          <w:sz w:val="32"/>
          <w:szCs w:val="32"/>
        </w:rPr>
      </w:pPr>
    </w:p>
    <w:p w:rsidR="006B5DA5" w:rsidRDefault="000D7BE6" w:rsidP="003E5DEE">
      <w:pPr>
        <w:pStyle w:val="ListParagraph"/>
        <w:numPr>
          <w:ilvl w:val="0"/>
          <w:numId w:val="21"/>
        </w:numPr>
        <w:rPr>
          <w:rFonts w:ascii="Arial" w:hAnsi="Arial" w:cs="Arial"/>
          <w:color w:val="000000" w:themeColor="text1"/>
          <w:sz w:val="32"/>
          <w:szCs w:val="32"/>
        </w:rPr>
      </w:pPr>
      <w:r>
        <w:rPr>
          <w:rFonts w:ascii="Arial" w:hAnsi="Arial" w:cs="Arial"/>
          <w:color w:val="000000" w:themeColor="text1"/>
          <w:sz w:val="32"/>
          <w:szCs w:val="32"/>
        </w:rPr>
        <w:t>Write Back</w:t>
      </w:r>
    </w:p>
    <w:p w:rsidR="000D7BE6" w:rsidRPr="003E5DEE" w:rsidRDefault="000D7BE6" w:rsidP="00F84EA0">
      <w:pPr>
        <w:pStyle w:val="ListParagraph"/>
        <w:rPr>
          <w:rFonts w:ascii="Verdana" w:hAnsi="Verdana" w:cs="Arial"/>
          <w:color w:val="000000" w:themeColor="text1"/>
          <w:sz w:val="24"/>
          <w:szCs w:val="32"/>
        </w:rPr>
      </w:pPr>
    </w:p>
    <w:p w:rsidR="000D7BE6" w:rsidRDefault="003E5DEE" w:rsidP="00F84EA0">
      <w:pPr>
        <w:pStyle w:val="ListParagraph"/>
        <w:rPr>
          <w:rFonts w:ascii="Verdana" w:hAnsi="Verdana" w:cs="Arial"/>
          <w:color w:val="000000"/>
          <w:sz w:val="24"/>
          <w:shd w:val="clear" w:color="auto" w:fill="FFFFFF"/>
        </w:rPr>
      </w:pPr>
      <w:r w:rsidRPr="003E5DEE">
        <w:rPr>
          <w:rFonts w:ascii="Verdana" w:hAnsi="Verdana" w:cs="Arial"/>
          <w:color w:val="000000"/>
          <w:sz w:val="24"/>
          <w:shd w:val="clear" w:color="auto" w:fill="FFFFFF"/>
        </w:rPr>
        <w:t>During this stage, both single cycle and two cycle instructions write their results into the register file.</w:t>
      </w:r>
    </w:p>
    <w:p w:rsidR="0052369D" w:rsidRDefault="0052369D" w:rsidP="00F84EA0">
      <w:pPr>
        <w:pStyle w:val="ListParagraph"/>
        <w:rPr>
          <w:rFonts w:ascii="Verdana" w:hAnsi="Verdana" w:cs="Arial"/>
          <w:color w:val="000000"/>
          <w:sz w:val="24"/>
          <w:shd w:val="clear" w:color="auto" w:fill="FFFFFF"/>
        </w:rPr>
      </w:pPr>
    </w:p>
    <w:p w:rsidR="00C36FC8" w:rsidRDefault="00C36FC8" w:rsidP="00F84EA0">
      <w:pPr>
        <w:pStyle w:val="ListParagraph"/>
        <w:rPr>
          <w:rFonts w:ascii="Verdana" w:hAnsi="Verdana" w:cs="Arial"/>
          <w:color w:val="000000"/>
          <w:sz w:val="24"/>
          <w:shd w:val="clear" w:color="auto" w:fill="FFFFFF"/>
        </w:rPr>
      </w:pPr>
    </w:p>
    <w:p w:rsidR="00C36FC8" w:rsidRDefault="00C36FC8" w:rsidP="00F84EA0">
      <w:pPr>
        <w:pStyle w:val="ListParagraph"/>
        <w:rPr>
          <w:rFonts w:ascii="Verdana" w:hAnsi="Verdana" w:cs="Arial"/>
          <w:color w:val="000000"/>
          <w:sz w:val="24"/>
          <w:shd w:val="clear" w:color="auto" w:fill="FFFFFF"/>
        </w:rPr>
      </w:pPr>
    </w:p>
    <w:p w:rsidR="00C36FC8" w:rsidRDefault="00C36FC8" w:rsidP="00F84EA0">
      <w:pPr>
        <w:pStyle w:val="ListParagraph"/>
        <w:rPr>
          <w:rFonts w:ascii="Verdana" w:hAnsi="Verdana" w:cs="Arial"/>
          <w:color w:val="000000"/>
          <w:sz w:val="24"/>
          <w:shd w:val="clear" w:color="auto" w:fill="FFFFFF"/>
        </w:rPr>
      </w:pPr>
    </w:p>
    <w:p w:rsidR="00C36FC8" w:rsidRDefault="00C36FC8" w:rsidP="00C36FC8">
      <w:pPr>
        <w:pStyle w:val="Heading1"/>
        <w:rPr>
          <w:sz w:val="40"/>
          <w:szCs w:val="40"/>
          <w:u w:val="single"/>
          <w:shd w:val="clear" w:color="auto" w:fill="FFFFFF"/>
        </w:rPr>
      </w:pPr>
      <w:r w:rsidRPr="00C36FC8">
        <w:rPr>
          <w:sz w:val="40"/>
          <w:szCs w:val="40"/>
          <w:u w:val="single"/>
          <w:shd w:val="clear" w:color="auto" w:fill="FFFFFF"/>
        </w:rPr>
        <w:t xml:space="preserve">IMPLEMENTATION </w:t>
      </w:r>
      <w:r w:rsidR="003C327F">
        <w:rPr>
          <w:sz w:val="40"/>
          <w:szCs w:val="40"/>
          <w:u w:val="single"/>
          <w:shd w:val="clear" w:color="auto" w:fill="FFFFFF"/>
        </w:rPr>
        <w:t xml:space="preserve"> </w:t>
      </w:r>
      <w:r w:rsidRPr="00C36FC8">
        <w:rPr>
          <w:sz w:val="40"/>
          <w:szCs w:val="40"/>
          <w:u w:val="single"/>
          <w:shd w:val="clear" w:color="auto" w:fill="FFFFFF"/>
        </w:rPr>
        <w:t>IN</w:t>
      </w:r>
      <w:r w:rsidR="003C327F">
        <w:rPr>
          <w:sz w:val="40"/>
          <w:szCs w:val="40"/>
          <w:u w:val="single"/>
          <w:shd w:val="clear" w:color="auto" w:fill="FFFFFF"/>
        </w:rPr>
        <w:t xml:space="preserve"> </w:t>
      </w:r>
      <w:r w:rsidRPr="00C36FC8">
        <w:rPr>
          <w:sz w:val="40"/>
          <w:szCs w:val="40"/>
          <w:u w:val="single"/>
          <w:shd w:val="clear" w:color="auto" w:fill="FFFFFF"/>
        </w:rPr>
        <w:t xml:space="preserve"> LOGISIM</w:t>
      </w:r>
    </w:p>
    <w:p w:rsidR="00C36FC8" w:rsidRDefault="00C36FC8" w:rsidP="00C36FC8"/>
    <w:p w:rsidR="00C36FC8" w:rsidRPr="00486F72" w:rsidRDefault="00486F72" w:rsidP="00C36FC8">
      <w:pPr>
        <w:rPr>
          <w:rFonts w:ascii="Verdana" w:hAnsi="Verdana"/>
          <w:sz w:val="28"/>
          <w:szCs w:val="28"/>
        </w:rPr>
      </w:pPr>
      <w:bookmarkStart w:id="0" w:name="_GoBack"/>
      <w:bookmarkEnd w:id="0"/>
      <w:r w:rsidRPr="00486F72">
        <w:rPr>
          <w:rFonts w:ascii="Verdana" w:hAnsi="Verdana"/>
          <w:sz w:val="28"/>
          <w:szCs w:val="28"/>
        </w:rPr>
        <w:t>SCREENSHOTS  FROM  LOGISIM</w:t>
      </w:r>
    </w:p>
    <w:p w:rsidR="00100297" w:rsidRPr="0052369D" w:rsidRDefault="00100297" w:rsidP="00C36FC8">
      <w:pPr>
        <w:rPr>
          <w:sz w:val="48"/>
          <w:szCs w:val="48"/>
          <w:u w:val="single"/>
        </w:rPr>
      </w:pPr>
      <w:r w:rsidRPr="0052369D">
        <w:rPr>
          <w:sz w:val="48"/>
          <w:szCs w:val="48"/>
          <w:u w:val="single"/>
        </w:rPr>
        <w:t>1. MAIN  CIRCUIT</w:t>
      </w:r>
    </w:p>
    <w:p w:rsidR="005A6DE0" w:rsidRPr="00100297" w:rsidRDefault="00A073D3">
      <w:pPr>
        <w:rPr>
          <w:sz w:val="40"/>
          <w:szCs w:val="40"/>
        </w:rPr>
      </w:pPr>
      <w:r>
        <w:rPr>
          <w:noProof/>
          <w:lang w:eastAsia="en-US"/>
        </w:rPr>
        <w:lastRenderedPageBreak/>
        <w:drawing>
          <wp:inline distT="0" distB="0" distL="0" distR="0">
            <wp:extent cx="6391275" cy="3590925"/>
            <wp:effectExtent l="19050" t="0" r="9525" b="0"/>
            <wp:docPr id="6" name="Picture 1" descr="C:\Users\siddu\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u\Pictures\Screenshots\Screenshot (3).png"/>
                    <pic:cNvPicPr>
                      <a:picLocks noChangeAspect="1" noChangeArrowheads="1"/>
                    </pic:cNvPicPr>
                  </pic:nvPicPr>
                  <pic:blipFill>
                    <a:blip r:embed="rId48"/>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A073D3" w:rsidRDefault="00A073D3"/>
    <w:p w:rsidR="00A073D3" w:rsidRDefault="00A073D3"/>
    <w:p w:rsidR="00A073D3" w:rsidRDefault="00A073D3"/>
    <w:p w:rsidR="00A073D3" w:rsidRDefault="00A073D3"/>
    <w:p w:rsidR="00A073D3" w:rsidRDefault="00A073D3"/>
    <w:p w:rsidR="00A073D3" w:rsidRDefault="00A073D3">
      <w:r>
        <w:rPr>
          <w:noProof/>
          <w:lang w:eastAsia="en-US"/>
        </w:rPr>
        <w:lastRenderedPageBreak/>
        <w:drawing>
          <wp:inline distT="0" distB="0" distL="0" distR="0">
            <wp:extent cx="6391275" cy="3590925"/>
            <wp:effectExtent l="19050" t="0" r="9525" b="0"/>
            <wp:docPr id="7" name="Picture 2" descr="C:\Users\siddu\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u\Pictures\Screenshots\Screenshot (4).png"/>
                    <pic:cNvPicPr>
                      <a:picLocks noChangeAspect="1" noChangeArrowheads="1"/>
                    </pic:cNvPicPr>
                  </pic:nvPicPr>
                  <pic:blipFill>
                    <a:blip r:embed="rId49"/>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A073D3" w:rsidRDefault="00A073D3">
      <w:r>
        <w:rPr>
          <w:noProof/>
          <w:lang w:eastAsia="en-US"/>
        </w:rPr>
        <w:drawing>
          <wp:inline distT="0" distB="0" distL="0" distR="0">
            <wp:extent cx="6400800" cy="2419350"/>
            <wp:effectExtent l="19050" t="0" r="0" b="0"/>
            <wp:docPr id="8" name="Picture 3" descr="C:\Users\siddu\Desktop\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u\Desktop\gh.jpg"/>
                    <pic:cNvPicPr>
                      <a:picLocks noChangeAspect="1" noChangeArrowheads="1"/>
                    </pic:cNvPicPr>
                  </pic:nvPicPr>
                  <pic:blipFill>
                    <a:blip r:embed="rId50"/>
                    <a:srcRect/>
                    <a:stretch>
                      <a:fillRect/>
                    </a:stretch>
                  </pic:blipFill>
                  <pic:spPr bwMode="auto">
                    <a:xfrm>
                      <a:off x="0" y="0"/>
                      <a:ext cx="6400800" cy="2419350"/>
                    </a:xfrm>
                    <a:prstGeom prst="rect">
                      <a:avLst/>
                    </a:prstGeom>
                    <a:noFill/>
                    <a:ln w="9525">
                      <a:noFill/>
                      <a:miter lim="800000"/>
                      <a:headEnd/>
                      <a:tailEnd/>
                    </a:ln>
                  </pic:spPr>
                </pic:pic>
              </a:graphicData>
            </a:graphic>
          </wp:inline>
        </w:drawing>
      </w:r>
    </w:p>
    <w:p w:rsidR="00A073D3" w:rsidRDefault="00A073D3"/>
    <w:p w:rsidR="00A073D3" w:rsidRDefault="00A073D3"/>
    <w:p w:rsidR="00A073D3" w:rsidRDefault="00A073D3"/>
    <w:p w:rsidR="00A073D3" w:rsidRDefault="00A073D3"/>
    <w:p w:rsidR="00A073D3" w:rsidRDefault="00A073D3"/>
    <w:p w:rsidR="00C3653C" w:rsidRDefault="00C3653C">
      <w:pPr>
        <w:rPr>
          <w:sz w:val="48"/>
          <w:szCs w:val="48"/>
          <w:u w:val="single"/>
        </w:rPr>
      </w:pPr>
    </w:p>
    <w:p w:rsidR="00A073D3" w:rsidRPr="0052369D" w:rsidRDefault="0052369D">
      <w:pPr>
        <w:rPr>
          <w:sz w:val="48"/>
          <w:szCs w:val="48"/>
          <w:u w:val="single"/>
        </w:rPr>
      </w:pPr>
      <w:r w:rsidRPr="0052369D">
        <w:rPr>
          <w:sz w:val="48"/>
          <w:szCs w:val="48"/>
          <w:u w:val="single"/>
        </w:rPr>
        <w:lastRenderedPageBreak/>
        <w:t>2. FETCH - DECODE - JUMP</w:t>
      </w:r>
    </w:p>
    <w:p w:rsidR="00A073D3" w:rsidRDefault="00A073D3">
      <w:r>
        <w:rPr>
          <w:noProof/>
          <w:lang w:eastAsia="en-US"/>
        </w:rPr>
        <w:drawing>
          <wp:inline distT="0" distB="0" distL="0" distR="0">
            <wp:extent cx="6391275" cy="3590925"/>
            <wp:effectExtent l="19050" t="0" r="9525" b="0"/>
            <wp:docPr id="9" name="Picture 4" descr="C:\Users\siddu\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u\Pictures\Screenshots\Screenshot (6).png"/>
                    <pic:cNvPicPr>
                      <a:picLocks noChangeAspect="1" noChangeArrowheads="1"/>
                    </pic:cNvPicPr>
                  </pic:nvPicPr>
                  <pic:blipFill>
                    <a:blip r:embed="rId51"/>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Pr="0052369D" w:rsidRDefault="0052369D">
      <w:pPr>
        <w:rPr>
          <w:sz w:val="44"/>
          <w:szCs w:val="44"/>
          <w:u w:val="single"/>
        </w:rPr>
      </w:pPr>
      <w:r w:rsidRPr="0052369D">
        <w:rPr>
          <w:sz w:val="44"/>
          <w:szCs w:val="44"/>
          <w:u w:val="single"/>
        </w:rPr>
        <w:lastRenderedPageBreak/>
        <w:t>3. CONTROL</w:t>
      </w:r>
    </w:p>
    <w:p w:rsidR="00A073D3" w:rsidRDefault="00A073D3">
      <w:r>
        <w:rPr>
          <w:noProof/>
          <w:lang w:eastAsia="en-US"/>
        </w:rPr>
        <w:drawing>
          <wp:inline distT="0" distB="0" distL="0" distR="0">
            <wp:extent cx="6391275" cy="3590925"/>
            <wp:effectExtent l="19050" t="0" r="9525" b="0"/>
            <wp:docPr id="10" name="Picture 5" descr="C:\Users\siddu\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ddu\Pictures\Screenshots\Screenshot (7).png"/>
                    <pic:cNvPicPr>
                      <a:picLocks noChangeAspect="1" noChangeArrowheads="1"/>
                    </pic:cNvPicPr>
                  </pic:nvPicPr>
                  <pic:blipFill>
                    <a:blip r:embed="rId52"/>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A073D3" w:rsidRDefault="00A073D3"/>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Default="0052369D"/>
    <w:p w:rsidR="0052369D" w:rsidRPr="0052369D" w:rsidRDefault="0052369D">
      <w:pPr>
        <w:rPr>
          <w:sz w:val="44"/>
          <w:szCs w:val="44"/>
          <w:u w:val="single"/>
        </w:rPr>
      </w:pPr>
      <w:r w:rsidRPr="0052369D">
        <w:rPr>
          <w:sz w:val="44"/>
          <w:szCs w:val="44"/>
          <w:u w:val="single"/>
        </w:rPr>
        <w:lastRenderedPageBreak/>
        <w:t>4. REGISTER  FILE</w:t>
      </w:r>
    </w:p>
    <w:p w:rsidR="00A073D3" w:rsidRDefault="00A073D3"/>
    <w:p w:rsidR="00A073D3" w:rsidRDefault="00100297">
      <w:pPr>
        <w:rPr>
          <w:noProof/>
          <w:lang w:eastAsia="en-US"/>
        </w:rPr>
      </w:pPr>
      <w:r>
        <w:rPr>
          <w:noProof/>
          <w:lang w:eastAsia="en-US"/>
        </w:rPr>
        <w:drawing>
          <wp:inline distT="0" distB="0" distL="0" distR="0">
            <wp:extent cx="6400800" cy="3333750"/>
            <wp:effectExtent l="19050" t="0" r="0" b="0"/>
            <wp:docPr id="18" name="Picture 13" descr="C:\Users\siddu\Pictures\Screenshots\Screenshot (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ddu\Pictures\Screenshots\Screenshot (8)11.png"/>
                    <pic:cNvPicPr>
                      <a:picLocks noChangeAspect="1" noChangeArrowheads="1"/>
                    </pic:cNvPicPr>
                  </pic:nvPicPr>
                  <pic:blipFill>
                    <a:blip r:embed="rId53"/>
                    <a:srcRect/>
                    <a:stretch>
                      <a:fillRect/>
                    </a:stretch>
                  </pic:blipFill>
                  <pic:spPr bwMode="auto">
                    <a:xfrm>
                      <a:off x="0" y="0"/>
                      <a:ext cx="6400800" cy="3333750"/>
                    </a:xfrm>
                    <a:prstGeom prst="rect">
                      <a:avLst/>
                    </a:prstGeom>
                    <a:noFill/>
                    <a:ln w="9525">
                      <a:noFill/>
                      <a:miter lim="800000"/>
                      <a:headEnd/>
                      <a:tailEnd/>
                    </a:ln>
                  </pic:spPr>
                </pic:pic>
              </a:graphicData>
            </a:graphic>
          </wp:inline>
        </w:drawing>
      </w:r>
      <w:r>
        <w:rPr>
          <w:noProof/>
          <w:lang w:eastAsia="en-US"/>
        </w:rPr>
        <w:drawing>
          <wp:inline distT="0" distB="0" distL="0" distR="0">
            <wp:extent cx="6400800" cy="2943225"/>
            <wp:effectExtent l="19050" t="0" r="0" b="0"/>
            <wp:docPr id="19" name="Picture 14" descr="C:\Users\siddu\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ddu\Pictures\Screenshots\Screenshot (9)2.png"/>
                    <pic:cNvPicPr>
                      <a:picLocks noChangeAspect="1" noChangeArrowheads="1"/>
                    </pic:cNvPicPr>
                  </pic:nvPicPr>
                  <pic:blipFill>
                    <a:blip r:embed="rId54"/>
                    <a:srcRect/>
                    <a:stretch>
                      <a:fillRect/>
                    </a:stretch>
                  </pic:blipFill>
                  <pic:spPr bwMode="auto">
                    <a:xfrm>
                      <a:off x="0" y="0"/>
                      <a:ext cx="6400800" cy="2943225"/>
                    </a:xfrm>
                    <a:prstGeom prst="rect">
                      <a:avLst/>
                    </a:prstGeom>
                    <a:noFill/>
                    <a:ln w="9525">
                      <a:noFill/>
                      <a:miter lim="800000"/>
                      <a:headEnd/>
                      <a:tailEnd/>
                    </a:ln>
                  </pic:spPr>
                </pic:pic>
              </a:graphicData>
            </a:graphic>
          </wp:inline>
        </w:drawing>
      </w:r>
    </w:p>
    <w:p w:rsidR="00100297" w:rsidRDefault="00100297">
      <w:pPr>
        <w:rPr>
          <w:noProof/>
          <w:lang w:eastAsia="en-US"/>
        </w:rPr>
      </w:pPr>
    </w:p>
    <w:p w:rsidR="00100297" w:rsidRDefault="00100297">
      <w:pPr>
        <w:rPr>
          <w:noProof/>
          <w:lang w:eastAsia="en-US"/>
        </w:rPr>
      </w:pPr>
    </w:p>
    <w:p w:rsidR="00100297" w:rsidRDefault="00100297">
      <w:pPr>
        <w:rPr>
          <w:noProof/>
          <w:lang w:eastAsia="en-US"/>
        </w:rPr>
      </w:pPr>
    </w:p>
    <w:p w:rsidR="0052369D" w:rsidRPr="0052369D" w:rsidRDefault="0052369D">
      <w:pPr>
        <w:rPr>
          <w:noProof/>
          <w:sz w:val="44"/>
          <w:szCs w:val="44"/>
          <w:u w:val="single"/>
          <w:lang w:eastAsia="en-US"/>
        </w:rPr>
      </w:pPr>
      <w:r w:rsidRPr="0052369D">
        <w:rPr>
          <w:noProof/>
          <w:sz w:val="44"/>
          <w:szCs w:val="44"/>
          <w:u w:val="single"/>
          <w:lang w:eastAsia="en-US"/>
        </w:rPr>
        <w:lastRenderedPageBreak/>
        <w:t>5. ALU ( Arithmetic  and logic unit )</w:t>
      </w:r>
    </w:p>
    <w:p w:rsidR="00100297" w:rsidRDefault="00100297">
      <w:pPr>
        <w:rPr>
          <w:noProof/>
          <w:lang w:eastAsia="en-US"/>
        </w:rPr>
      </w:pPr>
    </w:p>
    <w:p w:rsidR="00100297" w:rsidRDefault="00100297">
      <w:pPr>
        <w:rPr>
          <w:noProof/>
          <w:lang w:eastAsia="en-US"/>
        </w:rPr>
      </w:pPr>
      <w:r>
        <w:rPr>
          <w:noProof/>
          <w:lang w:eastAsia="en-US"/>
        </w:rPr>
        <w:drawing>
          <wp:inline distT="0" distB="0" distL="0" distR="0">
            <wp:extent cx="6391275" cy="3590925"/>
            <wp:effectExtent l="19050" t="0" r="9525" b="0"/>
            <wp:docPr id="20" name="Picture 15" descr="C:\Users\siddu\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ddu\Pictures\Screenshots\Screenshot (11).png"/>
                    <pic:cNvPicPr>
                      <a:picLocks noChangeAspect="1" noChangeArrowheads="1"/>
                    </pic:cNvPicPr>
                  </pic:nvPicPr>
                  <pic:blipFill>
                    <a:blip r:embed="rId55"/>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6519B2" w:rsidRDefault="006519B2" w:rsidP="006519B2">
      <w:pPr>
        <w:ind w:left="720" w:hanging="720"/>
      </w:pPr>
    </w:p>
    <w:p w:rsidR="004A7BFD" w:rsidRDefault="004A7BFD" w:rsidP="006519B2">
      <w:pPr>
        <w:ind w:left="720" w:hanging="720"/>
        <w:rPr>
          <w:color w:val="7030A0"/>
          <w:sz w:val="52"/>
          <w:szCs w:val="52"/>
          <w:u w:val="single"/>
        </w:rPr>
      </w:pPr>
    </w:p>
    <w:p w:rsidR="004A7BFD" w:rsidRDefault="004A7BFD" w:rsidP="006519B2">
      <w:pPr>
        <w:ind w:left="720" w:hanging="720"/>
        <w:rPr>
          <w:color w:val="7030A0"/>
          <w:sz w:val="52"/>
          <w:szCs w:val="52"/>
          <w:u w:val="single"/>
        </w:rPr>
      </w:pPr>
    </w:p>
    <w:p w:rsidR="004A7BFD" w:rsidRDefault="004A7BFD" w:rsidP="006519B2">
      <w:pPr>
        <w:ind w:left="720" w:hanging="720"/>
        <w:rPr>
          <w:color w:val="7030A0"/>
          <w:sz w:val="52"/>
          <w:szCs w:val="52"/>
          <w:u w:val="single"/>
        </w:rPr>
      </w:pPr>
    </w:p>
    <w:p w:rsidR="004A7BFD" w:rsidRDefault="004A7BFD" w:rsidP="006519B2">
      <w:pPr>
        <w:ind w:left="720" w:hanging="720"/>
        <w:rPr>
          <w:color w:val="7030A0"/>
          <w:sz w:val="52"/>
          <w:szCs w:val="52"/>
          <w:u w:val="single"/>
        </w:rPr>
      </w:pPr>
    </w:p>
    <w:p w:rsidR="00660CA0" w:rsidRDefault="00660CA0" w:rsidP="009420D3">
      <w:pPr>
        <w:rPr>
          <w:sz w:val="22"/>
          <w:szCs w:val="22"/>
        </w:rPr>
      </w:pPr>
    </w:p>
    <w:p w:rsidR="00660CA0" w:rsidRDefault="00660CA0" w:rsidP="009420D3">
      <w:pPr>
        <w:rPr>
          <w:sz w:val="22"/>
          <w:szCs w:val="22"/>
        </w:rPr>
      </w:pPr>
    </w:p>
    <w:p w:rsidR="00660CA0" w:rsidRDefault="00660CA0" w:rsidP="009420D3">
      <w:pPr>
        <w:rPr>
          <w:sz w:val="22"/>
          <w:szCs w:val="22"/>
        </w:rPr>
      </w:pPr>
    </w:p>
    <w:p w:rsidR="00660CA0" w:rsidRDefault="00660CA0" w:rsidP="009420D3">
      <w:pPr>
        <w:rPr>
          <w:sz w:val="22"/>
          <w:szCs w:val="22"/>
        </w:rPr>
      </w:pPr>
    </w:p>
    <w:p w:rsidR="00660CA0" w:rsidRPr="00660CA0" w:rsidRDefault="00660CA0" w:rsidP="009420D3">
      <w:pPr>
        <w:rPr>
          <w:rFonts w:ascii="Verdana" w:hAnsi="Verdana"/>
          <w:sz w:val="28"/>
          <w:szCs w:val="28"/>
          <w:u w:val="single"/>
        </w:rPr>
      </w:pPr>
      <w:r w:rsidRPr="00660CA0">
        <w:rPr>
          <w:rFonts w:ascii="Verdana" w:hAnsi="Verdana"/>
          <w:sz w:val="28"/>
          <w:szCs w:val="28"/>
          <w:u w:val="single"/>
        </w:rPr>
        <w:lastRenderedPageBreak/>
        <w:t>ALGORITHM</w:t>
      </w:r>
    </w:p>
    <w:p w:rsidR="004A7BFD" w:rsidRDefault="004A7BFD" w:rsidP="009420D3">
      <w:pPr>
        <w:rPr>
          <w:color w:val="7030A0"/>
          <w:sz w:val="22"/>
          <w:szCs w:val="22"/>
          <w:u w:val="single"/>
        </w:rPr>
      </w:pPr>
      <w:r w:rsidRPr="00561926">
        <w:rPr>
          <w:sz w:val="22"/>
          <w:szCs w:val="22"/>
        </w:rPr>
        <w:t>The table below shows the actual instructions that have been implemented. A complex instruction can be implemented by a combination of two or more instructions in the instruction set:</w:t>
      </w:r>
      <w:r w:rsidR="009420D3" w:rsidRPr="009420D3">
        <w:rPr>
          <w:noProof/>
          <w:color w:val="7030A0"/>
          <w:sz w:val="22"/>
          <w:szCs w:val="22"/>
          <w:u w:val="single"/>
          <w:lang w:eastAsia="en-US"/>
        </w:rPr>
        <w:t xml:space="preserve"> </w:t>
      </w:r>
      <w:r w:rsidR="009420D3">
        <w:rPr>
          <w:noProof/>
          <w:color w:val="7030A0"/>
          <w:sz w:val="22"/>
          <w:szCs w:val="22"/>
          <w:u w:val="single"/>
          <w:lang w:eastAsia="en-US"/>
        </w:rPr>
        <w:drawing>
          <wp:inline distT="0" distB="0" distL="0" distR="0">
            <wp:extent cx="4086225" cy="7077075"/>
            <wp:effectExtent l="19050" t="0" r="9525" b="0"/>
            <wp:docPr id="24" name="Picture 18" descr="C:\Users\siddu\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ddu\Desktop\Untitled-1.png"/>
                    <pic:cNvPicPr>
                      <a:picLocks noChangeAspect="1" noChangeArrowheads="1"/>
                    </pic:cNvPicPr>
                  </pic:nvPicPr>
                  <pic:blipFill>
                    <a:blip r:embed="rId56"/>
                    <a:srcRect/>
                    <a:stretch>
                      <a:fillRect/>
                    </a:stretch>
                  </pic:blipFill>
                  <pic:spPr bwMode="auto">
                    <a:xfrm>
                      <a:off x="0" y="0"/>
                      <a:ext cx="4086225" cy="7077075"/>
                    </a:xfrm>
                    <a:prstGeom prst="rect">
                      <a:avLst/>
                    </a:prstGeom>
                    <a:noFill/>
                    <a:ln w="9525">
                      <a:noFill/>
                      <a:miter lim="800000"/>
                      <a:headEnd/>
                      <a:tailEnd/>
                    </a:ln>
                  </pic:spPr>
                </pic:pic>
              </a:graphicData>
            </a:graphic>
          </wp:inline>
        </w:drawing>
      </w:r>
    </w:p>
    <w:p w:rsidR="004A7BFD" w:rsidRPr="004A7BFD" w:rsidRDefault="004A7BFD" w:rsidP="006519B2">
      <w:pPr>
        <w:ind w:left="720" w:hanging="720"/>
        <w:rPr>
          <w:color w:val="7030A0"/>
          <w:sz w:val="22"/>
          <w:szCs w:val="22"/>
          <w:u w:val="single"/>
        </w:rPr>
      </w:pPr>
    </w:p>
    <w:p w:rsidR="00DF515D" w:rsidRDefault="00DF515D" w:rsidP="006519B2">
      <w:pPr>
        <w:ind w:left="720" w:hanging="720"/>
        <w:rPr>
          <w:sz w:val="44"/>
          <w:szCs w:val="44"/>
          <w:u w:val="single"/>
        </w:rPr>
      </w:pPr>
    </w:p>
    <w:p w:rsidR="0052369D" w:rsidRDefault="00253800" w:rsidP="006519B2">
      <w:pPr>
        <w:ind w:left="720" w:hanging="720"/>
        <w:rPr>
          <w:sz w:val="44"/>
          <w:szCs w:val="44"/>
          <w:u w:val="single"/>
        </w:rPr>
      </w:pPr>
      <w:r>
        <w:rPr>
          <w:sz w:val="44"/>
          <w:szCs w:val="44"/>
          <w:u w:val="single"/>
        </w:rPr>
        <w:t>REFERENCE :-</w:t>
      </w:r>
    </w:p>
    <w:p w:rsidR="00DF515D" w:rsidRDefault="00DF515D" w:rsidP="006519B2">
      <w:pPr>
        <w:ind w:left="720" w:hanging="720"/>
        <w:rPr>
          <w:sz w:val="44"/>
          <w:szCs w:val="44"/>
          <w:u w:val="single"/>
        </w:rPr>
      </w:pPr>
    </w:p>
    <w:p w:rsidR="00253800" w:rsidRDefault="00253800" w:rsidP="00253800">
      <w:pPr>
        <w:ind w:left="720" w:hanging="720"/>
        <w:rPr>
          <w:sz w:val="28"/>
          <w:szCs w:val="28"/>
        </w:rPr>
      </w:pPr>
      <w:r>
        <w:rPr>
          <w:sz w:val="28"/>
          <w:szCs w:val="28"/>
        </w:rPr>
        <w:t>1. C</w:t>
      </w:r>
      <w:r w:rsidRPr="00253800">
        <w:rPr>
          <w:sz w:val="28"/>
          <w:szCs w:val="28"/>
        </w:rPr>
        <w:t>omputer organization and archit</w:t>
      </w:r>
      <w:r>
        <w:rPr>
          <w:sz w:val="28"/>
          <w:szCs w:val="28"/>
        </w:rPr>
        <w:t>ectu</w:t>
      </w:r>
      <w:r w:rsidRPr="00253800">
        <w:rPr>
          <w:sz w:val="28"/>
          <w:szCs w:val="28"/>
        </w:rPr>
        <w:t>re</w:t>
      </w:r>
      <w:r>
        <w:rPr>
          <w:sz w:val="28"/>
          <w:szCs w:val="28"/>
        </w:rPr>
        <w:t xml:space="preserve">, J.P. Hayes. </w:t>
      </w:r>
    </w:p>
    <w:p w:rsidR="00253800" w:rsidRDefault="00253800" w:rsidP="00253800">
      <w:pPr>
        <w:ind w:left="720" w:hanging="720"/>
        <w:rPr>
          <w:sz w:val="28"/>
          <w:szCs w:val="28"/>
        </w:rPr>
      </w:pPr>
      <w:r>
        <w:rPr>
          <w:sz w:val="28"/>
          <w:szCs w:val="28"/>
        </w:rPr>
        <w:t>2. Computer organization and architecture a quantitative approach, Patterson.</w:t>
      </w:r>
    </w:p>
    <w:p w:rsidR="00253800" w:rsidRDefault="00253800" w:rsidP="00253800">
      <w:pPr>
        <w:ind w:left="720" w:hanging="720"/>
        <w:rPr>
          <w:sz w:val="28"/>
          <w:szCs w:val="28"/>
        </w:rPr>
      </w:pPr>
      <w:r>
        <w:rPr>
          <w:sz w:val="28"/>
          <w:szCs w:val="28"/>
        </w:rPr>
        <w:t xml:space="preserve">3. </w:t>
      </w:r>
      <w:r w:rsidR="00486F72">
        <w:rPr>
          <w:sz w:val="28"/>
          <w:szCs w:val="28"/>
        </w:rPr>
        <w:t xml:space="preserve">Wikipedia, Google </w:t>
      </w:r>
    </w:p>
    <w:p w:rsidR="00DF515D" w:rsidRDefault="00DF515D" w:rsidP="00253800">
      <w:pPr>
        <w:ind w:left="720" w:hanging="720"/>
        <w:rPr>
          <w:sz w:val="28"/>
          <w:szCs w:val="28"/>
        </w:rPr>
      </w:pPr>
    </w:p>
    <w:p w:rsidR="00DF515D" w:rsidRPr="00DF515D" w:rsidRDefault="00DF515D" w:rsidP="00253800">
      <w:pPr>
        <w:ind w:left="720" w:hanging="720"/>
        <w:rPr>
          <w:sz w:val="44"/>
          <w:szCs w:val="44"/>
          <w:u w:val="single"/>
        </w:rPr>
      </w:pPr>
      <w:r w:rsidRPr="00DF515D">
        <w:rPr>
          <w:sz w:val="44"/>
          <w:szCs w:val="44"/>
          <w:u w:val="single"/>
        </w:rPr>
        <w:t>Links :-</w:t>
      </w:r>
    </w:p>
    <w:p w:rsidR="00DF515D" w:rsidRDefault="00DF515D" w:rsidP="00486F72">
      <w:pPr>
        <w:ind w:left="720" w:hanging="720"/>
        <w:rPr>
          <w:sz w:val="28"/>
          <w:szCs w:val="28"/>
        </w:rPr>
      </w:pPr>
      <w:r>
        <w:rPr>
          <w:sz w:val="28"/>
          <w:szCs w:val="28"/>
        </w:rPr>
        <w:t>1</w:t>
      </w:r>
      <w:r w:rsidRPr="00486F72">
        <w:rPr>
          <w:rFonts w:ascii="Verdana" w:hAnsi="Verdana"/>
          <w:sz w:val="24"/>
          <w:szCs w:val="28"/>
        </w:rPr>
        <w:t xml:space="preserve">. </w:t>
      </w:r>
      <w:r w:rsidR="00486F72" w:rsidRPr="00486F72">
        <w:rPr>
          <w:rFonts w:ascii="Verdana" w:hAnsi="Verdana"/>
          <w:sz w:val="24"/>
          <w:szCs w:val="28"/>
        </w:rPr>
        <w:t xml:space="preserve">  </w:t>
      </w:r>
      <w:r w:rsidR="00486F72" w:rsidRPr="00486F72">
        <w:rPr>
          <w:rFonts w:ascii="Verdana" w:hAnsi="Verdana"/>
          <w:sz w:val="24"/>
        </w:rPr>
        <w:t>http://en.wikipedia.org/wiki/Reduced_instruction_set_computing</w:t>
      </w:r>
    </w:p>
    <w:p w:rsidR="00DF515D" w:rsidRPr="003A25D1" w:rsidRDefault="00486F72" w:rsidP="00253800">
      <w:pPr>
        <w:ind w:left="720" w:hanging="720"/>
        <w:rPr>
          <w:rFonts w:ascii="Verdana" w:hAnsi="Verdana"/>
          <w:sz w:val="24"/>
          <w:szCs w:val="28"/>
        </w:rPr>
      </w:pPr>
      <w:r>
        <w:rPr>
          <w:sz w:val="28"/>
          <w:szCs w:val="28"/>
        </w:rPr>
        <w:t>2</w:t>
      </w:r>
      <w:r w:rsidRPr="003A25D1">
        <w:rPr>
          <w:rFonts w:ascii="Verdana" w:hAnsi="Verdana"/>
          <w:sz w:val="24"/>
          <w:szCs w:val="28"/>
        </w:rPr>
        <w:t xml:space="preserve">.   </w:t>
      </w:r>
      <w:r w:rsidR="003A25D1" w:rsidRPr="003A25D1">
        <w:rPr>
          <w:rFonts w:ascii="Verdana" w:hAnsi="Verdana"/>
          <w:sz w:val="24"/>
        </w:rPr>
        <w:t>http://www-cs-faculty.stanford.edu/~eroberts/cour</w:t>
      </w:r>
      <w:r w:rsidR="003A25D1">
        <w:rPr>
          <w:rFonts w:ascii="Verdana" w:hAnsi="Verdana"/>
          <w:sz w:val="24"/>
        </w:rPr>
        <w:t>ses/soco/projects/risc/</w:t>
      </w:r>
    </w:p>
    <w:p w:rsidR="00DF515D" w:rsidRDefault="00DF515D" w:rsidP="00253800">
      <w:pPr>
        <w:ind w:left="720" w:hanging="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F515D" w:rsidRDefault="00DF515D" w:rsidP="00253800">
      <w:pPr>
        <w:ind w:left="720" w:hanging="720"/>
        <w:rPr>
          <w:sz w:val="28"/>
          <w:szCs w:val="28"/>
        </w:rPr>
      </w:pPr>
    </w:p>
    <w:p w:rsidR="00DF515D" w:rsidRPr="00253800" w:rsidRDefault="00C5088C" w:rsidP="00253800">
      <w:pPr>
        <w:ind w:left="720" w:hanging="720"/>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w:t>
      </w:r>
    </w:p>
    <w:p w:rsidR="0052369D" w:rsidRPr="00DF515D" w:rsidRDefault="0052369D" w:rsidP="006519B2">
      <w:pPr>
        <w:ind w:left="720" w:hanging="720"/>
        <w:rPr>
          <w:color w:val="7030A0"/>
          <w:sz w:val="22"/>
          <w:szCs w:val="22"/>
        </w:rPr>
      </w:pPr>
    </w:p>
    <w:sectPr w:rsidR="0052369D" w:rsidRPr="00DF515D" w:rsidSect="003845D9">
      <w:headerReference w:type="even" r:id="rId57"/>
      <w:headerReference w:type="default" r:id="rId58"/>
      <w:footerReference w:type="even" r:id="rId59"/>
      <w:footerReference w:type="default" r:id="rId60"/>
      <w:pgSz w:w="12240" w:h="15840"/>
      <w:pgMar w:top="1080" w:right="1080" w:bottom="1080" w:left="108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0E9A" w:rsidRDefault="00640E9A">
      <w:pPr>
        <w:spacing w:after="0" w:line="240" w:lineRule="auto"/>
      </w:pPr>
      <w:r>
        <w:separator/>
      </w:r>
    </w:p>
  </w:endnote>
  <w:endnote w:type="continuationSeparator" w:id="1">
    <w:p w:rsidR="00640E9A" w:rsidRDefault="00640E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3D3" w:rsidRDefault="00A073D3">
    <w:pPr>
      <w:pStyle w:val="Footer"/>
    </w:pPr>
  </w:p>
  <w:p w:rsidR="00A073D3" w:rsidRDefault="00A073D3">
    <w:pPr>
      <w:pStyle w:val="FooterEven"/>
    </w:pPr>
    <w:r>
      <w:t xml:space="preserve">Page </w:t>
    </w:r>
    <w:r w:rsidR="000D7C38" w:rsidRPr="000D7C38">
      <w:fldChar w:fldCharType="begin"/>
    </w:r>
    <w:r>
      <w:instrText xml:space="preserve"> PAGE   \* MERGEFORMAT </w:instrText>
    </w:r>
    <w:r w:rsidR="000D7C38" w:rsidRPr="000D7C38">
      <w:fldChar w:fldCharType="separate"/>
    </w:r>
    <w:r>
      <w:rPr>
        <w:noProof/>
        <w:sz w:val="24"/>
        <w:szCs w:val="24"/>
      </w:rPr>
      <w:t>2</w:t>
    </w:r>
    <w:r w:rsidR="000D7C38">
      <w:rPr>
        <w:noProof/>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3D3" w:rsidRDefault="00A073D3">
    <w:pPr>
      <w:pStyle w:val="Footer"/>
    </w:pPr>
  </w:p>
  <w:p w:rsidR="00A073D3" w:rsidRDefault="00A073D3">
    <w:pPr>
      <w:pStyle w:val="FooterOdd"/>
    </w:pPr>
    <w:r>
      <w:t xml:space="preserve">Page </w:t>
    </w:r>
    <w:r w:rsidR="000D7C38" w:rsidRPr="000D7C38">
      <w:fldChar w:fldCharType="begin"/>
    </w:r>
    <w:r>
      <w:instrText xml:space="preserve"> PAGE   \* MERGEFORMAT </w:instrText>
    </w:r>
    <w:r w:rsidR="000D7C38" w:rsidRPr="000D7C38">
      <w:fldChar w:fldCharType="separate"/>
    </w:r>
    <w:r w:rsidR="00D549EF" w:rsidRPr="00D549EF">
      <w:rPr>
        <w:noProof/>
        <w:sz w:val="24"/>
        <w:szCs w:val="24"/>
      </w:rPr>
      <w:t>8</w:t>
    </w:r>
    <w:r w:rsidR="000D7C38">
      <w:rPr>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0E9A" w:rsidRDefault="00640E9A">
      <w:pPr>
        <w:spacing w:after="0" w:line="240" w:lineRule="auto"/>
      </w:pPr>
      <w:r>
        <w:separator/>
      </w:r>
    </w:p>
  </w:footnote>
  <w:footnote w:type="continuationSeparator" w:id="1">
    <w:p w:rsidR="00640E9A" w:rsidRDefault="00640E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3D3" w:rsidRDefault="000D7C38">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rsidR="00A073D3">
          <w:rPr>
            <w:lang w:val="en-IN"/>
          </w:rPr>
          <w:t>DESIGN AND IMPLEMENTATION OF A RISC PROCESSOR</w:t>
        </w:r>
      </w:sdtContent>
    </w:sdt>
  </w:p>
  <w:p w:rsidR="00A073D3" w:rsidRDefault="00A073D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3D3" w:rsidRDefault="000D7C38">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Content>
        <w:r w:rsidR="00A073D3">
          <w:rPr>
            <w:lang w:val="en-IN"/>
          </w:rPr>
          <w:t>DESIGN AND IMPLEMENTATION OF A RISC PROCESSOR</w:t>
        </w:r>
      </w:sdtContent>
    </w:sdt>
  </w:p>
  <w:p w:rsidR="00A073D3" w:rsidRDefault="00A073D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73E13B5"/>
    <w:multiLevelType w:val="multilevel"/>
    <w:tmpl w:val="5616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4867DE"/>
    <w:multiLevelType w:val="hybridMultilevel"/>
    <w:tmpl w:val="858A7F34"/>
    <w:lvl w:ilvl="0" w:tplc="F8289F1C">
      <w:start w:val="1"/>
      <w:numFmt w:val="decimal"/>
      <w:lvlText w:val="%1."/>
      <w:lvlJc w:val="left"/>
      <w:pPr>
        <w:ind w:left="1155" w:hanging="360"/>
      </w:pPr>
      <w:rPr>
        <w:rFonts w:hint="default"/>
        <w:b w:val="0"/>
        <w:color w:val="000000" w:themeColor="text1"/>
        <w:sz w:val="32"/>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7">
    <w:nsid w:val="281A224C"/>
    <w:multiLevelType w:val="hybridMultilevel"/>
    <w:tmpl w:val="C3E024C2"/>
    <w:lvl w:ilvl="0" w:tplc="08724926">
      <w:start w:val="1"/>
      <w:numFmt w:val="decimal"/>
      <w:lvlText w:val="%1."/>
      <w:lvlJc w:val="left"/>
      <w:pPr>
        <w:ind w:left="720" w:hanging="360"/>
      </w:pPr>
      <w:rPr>
        <w:rFonts w:ascii="Arial" w:hAnsi="Arial" w:cs="Arial" w:hint="default"/>
        <w:color w:val="000000" w:themeColor="text1"/>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4ABA02F9"/>
    <w:multiLevelType w:val="hybridMultilevel"/>
    <w:tmpl w:val="5816D664"/>
    <w:lvl w:ilvl="0" w:tplc="3620B42A">
      <w:start w:val="1"/>
      <w:numFmt w:val="decimal"/>
      <w:lvlText w:val="%1."/>
      <w:lvlJc w:val="left"/>
      <w:pPr>
        <w:ind w:left="735" w:hanging="375"/>
      </w:pPr>
      <w:rPr>
        <w:rFonts w:hint="default"/>
        <w:color w:val="000000" w:themeColor="text1"/>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8"/>
  </w:num>
  <w:num w:numId="12">
    <w:abstractNumId w:val="9"/>
  </w:num>
  <w:num w:numId="13">
    <w:abstractNumId w:val="3"/>
  </w:num>
  <w:num w:numId="14">
    <w:abstractNumId w:val="2"/>
  </w:num>
  <w:num w:numId="15">
    <w:abstractNumId w:val="1"/>
  </w:num>
  <w:num w:numId="16">
    <w:abstractNumId w:val="0"/>
  </w:num>
  <w:num w:numId="17">
    <w:abstractNumId w:val="8"/>
  </w:num>
  <w:num w:numId="18">
    <w:abstractNumId w:val="5"/>
  </w:num>
  <w:num w:numId="19">
    <w:abstractNumId w:val="10"/>
  </w:num>
  <w:num w:numId="20">
    <w:abstractNumId w:val="6"/>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DateAndTime/>
  <w:doNotDisplayPageBoundaries/>
  <w:attachedTemplate r:id="rId1"/>
  <w:defaultTabStop w:val="720"/>
  <w:drawingGridHorizontalSpacing w:val="115"/>
  <w:displayHorizontalDrawingGridEvery w:val="2"/>
  <w:characterSpacingControl w:val="doNotCompress"/>
  <w:footnotePr>
    <w:footnote w:id="0"/>
    <w:footnote w:id="1"/>
  </w:footnotePr>
  <w:endnotePr>
    <w:endnote w:id="0"/>
    <w:endnote w:id="1"/>
  </w:endnotePr>
  <w:compat/>
  <w:rsids>
    <w:rsidRoot w:val="003D2FFE"/>
    <w:rsid w:val="00045530"/>
    <w:rsid w:val="000D7BE6"/>
    <w:rsid w:val="000D7C38"/>
    <w:rsid w:val="000E48D1"/>
    <w:rsid w:val="00100297"/>
    <w:rsid w:val="00114BAF"/>
    <w:rsid w:val="001404FF"/>
    <w:rsid w:val="001969D6"/>
    <w:rsid w:val="001B253A"/>
    <w:rsid w:val="001E0EF0"/>
    <w:rsid w:val="00231998"/>
    <w:rsid w:val="0023443B"/>
    <w:rsid w:val="00253800"/>
    <w:rsid w:val="002C0783"/>
    <w:rsid w:val="00315DE8"/>
    <w:rsid w:val="0033595F"/>
    <w:rsid w:val="003845D9"/>
    <w:rsid w:val="0039738F"/>
    <w:rsid w:val="003A25D1"/>
    <w:rsid w:val="003B0F18"/>
    <w:rsid w:val="003C327F"/>
    <w:rsid w:val="003D2FFE"/>
    <w:rsid w:val="003E5CEC"/>
    <w:rsid w:val="003E5DEE"/>
    <w:rsid w:val="003E6C2D"/>
    <w:rsid w:val="003E723C"/>
    <w:rsid w:val="00411573"/>
    <w:rsid w:val="00423FEE"/>
    <w:rsid w:val="00467100"/>
    <w:rsid w:val="00486F72"/>
    <w:rsid w:val="004A7BFD"/>
    <w:rsid w:val="00504E01"/>
    <w:rsid w:val="0052369D"/>
    <w:rsid w:val="00561926"/>
    <w:rsid w:val="005A6DE0"/>
    <w:rsid w:val="005F7ADF"/>
    <w:rsid w:val="00617733"/>
    <w:rsid w:val="00640E9A"/>
    <w:rsid w:val="0064207E"/>
    <w:rsid w:val="006519B2"/>
    <w:rsid w:val="00660CA0"/>
    <w:rsid w:val="006861FB"/>
    <w:rsid w:val="006B5DA5"/>
    <w:rsid w:val="006D452A"/>
    <w:rsid w:val="006E558E"/>
    <w:rsid w:val="006F186F"/>
    <w:rsid w:val="00714CA6"/>
    <w:rsid w:val="00721A1A"/>
    <w:rsid w:val="00723737"/>
    <w:rsid w:val="00753A40"/>
    <w:rsid w:val="00753A4B"/>
    <w:rsid w:val="0091560D"/>
    <w:rsid w:val="009420D3"/>
    <w:rsid w:val="00A073D3"/>
    <w:rsid w:val="00A332B2"/>
    <w:rsid w:val="00A66C73"/>
    <w:rsid w:val="00A948D3"/>
    <w:rsid w:val="00AF5A6C"/>
    <w:rsid w:val="00B06C3C"/>
    <w:rsid w:val="00BF6BE1"/>
    <w:rsid w:val="00C3653C"/>
    <w:rsid w:val="00C36FC8"/>
    <w:rsid w:val="00C5088C"/>
    <w:rsid w:val="00C572FE"/>
    <w:rsid w:val="00CB0FDD"/>
    <w:rsid w:val="00CB3795"/>
    <w:rsid w:val="00CD62EE"/>
    <w:rsid w:val="00CF6C06"/>
    <w:rsid w:val="00D549EF"/>
    <w:rsid w:val="00D621F2"/>
    <w:rsid w:val="00D76E73"/>
    <w:rsid w:val="00DC09D3"/>
    <w:rsid w:val="00DF515D"/>
    <w:rsid w:val="00EA725E"/>
    <w:rsid w:val="00EE5619"/>
    <w:rsid w:val="00F25786"/>
    <w:rsid w:val="00F30C70"/>
    <w:rsid w:val="00F84EA0"/>
    <w:rsid w:val="00F87C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5D9"/>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rsid w:val="003845D9"/>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rsid w:val="003845D9"/>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rsid w:val="003845D9"/>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rsid w:val="003845D9"/>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3845D9"/>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3845D9"/>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3845D9"/>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3845D9"/>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rsid w:val="003845D9"/>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5D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sid w:val="003845D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sid w:val="003845D9"/>
    <w:rPr>
      <w:rFonts w:cs="Times New Roman"/>
      <w:b/>
      <w:color w:val="000000" w:themeColor="text1"/>
      <w:spacing w:val="10"/>
      <w:sz w:val="23"/>
      <w:szCs w:val="24"/>
      <w:lang w:eastAsia="ja-JP"/>
    </w:rPr>
  </w:style>
  <w:style w:type="paragraph" w:styleId="Footer">
    <w:name w:val="footer"/>
    <w:basedOn w:val="Normal"/>
    <w:link w:val="FooterChar"/>
    <w:uiPriority w:val="99"/>
    <w:semiHidden/>
    <w:unhideWhenUsed/>
    <w:rsid w:val="003845D9"/>
    <w:pPr>
      <w:tabs>
        <w:tab w:val="center" w:pos="4320"/>
        <w:tab w:val="right" w:pos="8640"/>
      </w:tabs>
    </w:pPr>
  </w:style>
  <w:style w:type="character" w:customStyle="1" w:styleId="FooterChar">
    <w:name w:val="Footer Char"/>
    <w:basedOn w:val="DefaultParagraphFont"/>
    <w:link w:val="Footer"/>
    <w:uiPriority w:val="99"/>
    <w:semiHidden/>
    <w:rsid w:val="003845D9"/>
    <w:rPr>
      <w:rFonts w:cs="Times New Roman"/>
      <w:sz w:val="23"/>
      <w:szCs w:val="20"/>
      <w:lang w:eastAsia="ja-JP"/>
    </w:rPr>
  </w:style>
  <w:style w:type="paragraph" w:styleId="Header">
    <w:name w:val="header"/>
    <w:basedOn w:val="Normal"/>
    <w:link w:val="HeaderChar"/>
    <w:uiPriority w:val="99"/>
    <w:semiHidden/>
    <w:unhideWhenUsed/>
    <w:rsid w:val="003845D9"/>
    <w:pPr>
      <w:tabs>
        <w:tab w:val="center" w:pos="4320"/>
        <w:tab w:val="right" w:pos="8640"/>
      </w:tabs>
    </w:pPr>
  </w:style>
  <w:style w:type="character" w:customStyle="1" w:styleId="HeaderChar">
    <w:name w:val="Header Char"/>
    <w:basedOn w:val="DefaultParagraphFont"/>
    <w:link w:val="Header"/>
    <w:uiPriority w:val="99"/>
    <w:semiHidden/>
    <w:rsid w:val="003845D9"/>
    <w:rPr>
      <w:rFonts w:cs="Times New Roman"/>
      <w:sz w:val="23"/>
      <w:szCs w:val="20"/>
      <w:lang w:eastAsia="ja-JP"/>
    </w:rPr>
  </w:style>
  <w:style w:type="paragraph" w:styleId="IntenseQuote">
    <w:name w:val="Intense Quote"/>
    <w:basedOn w:val="Normal"/>
    <w:link w:val="IntenseQuoteChar"/>
    <w:uiPriority w:val="30"/>
    <w:qFormat/>
    <w:rsid w:val="003845D9"/>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3845D9"/>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3845D9"/>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sid w:val="003845D9"/>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3845D9"/>
    <w:pPr>
      <w:spacing w:after="0" w:line="240" w:lineRule="auto"/>
    </w:pPr>
    <w:rPr>
      <w:color w:val="775F55" w:themeColor="text2"/>
      <w:sz w:val="72"/>
      <w:szCs w:val="48"/>
    </w:rPr>
  </w:style>
  <w:style w:type="character" w:customStyle="1" w:styleId="TitleChar">
    <w:name w:val="Title Char"/>
    <w:basedOn w:val="DefaultParagraphFont"/>
    <w:link w:val="Title"/>
    <w:uiPriority w:val="10"/>
    <w:rsid w:val="003845D9"/>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3845D9"/>
    <w:rPr>
      <w:rFonts w:ascii="Tahoma" w:hAnsi="Tahoma" w:cs="Tahoma"/>
      <w:sz w:val="16"/>
      <w:szCs w:val="16"/>
    </w:rPr>
  </w:style>
  <w:style w:type="character" w:customStyle="1" w:styleId="BalloonTextChar">
    <w:name w:val="Balloon Text Char"/>
    <w:basedOn w:val="DefaultParagraphFont"/>
    <w:link w:val="BalloonText"/>
    <w:uiPriority w:val="99"/>
    <w:semiHidden/>
    <w:rsid w:val="003845D9"/>
    <w:rPr>
      <w:rFonts w:ascii="Tahoma" w:hAnsi="Tahoma" w:cs="Tahoma"/>
      <w:sz w:val="16"/>
      <w:szCs w:val="16"/>
      <w:lang w:eastAsia="ja-JP"/>
    </w:rPr>
  </w:style>
  <w:style w:type="character" w:styleId="BookTitle">
    <w:name w:val="Book Title"/>
    <w:basedOn w:val="DefaultParagraphFont"/>
    <w:uiPriority w:val="33"/>
    <w:qFormat/>
    <w:rsid w:val="003845D9"/>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3845D9"/>
    <w:rPr>
      <w:b/>
      <w:bCs/>
      <w:caps/>
      <w:sz w:val="16"/>
      <w:szCs w:val="18"/>
    </w:rPr>
  </w:style>
  <w:style w:type="character" w:styleId="Emphasis">
    <w:name w:val="Emphasis"/>
    <w:uiPriority w:val="20"/>
    <w:qFormat/>
    <w:rsid w:val="003845D9"/>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sid w:val="003845D9"/>
    <w:rPr>
      <w:rFonts w:cs="Times New Roman"/>
      <w:caps/>
      <w:spacing w:val="14"/>
      <w:lang w:eastAsia="ja-JP"/>
    </w:rPr>
  </w:style>
  <w:style w:type="character" w:customStyle="1" w:styleId="Heading5Char">
    <w:name w:val="Heading 5 Char"/>
    <w:basedOn w:val="DefaultParagraphFont"/>
    <w:link w:val="Heading5"/>
    <w:uiPriority w:val="9"/>
    <w:semiHidden/>
    <w:rsid w:val="003845D9"/>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3845D9"/>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3845D9"/>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3845D9"/>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3845D9"/>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3845D9"/>
    <w:rPr>
      <w:color w:val="F7B615" w:themeColor="hyperlink"/>
      <w:u w:val="single"/>
    </w:rPr>
  </w:style>
  <w:style w:type="character" w:styleId="IntenseEmphasis">
    <w:name w:val="Intense Emphasis"/>
    <w:basedOn w:val="DefaultParagraphFont"/>
    <w:uiPriority w:val="21"/>
    <w:qFormat/>
    <w:rsid w:val="003845D9"/>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3845D9"/>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3845D9"/>
    <w:pPr>
      <w:ind w:left="360" w:hanging="360"/>
    </w:pPr>
  </w:style>
  <w:style w:type="paragraph" w:styleId="List2">
    <w:name w:val="List 2"/>
    <w:basedOn w:val="Normal"/>
    <w:uiPriority w:val="99"/>
    <w:semiHidden/>
    <w:unhideWhenUsed/>
    <w:rsid w:val="003845D9"/>
    <w:pPr>
      <w:ind w:left="720" w:hanging="360"/>
    </w:pPr>
  </w:style>
  <w:style w:type="paragraph" w:styleId="ListBullet">
    <w:name w:val="List Bullet"/>
    <w:basedOn w:val="Normal"/>
    <w:uiPriority w:val="36"/>
    <w:unhideWhenUsed/>
    <w:qFormat/>
    <w:rsid w:val="003845D9"/>
    <w:pPr>
      <w:numPr>
        <w:numId w:val="12"/>
      </w:numPr>
    </w:pPr>
    <w:rPr>
      <w:sz w:val="24"/>
    </w:rPr>
  </w:style>
  <w:style w:type="paragraph" w:styleId="ListBullet2">
    <w:name w:val="List Bullet 2"/>
    <w:basedOn w:val="Normal"/>
    <w:uiPriority w:val="36"/>
    <w:unhideWhenUsed/>
    <w:qFormat/>
    <w:rsid w:val="003845D9"/>
    <w:pPr>
      <w:numPr>
        <w:numId w:val="13"/>
      </w:numPr>
    </w:pPr>
    <w:rPr>
      <w:color w:val="94B6D2" w:themeColor="accent1"/>
    </w:rPr>
  </w:style>
  <w:style w:type="paragraph" w:styleId="ListBullet3">
    <w:name w:val="List Bullet 3"/>
    <w:basedOn w:val="Normal"/>
    <w:uiPriority w:val="36"/>
    <w:unhideWhenUsed/>
    <w:qFormat/>
    <w:rsid w:val="003845D9"/>
    <w:pPr>
      <w:numPr>
        <w:numId w:val="14"/>
      </w:numPr>
    </w:pPr>
    <w:rPr>
      <w:color w:val="DD8047" w:themeColor="accent2"/>
    </w:rPr>
  </w:style>
  <w:style w:type="paragraph" w:styleId="ListBullet4">
    <w:name w:val="List Bullet 4"/>
    <w:basedOn w:val="Normal"/>
    <w:uiPriority w:val="36"/>
    <w:unhideWhenUsed/>
    <w:qFormat/>
    <w:rsid w:val="003845D9"/>
    <w:pPr>
      <w:numPr>
        <w:numId w:val="15"/>
      </w:numPr>
    </w:pPr>
    <w:rPr>
      <w:caps/>
      <w:spacing w:val="4"/>
    </w:rPr>
  </w:style>
  <w:style w:type="paragraph" w:styleId="ListBullet5">
    <w:name w:val="List Bullet 5"/>
    <w:basedOn w:val="Normal"/>
    <w:uiPriority w:val="36"/>
    <w:unhideWhenUsed/>
    <w:qFormat/>
    <w:rsid w:val="003845D9"/>
    <w:pPr>
      <w:numPr>
        <w:numId w:val="16"/>
      </w:numPr>
    </w:pPr>
  </w:style>
  <w:style w:type="paragraph" w:styleId="ListParagraph">
    <w:name w:val="List Paragraph"/>
    <w:basedOn w:val="Normal"/>
    <w:uiPriority w:val="34"/>
    <w:unhideWhenUsed/>
    <w:qFormat/>
    <w:rsid w:val="003845D9"/>
    <w:pPr>
      <w:ind w:left="720"/>
      <w:contextualSpacing/>
    </w:pPr>
  </w:style>
  <w:style w:type="numbering" w:customStyle="1" w:styleId="MedianListStyle">
    <w:name w:val="Median List Style"/>
    <w:uiPriority w:val="99"/>
    <w:rsid w:val="003845D9"/>
    <w:pPr>
      <w:numPr>
        <w:numId w:val="11"/>
      </w:numPr>
    </w:pPr>
  </w:style>
  <w:style w:type="paragraph" w:styleId="NoSpacing">
    <w:name w:val="No Spacing"/>
    <w:basedOn w:val="Normal"/>
    <w:link w:val="NoSpacingChar"/>
    <w:uiPriority w:val="99"/>
    <w:qFormat/>
    <w:rsid w:val="003845D9"/>
    <w:pPr>
      <w:spacing w:after="0" w:line="240" w:lineRule="auto"/>
    </w:pPr>
  </w:style>
  <w:style w:type="paragraph" w:styleId="Quote">
    <w:name w:val="Quote"/>
    <w:basedOn w:val="Normal"/>
    <w:link w:val="QuoteChar"/>
    <w:uiPriority w:val="29"/>
    <w:qFormat/>
    <w:rsid w:val="003845D9"/>
    <w:rPr>
      <w:i/>
      <w:smallCaps/>
      <w:color w:val="775F55" w:themeColor="text2"/>
      <w:spacing w:val="6"/>
    </w:rPr>
  </w:style>
  <w:style w:type="character" w:customStyle="1" w:styleId="QuoteChar">
    <w:name w:val="Quote Char"/>
    <w:basedOn w:val="DefaultParagraphFont"/>
    <w:link w:val="Quote"/>
    <w:uiPriority w:val="29"/>
    <w:rsid w:val="003845D9"/>
    <w:rPr>
      <w:rFonts w:cs="Times New Roman"/>
      <w:i/>
      <w:smallCaps/>
      <w:color w:val="775F55" w:themeColor="text2"/>
      <w:spacing w:val="6"/>
      <w:sz w:val="23"/>
      <w:szCs w:val="20"/>
      <w:lang w:eastAsia="ja-JP"/>
    </w:rPr>
  </w:style>
  <w:style w:type="character" w:styleId="Strong">
    <w:name w:val="Strong"/>
    <w:uiPriority w:val="22"/>
    <w:qFormat/>
    <w:rsid w:val="003845D9"/>
    <w:rPr>
      <w:rFonts w:asciiTheme="minorHAnsi" w:hAnsiTheme="minorHAnsi"/>
      <w:b/>
      <w:color w:val="DD8047" w:themeColor="accent2"/>
    </w:rPr>
  </w:style>
  <w:style w:type="character" w:styleId="SubtleEmphasis">
    <w:name w:val="Subtle Emphasis"/>
    <w:basedOn w:val="DefaultParagraphFont"/>
    <w:uiPriority w:val="19"/>
    <w:qFormat/>
    <w:rsid w:val="003845D9"/>
    <w:rPr>
      <w:rFonts w:asciiTheme="minorHAnsi" w:hAnsiTheme="minorHAnsi"/>
      <w:i/>
      <w:sz w:val="23"/>
    </w:rPr>
  </w:style>
  <w:style w:type="character" w:styleId="SubtleReference">
    <w:name w:val="Subtle Reference"/>
    <w:basedOn w:val="DefaultParagraphFont"/>
    <w:uiPriority w:val="31"/>
    <w:qFormat/>
    <w:rsid w:val="003845D9"/>
    <w:rPr>
      <w:rFonts w:asciiTheme="minorHAnsi" w:hAnsiTheme="minorHAnsi"/>
      <w:b/>
      <w:i/>
      <w:color w:val="775F55" w:themeColor="text2"/>
      <w:sz w:val="23"/>
    </w:rPr>
  </w:style>
  <w:style w:type="table" w:styleId="TableGrid">
    <w:name w:val="Table Grid"/>
    <w:basedOn w:val="TableNormal"/>
    <w:uiPriority w:val="1"/>
    <w:rsid w:val="003845D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3845D9"/>
    <w:pPr>
      <w:ind w:left="220" w:hanging="220"/>
    </w:pPr>
  </w:style>
  <w:style w:type="paragraph" w:styleId="TOC1">
    <w:name w:val="toc 1"/>
    <w:basedOn w:val="Normal"/>
    <w:next w:val="Normal"/>
    <w:autoRedefine/>
    <w:uiPriority w:val="99"/>
    <w:semiHidden/>
    <w:unhideWhenUsed/>
    <w:rsid w:val="003845D9"/>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rsid w:val="003845D9"/>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rsid w:val="003845D9"/>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3845D9"/>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3845D9"/>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3845D9"/>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3845D9"/>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3845D9"/>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3845D9"/>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3845D9"/>
    <w:rPr>
      <w:rFonts w:cs="Times New Roman"/>
      <w:sz w:val="23"/>
      <w:szCs w:val="20"/>
      <w:lang w:eastAsia="ja-JP"/>
    </w:rPr>
  </w:style>
  <w:style w:type="paragraph" w:customStyle="1" w:styleId="HeaderEven">
    <w:name w:val="Header Even"/>
    <w:basedOn w:val="Normal"/>
    <w:uiPriority w:val="39"/>
    <w:semiHidden/>
    <w:unhideWhenUsed/>
    <w:qFormat/>
    <w:rsid w:val="003845D9"/>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FooterEven">
    <w:name w:val="Footer Even"/>
    <w:basedOn w:val="Normal"/>
    <w:uiPriority w:val="49"/>
    <w:semiHidden/>
    <w:unhideWhenUsed/>
    <w:rsid w:val="003845D9"/>
    <w:pPr>
      <w:pBdr>
        <w:top w:val="single" w:sz="4" w:space="1" w:color="94B6D2" w:themeColor="accent1"/>
      </w:pBdr>
    </w:pPr>
    <w:rPr>
      <w:color w:val="775F55" w:themeColor="text2"/>
      <w:sz w:val="20"/>
    </w:rPr>
  </w:style>
  <w:style w:type="paragraph" w:customStyle="1" w:styleId="HeaderOdd">
    <w:name w:val="Header Odd"/>
    <w:basedOn w:val="Normal"/>
    <w:uiPriority w:val="39"/>
    <w:semiHidden/>
    <w:unhideWhenUsed/>
    <w:qFormat/>
    <w:rsid w:val="003845D9"/>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FooterOdd">
    <w:name w:val="Footer Odd"/>
    <w:basedOn w:val="Normal"/>
    <w:uiPriority w:val="39"/>
    <w:semiHidden/>
    <w:unhideWhenUsed/>
    <w:qFormat/>
    <w:rsid w:val="003845D9"/>
    <w:pPr>
      <w:pBdr>
        <w:top w:val="single" w:sz="4" w:space="1" w:color="94B6D2" w:themeColor="accent1"/>
      </w:pBdr>
      <w:jc w:val="right"/>
    </w:pPr>
    <w:rPr>
      <w:color w:val="775F55" w:themeColor="text2"/>
      <w:sz w:val="20"/>
    </w:rPr>
  </w:style>
  <w:style w:type="paragraph" w:styleId="NormalWeb">
    <w:name w:val="Normal (Web)"/>
    <w:basedOn w:val="Normal"/>
    <w:uiPriority w:val="99"/>
    <w:semiHidden/>
    <w:unhideWhenUsed/>
    <w:rsid w:val="00F84EA0"/>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apple-converted-space">
    <w:name w:val="apple-converted-space"/>
    <w:basedOn w:val="DefaultParagraphFont"/>
    <w:rsid w:val="00F84EA0"/>
  </w:style>
  <w:style w:type="character" w:customStyle="1" w:styleId="ipa">
    <w:name w:val="ipa"/>
    <w:basedOn w:val="DefaultParagraphFont"/>
    <w:rsid w:val="00F84EA0"/>
  </w:style>
  <w:style w:type="character" w:styleId="HTMLCode">
    <w:name w:val="HTML Code"/>
    <w:basedOn w:val="DefaultParagraphFont"/>
    <w:uiPriority w:val="99"/>
    <w:semiHidden/>
    <w:unhideWhenUsed/>
    <w:rsid w:val="00F84EA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467100"/>
    <w:rPr>
      <w:rFonts w:ascii="Courier New" w:eastAsia="Times New Roman" w:hAnsi="Courier New" w:cs="Courier New"/>
      <w:sz w:val="20"/>
      <w:szCs w:val="20"/>
    </w:rPr>
  </w:style>
  <w:style w:type="character" w:customStyle="1" w:styleId="mw-headline">
    <w:name w:val="mw-headline"/>
    <w:basedOn w:val="DefaultParagraphFont"/>
    <w:rsid w:val="006861FB"/>
  </w:style>
  <w:style w:type="character" w:styleId="FollowedHyperlink">
    <w:name w:val="FollowedHyperlink"/>
    <w:basedOn w:val="DefaultParagraphFont"/>
    <w:uiPriority w:val="99"/>
    <w:semiHidden/>
    <w:unhideWhenUsed/>
    <w:rsid w:val="00DF515D"/>
    <w:rPr>
      <w:color w:val="704404"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semiHidden/>
    <w:unhideWhenUsed/>
    <w:pPr>
      <w:tabs>
        <w:tab w:val="center" w:pos="4320"/>
        <w:tab w:val="right" w:pos="8640"/>
      </w:tabs>
    </w:pPr>
  </w:style>
  <w:style w:type="character" w:customStyle="1" w:styleId="FooterChar">
    <w:name w:val="Footer Char"/>
    <w:basedOn w:val="DefaultParagraphFont"/>
    <w:link w:val="Footer"/>
    <w:uiPriority w:val="99"/>
    <w:semiHidden/>
    <w:rPr>
      <w:rFonts w:cs="Times New Roman"/>
      <w:sz w:val="23"/>
      <w:szCs w:val="20"/>
      <w:lang w:eastAsia="ja-JP"/>
    </w:rPr>
  </w:style>
  <w:style w:type="paragraph" w:styleId="Header">
    <w:name w:val="header"/>
    <w:basedOn w:val="Normal"/>
    <w:link w:val="HeaderChar"/>
    <w:uiPriority w:val="99"/>
    <w:semiHidden/>
    <w:unhideWhenUsed/>
    <w:pPr>
      <w:tabs>
        <w:tab w:val="center" w:pos="4320"/>
        <w:tab w:val="right" w:pos="8640"/>
      </w:tabs>
    </w:pPr>
  </w:style>
  <w:style w:type="character" w:customStyle="1" w:styleId="HeaderChar">
    <w:name w:val="Header Char"/>
    <w:basedOn w:val="DefaultParagraphFont"/>
    <w:link w:val="Header"/>
    <w:uiPriority w:val="99"/>
    <w:semiHidden/>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semiHidden/>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2"/>
      </w:numPr>
    </w:pPr>
    <w:rPr>
      <w:sz w:val="24"/>
    </w:rPr>
  </w:style>
  <w:style w:type="paragraph" w:styleId="ListBullet2">
    <w:name w:val="List Bullet 2"/>
    <w:basedOn w:val="Normal"/>
    <w:uiPriority w:val="36"/>
    <w:unhideWhenUsed/>
    <w:qFormat/>
    <w:pPr>
      <w:numPr>
        <w:numId w:val="13"/>
      </w:numPr>
    </w:pPr>
    <w:rPr>
      <w:color w:val="94B6D2" w:themeColor="accent1"/>
    </w:rPr>
  </w:style>
  <w:style w:type="paragraph" w:styleId="ListBullet3">
    <w:name w:val="List Bullet 3"/>
    <w:basedOn w:val="Normal"/>
    <w:uiPriority w:val="36"/>
    <w:unhideWhenUsed/>
    <w:qFormat/>
    <w:pPr>
      <w:numPr>
        <w:numId w:val="14"/>
      </w:numPr>
    </w:pPr>
    <w:rPr>
      <w:color w:val="DD8047" w:themeColor="accent2"/>
    </w:rPr>
  </w:style>
  <w:style w:type="paragraph" w:styleId="ListBullet4">
    <w:name w:val="List Bullet 4"/>
    <w:basedOn w:val="Normal"/>
    <w:uiPriority w:val="36"/>
    <w:unhideWhenUsed/>
    <w:qFormat/>
    <w:pPr>
      <w:numPr>
        <w:numId w:val="15"/>
      </w:numPr>
    </w:pPr>
    <w:rPr>
      <w:caps/>
      <w:spacing w:val="4"/>
    </w:rPr>
  </w:style>
  <w:style w:type="paragraph" w:styleId="ListBullet5">
    <w:name w:val="List Bullet 5"/>
    <w:basedOn w:val="Normal"/>
    <w:uiPriority w:val="36"/>
    <w:unhideWhenUsed/>
    <w:qFormat/>
    <w:pPr>
      <w:numPr>
        <w:numId w:val="16"/>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link w:val="NoSpacingChar"/>
    <w:uiPriority w:val="99"/>
    <w:qFormat/>
    <w:pPr>
      <w:spacing w:after="0" w:line="240" w:lineRule="auto"/>
    </w:p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Pr>
      <w:rFonts w:cs="Times New Roman"/>
      <w:sz w:val="23"/>
      <w:szCs w:val="20"/>
      <w:lang w:eastAsia="ja-JP"/>
    </w:rPr>
  </w:style>
  <w:style w:type="paragraph" w:customStyle="1" w:styleId="HeaderEven">
    <w:name w:val="Header Even"/>
    <w:basedOn w:val="Normal"/>
    <w:uiPriority w:val="39"/>
    <w:semiHidden/>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FooterEven">
    <w:name w:val="Footer Even"/>
    <w:basedOn w:val="Normal"/>
    <w:uiPriority w:val="49"/>
    <w:semiHidden/>
    <w:unhideWhenUsed/>
    <w:pPr>
      <w:pBdr>
        <w:top w:val="single" w:sz="4" w:space="1" w:color="94B6D2" w:themeColor="accent1"/>
      </w:pBdr>
    </w:pPr>
    <w:rPr>
      <w:color w:val="775F55" w:themeColor="text2"/>
      <w:sz w:val="20"/>
    </w:rPr>
  </w:style>
  <w:style w:type="paragraph" w:customStyle="1" w:styleId="HeaderOdd">
    <w:name w:val="Header Odd"/>
    <w:basedOn w:val="Normal"/>
    <w:uiPriority w:val="39"/>
    <w:semiHidden/>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FooterOdd">
    <w:name w:val="Footer Odd"/>
    <w:basedOn w:val="Normal"/>
    <w:uiPriority w:val="39"/>
    <w:semiHidden/>
    <w:unhideWhenUsed/>
    <w:qFormat/>
    <w:pPr>
      <w:pBdr>
        <w:top w:val="single" w:sz="4" w:space="1" w:color="94B6D2" w:themeColor="accent1"/>
      </w:pBdr>
      <w:jc w:val="right"/>
    </w:pPr>
    <w:rPr>
      <w:color w:val="775F55" w:themeColor="text2"/>
      <w:sz w:val="20"/>
    </w:rPr>
  </w:style>
  <w:style w:type="paragraph" w:styleId="NormalWeb">
    <w:name w:val="Normal (Web)"/>
    <w:basedOn w:val="Normal"/>
    <w:uiPriority w:val="99"/>
    <w:semiHidden/>
    <w:unhideWhenUsed/>
    <w:rsid w:val="00F84EA0"/>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apple-converted-space">
    <w:name w:val="apple-converted-space"/>
    <w:basedOn w:val="DefaultParagraphFont"/>
    <w:rsid w:val="00F84EA0"/>
  </w:style>
  <w:style w:type="character" w:customStyle="1" w:styleId="ipa">
    <w:name w:val="ipa"/>
    <w:basedOn w:val="DefaultParagraphFont"/>
    <w:rsid w:val="00F84EA0"/>
  </w:style>
  <w:style w:type="character" w:styleId="HTMLCode">
    <w:name w:val="HTML Code"/>
    <w:basedOn w:val="DefaultParagraphFont"/>
    <w:uiPriority w:val="99"/>
    <w:semiHidden/>
    <w:unhideWhenUsed/>
    <w:rsid w:val="00F84EA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467100"/>
    <w:rPr>
      <w:rFonts w:ascii="Courier New" w:eastAsia="Times New Roman" w:hAnsi="Courier New" w:cs="Courier New"/>
      <w:sz w:val="20"/>
      <w:szCs w:val="20"/>
    </w:rPr>
  </w:style>
  <w:style w:type="character" w:customStyle="1" w:styleId="mw-headline">
    <w:name w:val="mw-headline"/>
    <w:basedOn w:val="DefaultParagraphFont"/>
    <w:rsid w:val="006861FB"/>
  </w:style>
</w:styles>
</file>

<file path=word/webSettings.xml><?xml version="1.0" encoding="utf-8"?>
<w:webSettings xmlns:r="http://schemas.openxmlformats.org/officeDocument/2006/relationships" xmlns:w="http://schemas.openxmlformats.org/wordprocessingml/2006/main">
  <w:divs>
    <w:div w:id="425882268">
      <w:bodyDiv w:val="1"/>
      <w:marLeft w:val="0"/>
      <w:marRight w:val="0"/>
      <w:marTop w:val="0"/>
      <w:marBottom w:val="0"/>
      <w:divBdr>
        <w:top w:val="none" w:sz="0" w:space="0" w:color="auto"/>
        <w:left w:val="none" w:sz="0" w:space="0" w:color="auto"/>
        <w:bottom w:val="none" w:sz="0" w:space="0" w:color="auto"/>
        <w:right w:val="none" w:sz="0" w:space="0" w:color="auto"/>
      </w:divBdr>
    </w:div>
    <w:div w:id="470447165">
      <w:bodyDiv w:val="1"/>
      <w:marLeft w:val="0"/>
      <w:marRight w:val="0"/>
      <w:marTop w:val="0"/>
      <w:marBottom w:val="0"/>
      <w:divBdr>
        <w:top w:val="none" w:sz="0" w:space="0" w:color="auto"/>
        <w:left w:val="none" w:sz="0" w:space="0" w:color="auto"/>
        <w:bottom w:val="none" w:sz="0" w:space="0" w:color="auto"/>
        <w:right w:val="none" w:sz="0" w:space="0" w:color="auto"/>
      </w:divBdr>
    </w:div>
    <w:div w:id="500387224">
      <w:bodyDiv w:val="1"/>
      <w:marLeft w:val="0"/>
      <w:marRight w:val="0"/>
      <w:marTop w:val="0"/>
      <w:marBottom w:val="0"/>
      <w:divBdr>
        <w:top w:val="none" w:sz="0" w:space="0" w:color="auto"/>
        <w:left w:val="none" w:sz="0" w:space="0" w:color="auto"/>
        <w:bottom w:val="none" w:sz="0" w:space="0" w:color="auto"/>
        <w:right w:val="none" w:sz="0" w:space="0" w:color="auto"/>
      </w:divBdr>
    </w:div>
    <w:div w:id="704791641">
      <w:bodyDiv w:val="1"/>
      <w:marLeft w:val="0"/>
      <w:marRight w:val="0"/>
      <w:marTop w:val="0"/>
      <w:marBottom w:val="0"/>
      <w:divBdr>
        <w:top w:val="none" w:sz="0" w:space="0" w:color="auto"/>
        <w:left w:val="none" w:sz="0" w:space="0" w:color="auto"/>
        <w:bottom w:val="none" w:sz="0" w:space="0" w:color="auto"/>
        <w:right w:val="none" w:sz="0" w:space="0" w:color="auto"/>
      </w:divBdr>
    </w:div>
    <w:div w:id="758061604">
      <w:bodyDiv w:val="1"/>
      <w:marLeft w:val="0"/>
      <w:marRight w:val="0"/>
      <w:marTop w:val="0"/>
      <w:marBottom w:val="0"/>
      <w:divBdr>
        <w:top w:val="none" w:sz="0" w:space="0" w:color="auto"/>
        <w:left w:val="none" w:sz="0" w:space="0" w:color="auto"/>
        <w:bottom w:val="none" w:sz="0" w:space="0" w:color="auto"/>
        <w:right w:val="none" w:sz="0" w:space="0" w:color="auto"/>
      </w:divBdr>
    </w:div>
    <w:div w:id="891965828">
      <w:bodyDiv w:val="1"/>
      <w:marLeft w:val="0"/>
      <w:marRight w:val="0"/>
      <w:marTop w:val="0"/>
      <w:marBottom w:val="0"/>
      <w:divBdr>
        <w:top w:val="none" w:sz="0" w:space="0" w:color="auto"/>
        <w:left w:val="none" w:sz="0" w:space="0" w:color="auto"/>
        <w:bottom w:val="none" w:sz="0" w:space="0" w:color="auto"/>
        <w:right w:val="none" w:sz="0" w:space="0" w:color="auto"/>
      </w:divBdr>
      <w:divsChild>
        <w:div w:id="41563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112219">
      <w:bodyDiv w:val="1"/>
      <w:marLeft w:val="0"/>
      <w:marRight w:val="0"/>
      <w:marTop w:val="0"/>
      <w:marBottom w:val="0"/>
      <w:divBdr>
        <w:top w:val="none" w:sz="0" w:space="0" w:color="auto"/>
        <w:left w:val="none" w:sz="0" w:space="0" w:color="auto"/>
        <w:bottom w:val="none" w:sz="0" w:space="0" w:color="auto"/>
        <w:right w:val="none" w:sz="0" w:space="0" w:color="auto"/>
      </w:divBdr>
    </w:div>
    <w:div w:id="2069768381">
      <w:bodyDiv w:val="1"/>
      <w:marLeft w:val="0"/>
      <w:marRight w:val="0"/>
      <w:marTop w:val="0"/>
      <w:marBottom w:val="0"/>
      <w:divBdr>
        <w:top w:val="none" w:sz="0" w:space="0" w:color="auto"/>
        <w:left w:val="none" w:sz="0" w:space="0" w:color="auto"/>
        <w:bottom w:val="none" w:sz="0" w:space="0" w:color="auto"/>
        <w:right w:val="none" w:sz="0" w:space="0" w:color="auto"/>
      </w:divBdr>
    </w:div>
    <w:div w:id="21127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RC_International" TargetMode="External"/><Relationship Id="rId18" Type="http://schemas.openxmlformats.org/officeDocument/2006/relationships/hyperlink" Target="http://en.wikipedia.org/wiki/Intel_i960" TargetMode="External"/><Relationship Id="rId26" Type="http://schemas.openxmlformats.org/officeDocument/2006/relationships/hyperlink" Target="http://en.wikipedia.org/wiki/Reduced_instruction_set_computing" TargetMode="External"/><Relationship Id="rId39" Type="http://schemas.openxmlformats.org/officeDocument/2006/relationships/hyperlink" Target="http://en.wikipedia.org/wiki/Complex_number" TargetMode="External"/><Relationship Id="rId21" Type="http://schemas.openxmlformats.org/officeDocument/2006/relationships/hyperlink" Target="http://en.wikipedia.org/wiki/PA-RISC" TargetMode="External"/><Relationship Id="rId34" Type="http://schemas.openxmlformats.org/officeDocument/2006/relationships/hyperlink" Target="http://en.wikipedia.org/wiki/General_purpose_register" TargetMode="External"/><Relationship Id="rId42" Type="http://schemas.openxmlformats.org/officeDocument/2006/relationships/image" Target="media/image4.jpeg"/><Relationship Id="rId47" Type="http://schemas.openxmlformats.org/officeDocument/2006/relationships/hyperlink" Target="http://en.wikipedia.org/wiki/Program_Counter" TargetMode="External"/><Relationship Id="rId50" Type="http://schemas.openxmlformats.org/officeDocument/2006/relationships/image" Target="media/image8.jpeg"/><Relationship Id="rId55" Type="http://schemas.openxmlformats.org/officeDocument/2006/relationships/image" Target="media/image13.png"/><Relationship Id="rId63" Type="http://schemas.openxmlformats.org/officeDocument/2006/relationships/theme" Target="theme/theme1.xml"/><Relationship Id="rId7" Type="http://schemas.openxmlformats.org/officeDocument/2006/relationships/webSettings" Target="webSettings.xml"/><Relationship Id="rId71"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en.wikipedia.org/wiki/Blackfin" TargetMode="External"/><Relationship Id="rId20" Type="http://schemas.openxmlformats.org/officeDocument/2006/relationships/hyperlink" Target="http://en.wikipedia.org/wiki/Motorola_88000" TargetMode="External"/><Relationship Id="rId29" Type="http://schemas.openxmlformats.org/officeDocument/2006/relationships/hyperlink" Target="http://en.wikipedia.org/wiki/IBM" TargetMode="External"/><Relationship Id="rId41" Type="http://schemas.openxmlformats.org/officeDocument/2006/relationships/image" Target="media/image3.gif"/><Relationship Id="rId54" Type="http://schemas.openxmlformats.org/officeDocument/2006/relationships/image" Target="media/image12.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DEC_Alpha" TargetMode="External"/><Relationship Id="rId24" Type="http://schemas.openxmlformats.org/officeDocument/2006/relationships/hyperlink" Target="http://en.wikipedia.org/wiki/SuperH" TargetMode="External"/><Relationship Id="rId32" Type="http://schemas.openxmlformats.org/officeDocument/2006/relationships/hyperlink" Target="http://en.wikipedia.org/wiki/Reduced_instruction_set_computing" TargetMode="External"/><Relationship Id="rId37" Type="http://schemas.openxmlformats.org/officeDocument/2006/relationships/hyperlink" Target="http://en.wikipedia.org/wiki/Byte" TargetMode="External"/><Relationship Id="rId40" Type="http://schemas.openxmlformats.org/officeDocument/2006/relationships/image" Target="media/image2.gif"/><Relationship Id="rId45" Type="http://schemas.openxmlformats.org/officeDocument/2006/relationships/hyperlink" Target="http://en.wikipedia.org/wiki/Clock_cycle" TargetMode="External"/><Relationship Id="rId53" Type="http://schemas.openxmlformats.org/officeDocument/2006/relationships/image" Target="media/image11.png"/><Relationship Id="rId58" Type="http://schemas.openxmlformats.org/officeDocument/2006/relationships/header" Target="header2.xml"/><Relationship Id="rId5" Type="http://schemas.openxmlformats.org/officeDocument/2006/relationships/styles" Target="styles.xml"/><Relationship Id="rId15" Type="http://schemas.openxmlformats.org/officeDocument/2006/relationships/hyperlink" Target="http://en.wikipedia.org/wiki/Atmel_AVR" TargetMode="External"/><Relationship Id="rId23" Type="http://schemas.openxmlformats.org/officeDocument/2006/relationships/hyperlink" Target="http://en.wikipedia.org/wiki/PowerPC" TargetMode="External"/><Relationship Id="rId28" Type="http://schemas.openxmlformats.org/officeDocument/2006/relationships/hyperlink" Target="http://en.wikipedia.org/wiki/PowerPC" TargetMode="External"/><Relationship Id="rId36" Type="http://schemas.openxmlformats.org/officeDocument/2006/relationships/hyperlink" Target="http://en.wikipedia.org/wiki/Addressing_mode" TargetMode="External"/><Relationship Id="rId49" Type="http://schemas.openxmlformats.org/officeDocument/2006/relationships/image" Target="media/image7.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en.wikipedia.org/wiki/MIPS_architecture" TargetMode="External"/><Relationship Id="rId31" Type="http://schemas.openxmlformats.org/officeDocument/2006/relationships/hyperlink" Target="http://en.wikipedia.org/wiki/PDP-8" TargetMode="External"/><Relationship Id="rId44" Type="http://schemas.openxmlformats.org/officeDocument/2006/relationships/hyperlink" Target="http://en.wikipedia.org/wiki/Cache_(computing)" TargetMode="External"/><Relationship Id="rId52" Type="http://schemas.openxmlformats.org/officeDocument/2006/relationships/image" Target="media/image10.png"/><Relationship Id="rId60"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en.wikipedia.org/wiki/ARM_architecture" TargetMode="External"/><Relationship Id="rId22" Type="http://schemas.openxmlformats.org/officeDocument/2006/relationships/hyperlink" Target="http://en.wikipedia.org/wiki/Power_Architecture" TargetMode="External"/><Relationship Id="rId27" Type="http://schemas.openxmlformats.org/officeDocument/2006/relationships/hyperlink" Target="http://en.wikipedia.org/wiki/Reduced_instruction_set_computing" TargetMode="External"/><Relationship Id="rId30" Type="http://schemas.openxmlformats.org/officeDocument/2006/relationships/hyperlink" Target="http://en.wikipedia.org/wiki/System/370" TargetMode="External"/><Relationship Id="rId35" Type="http://schemas.openxmlformats.org/officeDocument/2006/relationships/hyperlink" Target="http://en.wikipedia.org/wiki/Floating_point" TargetMode="External"/><Relationship Id="rId43" Type="http://schemas.openxmlformats.org/officeDocument/2006/relationships/image" Target="media/image5.jpeg"/><Relationship Id="rId48" Type="http://schemas.openxmlformats.org/officeDocument/2006/relationships/image" Target="media/image6.png"/><Relationship Id="rId56" Type="http://schemas.openxmlformats.org/officeDocument/2006/relationships/image" Target="media/image14.png"/><Relationship Id="rId8" Type="http://schemas.openxmlformats.org/officeDocument/2006/relationships/footnotes" Target="footnotes.xml"/><Relationship Id="rId51" Type="http://schemas.openxmlformats.org/officeDocument/2006/relationships/image" Target="media/image9.png"/><Relationship Id="rId3" Type="http://schemas.openxmlformats.org/officeDocument/2006/relationships/customXml" Target="../customXml/item3.xml"/><Relationship Id="rId12" Type="http://schemas.openxmlformats.org/officeDocument/2006/relationships/hyperlink" Target="http://en.wikipedia.org/wiki/AMD_29k" TargetMode="External"/><Relationship Id="rId17" Type="http://schemas.openxmlformats.org/officeDocument/2006/relationships/hyperlink" Target="http://en.wikipedia.org/wiki/Intel_i860" TargetMode="External"/><Relationship Id="rId25" Type="http://schemas.openxmlformats.org/officeDocument/2006/relationships/hyperlink" Target="http://en.wikipedia.org/wiki/SPARC" TargetMode="External"/><Relationship Id="rId33" Type="http://schemas.openxmlformats.org/officeDocument/2006/relationships/hyperlink" Target="http://en.wikipedia.org/wiki/Transistor" TargetMode="External"/><Relationship Id="rId38" Type="http://schemas.openxmlformats.org/officeDocument/2006/relationships/hyperlink" Target="http://en.wikipedia.org/wiki/String_(computer_science)" TargetMode="External"/><Relationship Id="rId46" Type="http://schemas.openxmlformats.org/officeDocument/2006/relationships/hyperlink" Target="http://en.wikipedia.org/wiki/Program_Counter" TargetMode="External"/><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jdeep\Desktop\CO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47C181E84E4383B8FCCF42A0CD1448"/>
        <w:category>
          <w:name w:val="General"/>
          <w:gallery w:val="placeholder"/>
        </w:category>
        <w:types>
          <w:type w:val="bbPlcHdr"/>
        </w:types>
        <w:behaviors>
          <w:behavior w:val="content"/>
        </w:behaviors>
        <w:guid w:val="{42135008-F38C-4B7D-97DC-BB6C82958118}"/>
      </w:docPartPr>
      <w:docPartBody>
        <w:p w:rsidR="005D78D2" w:rsidRDefault="00FE5C66">
          <w:pPr>
            <w:pStyle w:val="7347C181E84E4383B8FCCF42A0CD1448"/>
          </w:pPr>
          <w:r>
            <w:rPr>
              <w:rFonts w:asciiTheme="majorHAnsi" w:hAnsiTheme="majorHAnsi"/>
              <w:caps/>
              <w:color w:val="1F497D" w:themeColor="text2"/>
              <w:sz w:val="110"/>
              <w:szCs w:val="110"/>
            </w:rPr>
            <w:t>[Type the document title]</w:t>
          </w:r>
        </w:p>
      </w:docPartBody>
    </w:docPart>
    <w:docPart>
      <w:docPartPr>
        <w:name w:val="29107FC33D124A959867DE9178B211B9"/>
        <w:category>
          <w:name w:val="General"/>
          <w:gallery w:val="placeholder"/>
        </w:category>
        <w:types>
          <w:type w:val="bbPlcHdr"/>
        </w:types>
        <w:behaviors>
          <w:behavior w:val="content"/>
        </w:behaviors>
        <w:guid w:val="{3A178413-3CF6-4336-8889-F3DD586D5CA0}"/>
      </w:docPartPr>
      <w:docPartBody>
        <w:p w:rsidR="005D78D2" w:rsidRDefault="00FE5C66">
          <w:pPr>
            <w:pStyle w:val="29107FC33D124A959867DE9178B211B9"/>
          </w:pPr>
          <w:r>
            <w:rPr>
              <w:color w:val="FFFFFF" w:themeColor="background1"/>
              <w:sz w:val="40"/>
              <w:szCs w:val="40"/>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E5C66"/>
    <w:rsid w:val="005D78D2"/>
    <w:rsid w:val="00EC6183"/>
    <w:rsid w:val="00FE5C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8D2"/>
  </w:style>
  <w:style w:type="paragraph" w:styleId="Heading1">
    <w:name w:val="heading 1"/>
    <w:basedOn w:val="Normal"/>
    <w:next w:val="Normal"/>
    <w:link w:val="Heading1Char"/>
    <w:uiPriority w:val="9"/>
    <w:qFormat/>
    <w:rsid w:val="005D78D2"/>
    <w:pPr>
      <w:spacing w:before="300" w:after="80" w:line="240" w:lineRule="auto"/>
      <w:outlineLvl w:val="0"/>
    </w:pPr>
    <w:rPr>
      <w:rFonts w:asciiTheme="majorHAnsi" w:eastAsiaTheme="minorHAnsi" w:hAnsiTheme="majorHAnsi" w:cs="Times New Roman"/>
      <w:caps/>
      <w:color w:val="1F497D" w:themeColor="text2"/>
      <w:sz w:val="32"/>
      <w:szCs w:val="32"/>
      <w:lang w:val="en-US" w:eastAsia="ja-JP"/>
    </w:rPr>
  </w:style>
  <w:style w:type="paragraph" w:styleId="Heading2">
    <w:name w:val="heading 2"/>
    <w:basedOn w:val="Normal"/>
    <w:next w:val="Normal"/>
    <w:link w:val="Heading2Char"/>
    <w:uiPriority w:val="9"/>
    <w:qFormat/>
    <w:rsid w:val="005D78D2"/>
    <w:pPr>
      <w:spacing w:before="240" w:after="80" w:line="264" w:lineRule="auto"/>
      <w:outlineLvl w:val="1"/>
    </w:pPr>
    <w:rPr>
      <w:rFonts w:eastAsiaTheme="minorHAnsi" w:cs="Times New Roman"/>
      <w:b/>
      <w:color w:val="4F81BD" w:themeColor="accent1"/>
      <w:spacing w:val="20"/>
      <w:sz w:val="28"/>
      <w:szCs w:val="28"/>
      <w:lang w:val="en-US" w:eastAsia="ja-JP"/>
    </w:rPr>
  </w:style>
  <w:style w:type="paragraph" w:styleId="Heading3">
    <w:name w:val="heading 3"/>
    <w:basedOn w:val="Normal"/>
    <w:next w:val="Normal"/>
    <w:link w:val="Heading3Char"/>
    <w:uiPriority w:val="9"/>
    <w:unhideWhenUsed/>
    <w:qFormat/>
    <w:rsid w:val="005D78D2"/>
    <w:pPr>
      <w:spacing w:before="240" w:after="60" w:line="264" w:lineRule="auto"/>
      <w:outlineLvl w:val="2"/>
    </w:pPr>
    <w:rPr>
      <w:rFonts w:eastAsiaTheme="minorHAnsi" w:cs="Times New Roman"/>
      <w:b/>
      <w:color w:val="000000" w:themeColor="text1"/>
      <w:spacing w:val="10"/>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47C181E84E4383B8FCCF42A0CD1448">
    <w:name w:val="7347C181E84E4383B8FCCF42A0CD1448"/>
    <w:rsid w:val="005D78D2"/>
  </w:style>
  <w:style w:type="paragraph" w:customStyle="1" w:styleId="9BD72F94F8D143D3AA677F8ADDBAB834">
    <w:name w:val="9BD72F94F8D143D3AA677F8ADDBAB834"/>
    <w:rsid w:val="005D78D2"/>
  </w:style>
  <w:style w:type="paragraph" w:customStyle="1" w:styleId="29107FC33D124A959867DE9178B211B9">
    <w:name w:val="29107FC33D124A959867DE9178B211B9"/>
    <w:rsid w:val="005D78D2"/>
  </w:style>
  <w:style w:type="paragraph" w:customStyle="1" w:styleId="A44291748C99439F9BC5B309F0F76C7F">
    <w:name w:val="A44291748C99439F9BC5B309F0F76C7F"/>
    <w:rsid w:val="005D78D2"/>
  </w:style>
  <w:style w:type="paragraph" w:customStyle="1" w:styleId="009333C164794D08A7DEE48252C7F733">
    <w:name w:val="009333C164794D08A7DEE48252C7F733"/>
    <w:rsid w:val="005D78D2"/>
  </w:style>
  <w:style w:type="paragraph" w:customStyle="1" w:styleId="3B7D13AE3B344744901C0109218D4C01">
    <w:name w:val="3B7D13AE3B344744901C0109218D4C01"/>
    <w:rsid w:val="005D78D2"/>
  </w:style>
  <w:style w:type="character" w:customStyle="1" w:styleId="Heading1Char">
    <w:name w:val="Heading 1 Char"/>
    <w:basedOn w:val="DefaultParagraphFont"/>
    <w:link w:val="Heading1"/>
    <w:uiPriority w:val="9"/>
    <w:rsid w:val="005D78D2"/>
    <w:rPr>
      <w:rFonts w:asciiTheme="majorHAnsi" w:eastAsiaTheme="minorHAnsi" w:hAnsiTheme="majorHAnsi" w:cs="Times New Roman"/>
      <w:caps/>
      <w:color w:val="1F497D" w:themeColor="text2"/>
      <w:sz w:val="32"/>
      <w:szCs w:val="32"/>
      <w:lang w:val="en-US" w:eastAsia="ja-JP"/>
    </w:rPr>
  </w:style>
  <w:style w:type="character" w:customStyle="1" w:styleId="Heading2Char">
    <w:name w:val="Heading 2 Char"/>
    <w:basedOn w:val="DefaultParagraphFont"/>
    <w:link w:val="Heading2"/>
    <w:uiPriority w:val="9"/>
    <w:rsid w:val="005D78D2"/>
    <w:rPr>
      <w:rFonts w:eastAsiaTheme="minorHAnsi" w:cs="Times New Roman"/>
      <w:b/>
      <w:color w:val="4F81BD" w:themeColor="accent1"/>
      <w:spacing w:val="20"/>
      <w:sz w:val="28"/>
      <w:szCs w:val="28"/>
      <w:lang w:val="en-US" w:eastAsia="ja-JP"/>
    </w:rPr>
  </w:style>
  <w:style w:type="character" w:customStyle="1" w:styleId="Heading3Char">
    <w:name w:val="Heading 3 Char"/>
    <w:basedOn w:val="DefaultParagraphFont"/>
    <w:link w:val="Heading3"/>
    <w:uiPriority w:val="9"/>
    <w:rsid w:val="005D78D2"/>
    <w:rPr>
      <w:rFonts w:eastAsiaTheme="minorHAnsi" w:cs="Times New Roman"/>
      <w:b/>
      <w:color w:val="000000" w:themeColor="text1"/>
      <w:spacing w:val="10"/>
      <w:sz w:val="23"/>
      <w:szCs w:val="24"/>
      <w:lang w:val="en-US" w:eastAsia="ja-JP"/>
    </w:rPr>
  </w:style>
  <w:style w:type="paragraph" w:styleId="IntenseQuote">
    <w:name w:val="Intense Quote"/>
    <w:basedOn w:val="Normal"/>
    <w:link w:val="IntenseQuoteChar"/>
    <w:uiPriority w:val="30"/>
    <w:qFormat/>
    <w:rsid w:val="005D78D2"/>
    <w:pPr>
      <w:pBdr>
        <w:top w:val="double" w:sz="12" w:space="10" w:color="C0504D" w:themeColor="accent2"/>
        <w:left w:val="double" w:sz="12" w:space="10" w:color="C0504D" w:themeColor="accent2"/>
        <w:bottom w:val="double" w:sz="12" w:space="10" w:color="C0504D" w:themeColor="accent2"/>
        <w:right w:val="double" w:sz="12" w:space="10" w:color="C0504D" w:themeColor="accent2"/>
      </w:pBdr>
      <w:shd w:val="clear" w:color="auto" w:fill="FFFFFF" w:themeFill="background1"/>
      <w:spacing w:before="300" w:after="300" w:line="264" w:lineRule="auto"/>
      <w:ind w:left="720" w:right="720"/>
      <w:contextualSpacing/>
    </w:pPr>
    <w:rPr>
      <w:rFonts w:eastAsiaTheme="minorHAnsi" w:cs="Times New Roman"/>
      <w:b/>
      <w:color w:val="C0504D" w:themeColor="accent2"/>
      <w:sz w:val="23"/>
      <w:szCs w:val="20"/>
      <w:shd w:val="clear" w:color="auto" w:fill="FFFFFF" w:themeFill="background1"/>
      <w:lang w:val="en-US" w:eastAsia="ja-JP"/>
    </w:rPr>
  </w:style>
  <w:style w:type="character" w:customStyle="1" w:styleId="IntenseQuoteChar">
    <w:name w:val="Intense Quote Char"/>
    <w:basedOn w:val="DefaultParagraphFont"/>
    <w:link w:val="IntenseQuote"/>
    <w:uiPriority w:val="30"/>
    <w:rsid w:val="005D78D2"/>
    <w:rPr>
      <w:rFonts w:eastAsiaTheme="minorHAnsi" w:cs="Times New Roman"/>
      <w:b/>
      <w:color w:val="C0504D" w:themeColor="accent2"/>
      <w:sz w:val="23"/>
      <w:szCs w:val="20"/>
      <w:shd w:val="clear" w:color="auto" w:fill="FFFFFF" w:themeFill="background1"/>
      <w:lang w:val="en-US" w:eastAsia="ja-JP"/>
    </w:rPr>
  </w:style>
  <w:style w:type="paragraph" w:customStyle="1" w:styleId="1513D5CBFDD64BAFB2ED3C1119653FE1">
    <w:name w:val="1513D5CBFDD64BAFB2ED3C1119653FE1"/>
    <w:rsid w:val="005D78D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96296-239F-4BAB-8618-6ECB34FEDEC4}">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F57840F1-EA63-48FC-A03B-4947858CC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COA</Template>
  <TotalTime>33</TotalTime>
  <Pages>18</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DESIGN AND IMPLEMENTATION OF A RISC PROCESSOR</vt:lpstr>
    </vt:vector>
  </TitlesOfParts>
  <Company/>
  <LinksUpToDate>false</LinksUpToDate>
  <CharactersWithSpaces>15102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RISC PROCESSOR</dc:title>
  <dc:subject>SUBMITTED TO PROF. KARAN KARUN</dc:subject>
  <dc:creator>Thejdeep</dc:creator>
  <cp:lastModifiedBy>siddu</cp:lastModifiedBy>
  <cp:revision>16</cp:revision>
  <dcterms:created xsi:type="dcterms:W3CDTF">2013-11-15T06:51:00Z</dcterms:created>
  <dcterms:modified xsi:type="dcterms:W3CDTF">2013-11-15T08:05:00Z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