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A016" w14:textId="77777777" w:rsidR="00CD0C88" w:rsidRPr="001D2ED9" w:rsidRDefault="009B319E" w:rsidP="008629B3">
      <w:pPr>
        <w:spacing w:line="276" w:lineRule="auto"/>
        <w:jc w:val="center"/>
        <w:rPr>
          <w:rFonts w:ascii="Times New Roman" w:hAnsi="Times New Roman" w:cs="Times New Roman"/>
          <w:b/>
          <w:color w:val="595959" w:themeColor="text1"/>
          <w:spacing w:val="40"/>
          <w:sz w:val="56"/>
        </w:rPr>
      </w:pPr>
      <w:r>
        <w:rPr>
          <w:rFonts w:ascii="Times New Roman" w:hAnsi="Times New Roman" w:cs="Times New Roman"/>
          <w:b/>
          <w:noProof/>
          <w:color w:val="595959" w:themeColor="text1"/>
          <w:spacing w:val="40"/>
          <w:sz w:val="48"/>
          <w:szCs w:val="20"/>
        </w:rPr>
        <w:drawing>
          <wp:anchor distT="0" distB="0" distL="114300" distR="114300" simplePos="0" relativeHeight="251669504" behindDoc="0" locked="0" layoutInCell="1" allowOverlap="1" wp14:anchorId="0D310146" wp14:editId="56017F16">
            <wp:simplePos x="0" y="0"/>
            <wp:positionH relativeFrom="column">
              <wp:posOffset>5071745</wp:posOffset>
            </wp:positionH>
            <wp:positionV relativeFrom="paragraph">
              <wp:posOffset>4445</wp:posOffset>
            </wp:positionV>
            <wp:extent cx="881062" cy="881062"/>
            <wp:effectExtent l="0" t="0" r="0" b="0"/>
            <wp:wrapNone/>
            <wp:docPr id="1233662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062" cy="881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A4B" w:rsidRPr="00351352">
        <w:rPr>
          <w:rFonts w:ascii="Times New Roman" w:hAnsi="Times New Roman" w:cs="Times New Roman"/>
          <w:noProof/>
          <w:color w:val="C00000"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6D0A8260" wp14:editId="3BA1B2CB">
            <wp:simplePos x="0" y="0"/>
            <wp:positionH relativeFrom="margin">
              <wp:align>left</wp:align>
            </wp:positionH>
            <wp:positionV relativeFrom="paragraph">
              <wp:posOffset>2643</wp:posOffset>
            </wp:positionV>
            <wp:extent cx="893258" cy="893258"/>
            <wp:effectExtent l="0" t="0" r="2540" b="2540"/>
            <wp:wrapNone/>
            <wp:docPr id="1210851873" name="Picture 10" descr="profil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rofile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064" cy="91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ED9" w:rsidRPr="00351352">
        <w:rPr>
          <w:rFonts w:ascii="Times New Roman" w:hAnsi="Times New Roman" w:cs="Times New Roman"/>
          <w:bCs/>
          <w:color w:val="C00000"/>
          <w:spacing w:val="40"/>
          <w:sz w:val="48"/>
          <w:szCs w:val="20"/>
        </w:rPr>
        <w:t>Shubhankar</w:t>
      </w:r>
      <w:r w:rsidR="001D2ED9" w:rsidRPr="00351352">
        <w:rPr>
          <w:rFonts w:ascii="Times New Roman" w:hAnsi="Times New Roman" w:cs="Times New Roman"/>
          <w:b/>
          <w:color w:val="C00000"/>
          <w:spacing w:val="40"/>
          <w:sz w:val="48"/>
          <w:szCs w:val="20"/>
        </w:rPr>
        <w:t xml:space="preserve"> </w:t>
      </w:r>
      <w:r w:rsidR="001D2ED9" w:rsidRPr="0025032C">
        <w:rPr>
          <w:rFonts w:ascii="Times New Roman" w:hAnsi="Times New Roman" w:cs="Times New Roman"/>
          <w:b/>
          <w:color w:val="595959" w:themeColor="text1"/>
          <w:spacing w:val="40"/>
          <w:sz w:val="48"/>
          <w:szCs w:val="20"/>
        </w:rPr>
        <w:t>Borse</w:t>
      </w:r>
    </w:p>
    <w:p w14:paraId="08766288" w14:textId="77777777" w:rsidR="007F31A5" w:rsidRPr="007F31A5" w:rsidRDefault="001D2ED9" w:rsidP="00D547D2">
      <w:pPr>
        <w:spacing w:after="240"/>
        <w:jc w:val="center"/>
        <w:rPr>
          <w:rFonts w:ascii="Times New Roman" w:hAnsi="Times New Roman" w:cs="Times New Roman"/>
          <w:b/>
          <w:color w:val="777777" w:themeColor="text2"/>
          <w:spacing w:val="40"/>
          <w:sz w:val="22"/>
        </w:rPr>
      </w:pPr>
      <w:r>
        <w:rPr>
          <w:rFonts w:ascii="Times New Roman" w:hAnsi="Times New Roman" w:cs="Times New Roman"/>
          <w:b/>
          <w:color w:val="777777" w:themeColor="text2"/>
          <w:spacing w:val="40"/>
          <w:sz w:val="22"/>
        </w:rPr>
        <w:t xml:space="preserve">Staff </w:t>
      </w:r>
      <w:r w:rsidR="00867B38">
        <w:rPr>
          <w:rFonts w:ascii="Times New Roman" w:hAnsi="Times New Roman" w:cs="Times New Roman"/>
          <w:b/>
          <w:color w:val="777777" w:themeColor="text2"/>
          <w:spacing w:val="40"/>
          <w:sz w:val="22"/>
        </w:rPr>
        <w:t>AI Research Scientist</w:t>
      </w:r>
    </w:p>
    <w:p w14:paraId="40AEBCAB" w14:textId="77777777" w:rsidR="00FA361C" w:rsidRDefault="00FA361C" w:rsidP="00D547D2">
      <w:pPr>
        <w:pBdr>
          <w:bottom w:val="single" w:sz="8" w:space="1" w:color="777777" w:themeColor="text2"/>
        </w:pBdr>
        <w:spacing w:after="240"/>
        <w:jc w:val="center"/>
        <w:rPr>
          <w:rFonts w:ascii="Times New Roman" w:hAnsi="Times New Roman" w:cs="Times New Roman"/>
          <w:color w:val="595959" w:themeColor="text1"/>
          <w:spacing w:val="40"/>
          <w:sz w:val="22"/>
        </w:rPr>
      </w:pPr>
    </w:p>
    <w:p w14:paraId="0A88CDFB" w14:textId="2997ECF7" w:rsidR="00163823" w:rsidRPr="00CD7E26" w:rsidRDefault="007F31A5" w:rsidP="00CD7E26">
      <w:pPr>
        <w:pBdr>
          <w:bottom w:val="single" w:sz="8" w:space="1" w:color="777777" w:themeColor="text2"/>
        </w:pBdr>
        <w:jc w:val="center"/>
        <w:rPr>
          <w:rFonts w:ascii="Century" w:hAnsi="Century"/>
          <w:i/>
          <w:iCs/>
          <w:color w:val="595959" w:themeColor="text1"/>
          <w:spacing w:val="40"/>
          <w:sz w:val="20"/>
          <w:szCs w:val="22"/>
        </w:rPr>
      </w:pPr>
      <w:r>
        <w:rPr>
          <w:rFonts w:ascii="Times New Roman" w:hAnsi="Times New Roman" w:cs="Times New Roman"/>
          <w:i/>
          <w:iCs/>
          <w:color w:val="595959" w:themeColor="text1"/>
          <w:spacing w:val="40"/>
          <w:sz w:val="20"/>
          <w:szCs w:val="22"/>
        </w:rPr>
        <w:t>Generative AI, Multimodal Models, Video Generation, and Model Efficiency. 30+ papers, 120+ patent filings and ~1,000 citations.</w:t>
      </w:r>
    </w:p>
    <w:p w14:paraId="3D52D234" w14:textId="77777777" w:rsidR="00D547D2" w:rsidRPr="00D547D2" w:rsidRDefault="00D547D2" w:rsidP="00D547D2">
      <w:pPr>
        <w:pBdr>
          <w:bottom w:val="single" w:sz="8" w:space="1" w:color="777777" w:themeColor="text2"/>
        </w:pBdr>
        <w:jc w:val="center"/>
        <w:rPr>
          <w:rFonts w:ascii="Century" w:hAnsi="Century" w:cs="Times New Roman"/>
          <w:color w:val="595959" w:themeColor="text1"/>
          <w:spacing w:val="40"/>
          <w:sz w:val="20"/>
          <w:szCs w:val="22"/>
        </w:rPr>
      </w:pPr>
    </w:p>
    <w:p w14:paraId="2D56DB53" w14:textId="77777777" w:rsidR="008D0834" w:rsidRPr="001D2ED9" w:rsidRDefault="0025791E" w:rsidP="008D0834">
      <w:pPr>
        <w:jc w:val="center"/>
        <w:rPr>
          <w:rFonts w:ascii="Times New Roman" w:hAnsi="Times New Roman" w:cs="Times New Roman"/>
          <w:color w:val="595959" w:themeColor="text1"/>
          <w:sz w:val="20"/>
          <w:szCs w:val="20"/>
        </w:rPr>
      </w:pPr>
      <w:r>
        <w:rPr>
          <w:rFonts w:ascii="Times New Roman" w:hAnsi="Times New Roman" w:cs="Times New Roman"/>
          <w:noProof/>
          <w:color w:val="595959" w:themeColor="text1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EAAD74F" wp14:editId="66A108AC">
            <wp:simplePos x="0" y="0"/>
            <wp:positionH relativeFrom="column">
              <wp:posOffset>611301</wp:posOffset>
            </wp:positionH>
            <wp:positionV relativeFrom="paragraph">
              <wp:posOffset>131445</wp:posOffset>
            </wp:positionV>
            <wp:extent cx="170180" cy="170180"/>
            <wp:effectExtent l="0" t="0" r="1270" b="1270"/>
            <wp:wrapNone/>
            <wp:docPr id="897226828" name="Graphic 4" descr="Tele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26828" name="Graphic 897226828" descr="Telephon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8CF19" w14:textId="77777777" w:rsidR="0025791E" w:rsidRDefault="007214AE" w:rsidP="001D2ED9">
      <w:pPr>
        <w:jc w:val="center"/>
        <w:rPr>
          <w:rFonts w:ascii="Times New Roman" w:hAnsi="Times New Roman" w:cs="Times New Roman"/>
          <w:color w:val="002060"/>
          <w:sz w:val="20"/>
          <w:szCs w:val="20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9211BB2" wp14:editId="16271D21">
            <wp:simplePos x="0" y="0"/>
            <wp:positionH relativeFrom="margin">
              <wp:posOffset>4231511</wp:posOffset>
            </wp:positionH>
            <wp:positionV relativeFrom="paragraph">
              <wp:posOffset>31115</wp:posOffset>
            </wp:positionV>
            <wp:extent cx="111125" cy="111125"/>
            <wp:effectExtent l="0" t="0" r="3175" b="3175"/>
            <wp:wrapNone/>
            <wp:docPr id="949385306" name="Picture 6" descr="google scholar&quot; Icon - Download for free – Icondu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ogle scholar&quot; Icon - Download for free – Icondu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9DAFCFD" wp14:editId="4EFF45E2">
            <wp:simplePos x="0" y="0"/>
            <wp:positionH relativeFrom="column">
              <wp:posOffset>3141956</wp:posOffset>
            </wp:positionH>
            <wp:positionV relativeFrom="paragraph">
              <wp:posOffset>46355</wp:posOffset>
            </wp:positionV>
            <wp:extent cx="91440" cy="91440"/>
            <wp:effectExtent l="0" t="0" r="3810" b="3810"/>
            <wp:wrapNone/>
            <wp:docPr id="542926074" name="Picture 1" descr="Linkedin Logo PNG Images With Transparent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Logo PNG Images With Transparent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color w:val="595959" w:themeColor="text1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B65FD6B" wp14:editId="731A54F0">
            <wp:simplePos x="0" y="0"/>
            <wp:positionH relativeFrom="column">
              <wp:posOffset>1582293</wp:posOffset>
            </wp:positionH>
            <wp:positionV relativeFrom="paragraph">
              <wp:posOffset>20092</wp:posOffset>
            </wp:positionV>
            <wp:extent cx="134620" cy="134620"/>
            <wp:effectExtent l="0" t="0" r="0" b="0"/>
            <wp:wrapNone/>
            <wp:docPr id="524100195" name="Graphic 5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00195" name="Graphic 524100195" descr="Envelope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ED9">
        <w:rPr>
          <w:rFonts w:ascii="Times New Roman" w:hAnsi="Times New Roman" w:cs="Times New Roman"/>
          <w:color w:val="595959" w:themeColor="text1"/>
          <w:sz w:val="20"/>
          <w:szCs w:val="20"/>
        </w:rPr>
        <w:t>470 343 3652</w:t>
      </w:r>
      <w:r w:rsidR="008D0834" w:rsidRPr="001D2ED9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/ </w:t>
      </w:r>
      <w:r w:rsidR="000F7F99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  </w:t>
      </w:r>
      <w:r w:rsidR="008D0834" w:rsidRPr="001D2ED9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</w:t>
      </w:r>
      <w:hyperlink r:id="rId16" w:history="1">
        <w:r w:rsidR="0025791E" w:rsidRPr="0025791E">
          <w:rPr>
            <w:rStyle w:val="Hyperlink"/>
            <w:rFonts w:ascii="Times New Roman" w:hAnsi="Times New Roman" w:cs="Times New Roman"/>
            <w:color w:val="002060"/>
            <w:sz w:val="20"/>
            <w:szCs w:val="20"/>
          </w:rPr>
          <w:t>shubhankar8@gmail.com</w:t>
        </w:r>
      </w:hyperlink>
      <w:r w:rsidR="008D0834" w:rsidRPr="001D2ED9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/</w:t>
      </w:r>
      <w:r w:rsidR="000F7F99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 </w:t>
      </w:r>
      <w:r w:rsidR="008D0834" w:rsidRPr="001D2ED9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 </w:t>
      </w:r>
      <w:r w:rsidR="001D2ED9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</w:t>
      </w:r>
      <w:hyperlink r:id="rId17">
        <w:proofErr w:type="spellStart"/>
        <w:r w:rsidR="001D2ED9" w:rsidRPr="000F7F99">
          <w:rPr>
            <w:rFonts w:ascii="Times New Roman" w:hAnsi="Times New Roman" w:cs="Times New Roman"/>
            <w:color w:val="002060"/>
            <w:sz w:val="20"/>
            <w:szCs w:val="20"/>
            <w:u w:val="single"/>
          </w:rPr>
          <w:t>shubhankarborse</w:t>
        </w:r>
        <w:proofErr w:type="spellEnd"/>
      </w:hyperlink>
      <w:r w:rsidR="000F7F99">
        <w:rPr>
          <w:rFonts w:ascii="Times New Roman" w:hAnsi="Times New Roman" w:cs="Times New Roman"/>
          <w:color w:val="595959" w:themeColor="text1"/>
          <w:sz w:val="20"/>
          <w:szCs w:val="20"/>
        </w:rPr>
        <w:t xml:space="preserve"> /      </w:t>
      </w:r>
      <w:hyperlink r:id="rId18" w:history="1">
        <w:proofErr w:type="spellStart"/>
        <w:r w:rsidR="000F7F99" w:rsidRPr="000F7F99">
          <w:rPr>
            <w:rStyle w:val="Hyperlink"/>
            <w:rFonts w:ascii="Times New Roman" w:hAnsi="Times New Roman" w:cs="Times New Roman"/>
            <w:color w:val="002060"/>
            <w:sz w:val="20"/>
            <w:szCs w:val="20"/>
          </w:rPr>
          <w:t>GoogleScholar</w:t>
        </w:r>
        <w:proofErr w:type="spellEnd"/>
      </w:hyperlink>
      <w:r w:rsidR="000F7F99">
        <w:rPr>
          <w:rFonts w:ascii="Times New Roman" w:hAnsi="Times New Roman" w:cs="Times New Roman"/>
          <w:color w:val="002060"/>
          <w:sz w:val="20"/>
          <w:szCs w:val="20"/>
        </w:rPr>
        <w:t xml:space="preserve"> </w:t>
      </w:r>
    </w:p>
    <w:p w14:paraId="509DEB04" w14:textId="7A2CD7BD" w:rsidR="000E09D0" w:rsidRPr="009B319E" w:rsidRDefault="00277301" w:rsidP="009B319E">
      <w:pPr>
        <w:jc w:val="center"/>
        <w:rPr>
          <w:rFonts w:ascii="Times New Roman" w:hAnsi="Times New Roman" w:cs="Times New Roman"/>
          <w:color w:val="595959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75D633D" wp14:editId="337490B4">
            <wp:simplePos x="0" y="0"/>
            <wp:positionH relativeFrom="column">
              <wp:posOffset>2261583</wp:posOffset>
            </wp:positionH>
            <wp:positionV relativeFrom="paragraph">
              <wp:posOffset>9969</wp:posOffset>
            </wp:positionV>
            <wp:extent cx="143455" cy="143455"/>
            <wp:effectExtent l="0" t="0" r="9525" b="9525"/>
            <wp:wrapNone/>
            <wp:docPr id="975598997" name="Graphic 9" descr="Head with gear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8997" name="Graphic 975598997" descr="Head with gears with solid fill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55" cy="1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6AA5D6C" wp14:editId="7707C4E4">
            <wp:simplePos x="0" y="0"/>
            <wp:positionH relativeFrom="column">
              <wp:posOffset>2962431</wp:posOffset>
            </wp:positionH>
            <wp:positionV relativeFrom="paragraph">
              <wp:posOffset>17232</wp:posOffset>
            </wp:positionV>
            <wp:extent cx="130810" cy="118745"/>
            <wp:effectExtent l="0" t="0" r="2540" b="0"/>
            <wp:wrapNone/>
            <wp:docPr id="3432248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1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214AE">
        <w:rPr>
          <w:rFonts w:ascii="Times New Roman" w:hAnsi="Times New Roman"/>
          <w:color w:val="595959"/>
          <w:sz w:val="20"/>
        </w:rPr>
        <w:t xml:space="preserve"> </w:t>
      </w:r>
      <w:hyperlink r:id="rId22">
        <w:r w:rsidR="007214AE">
          <w:rPr>
            <w:rFonts w:ascii="Times New Roman" w:hAnsi="Times New Roman" w:cs="Times New Roman"/>
            <w:color w:val="002060"/>
            <w:sz w:val="20"/>
            <w:u w:val="single"/>
          </w:rPr>
          <w:t>Patents</w:t>
        </w:r>
      </w:hyperlink>
      <w:r w:rsidR="007214AE">
        <w:rPr>
          <w:rFonts w:ascii="Times New Roman" w:hAnsi="Times New Roman"/>
          <w:color w:val="595959"/>
          <w:sz w:val="20"/>
        </w:rPr>
        <w:t xml:space="preserve"> </w:t>
      </w:r>
      <w:r>
        <w:rPr>
          <w:rFonts w:ascii="Times New Roman" w:hAnsi="Times New Roman"/>
          <w:color w:val="595959"/>
          <w:sz w:val="20"/>
        </w:rPr>
        <w:t xml:space="preserve"> </w:t>
      </w:r>
      <w:r w:rsidR="007214AE">
        <w:rPr>
          <w:rFonts w:ascii="Times New Roman" w:hAnsi="Times New Roman"/>
          <w:color w:val="595959"/>
          <w:sz w:val="20"/>
        </w:rPr>
        <w:t xml:space="preserve"> /   </w:t>
      </w:r>
      <w:r w:rsidR="00B93E76">
        <w:rPr>
          <w:rFonts w:ascii="Times New Roman" w:hAnsi="Times New Roman"/>
          <w:color w:val="595959"/>
          <w:sz w:val="20"/>
        </w:rPr>
        <w:t xml:space="preserve">  </w:t>
      </w:r>
      <w:r>
        <w:rPr>
          <w:rFonts w:ascii="Times New Roman" w:hAnsi="Times New Roman"/>
          <w:color w:val="595959"/>
          <w:sz w:val="20"/>
        </w:rPr>
        <w:t xml:space="preserve">  </w:t>
      </w:r>
      <w:hyperlink r:id="rId23">
        <w:r w:rsidR="007214AE">
          <w:rPr>
            <w:rFonts w:ascii="Times New Roman" w:hAnsi="Times New Roman" w:cs="Times New Roman"/>
            <w:color w:val="002060"/>
            <w:sz w:val="20"/>
            <w:u w:val="single"/>
          </w:rPr>
          <w:t>Webpage</w:t>
        </w:r>
      </w:hyperlink>
    </w:p>
    <w:p w14:paraId="554DD8E3" w14:textId="77777777" w:rsidR="000E09D0" w:rsidRPr="0023338B" w:rsidRDefault="000E09D0" w:rsidP="000E09D0">
      <w:pPr>
        <w:pBdr>
          <w:bottom w:val="single" w:sz="8" w:space="4" w:color="777777" w:themeColor="text2"/>
        </w:pBdr>
        <w:spacing w:before="60" w:after="40"/>
        <w:jc w:val="center"/>
        <w:rPr>
          <w:rFonts w:ascii="Times New Roman" w:hAnsi="Times New Roman" w:cs="Times New Roman"/>
          <w:color w:val="595959" w:themeColor="text1"/>
          <w:sz w:val="22"/>
          <w:szCs w:val="22"/>
        </w:rPr>
      </w:pPr>
      <w:r>
        <w:rPr>
          <w:rFonts w:ascii="Times New Roman" w:hAnsi="Times New Roman" w:cs="Times New Roman"/>
          <w:color w:val="595959"/>
          <w:sz w:val="20"/>
          <w:szCs w:val="20"/>
        </w:rPr>
        <w:t>U.S. Permanent Resident (Green Card holder) · No sponsorship required</w:t>
      </w:r>
    </w:p>
    <w:p w14:paraId="26864D8A" w14:textId="77777777" w:rsidR="000E09D0" w:rsidRDefault="000E09D0" w:rsidP="00F455CE">
      <w:pPr>
        <w:spacing w:after="40"/>
        <w:rPr>
          <w:rFonts w:ascii="Times New Roman" w:hAnsi="Times New Roman" w:cs="Times New Roman"/>
          <w:b/>
          <w:color w:val="F78E8E" w:themeColor="accent1"/>
          <w:sz w:val="22"/>
          <w:szCs w:val="22"/>
        </w:rPr>
      </w:pPr>
    </w:p>
    <w:p w14:paraId="09596F24" w14:textId="0D3C14D5" w:rsidR="002C6415" w:rsidRDefault="00000000">
      <w:pPr>
        <w:keepNext/>
        <w:keepLines/>
        <w:tabs>
          <w:tab w:val="left" w:pos="1800"/>
        </w:tabs>
        <w:spacing w:after="160" w:line="276" w:lineRule="auto"/>
        <w:ind w:left="1800" w:hanging="1800"/>
        <w:outlineLvl w:val="0"/>
        <w:rPr>
          <w:rFonts w:ascii="Times New Roman" w:hAnsi="Times New Roman" w:cs="Times New Roman"/>
          <w:b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C00000"/>
          <w:sz w:val="22"/>
        </w:rPr>
        <w:t>EXPERIENCE</w:t>
      </w:r>
      <w:r>
        <w:rPr>
          <w:rFonts w:ascii="Times New Roman" w:hAnsi="Times New Roman"/>
          <w:color w:val="595959"/>
          <w:sz w:val="22"/>
        </w:rPr>
        <w:tab/>
      </w:r>
      <w:r>
        <w:rPr>
          <w:rFonts w:ascii="Times New Roman" w:hAnsi="Times New Roman"/>
          <w:b/>
          <w:color w:val="595959"/>
          <w:sz w:val="22"/>
        </w:rPr>
        <w:t xml:space="preserve">Qualcomm AI Research, </w:t>
      </w:r>
      <w:r w:rsidR="00277301">
        <w:rPr>
          <w:rFonts w:ascii="Times New Roman" w:hAnsi="Times New Roman"/>
          <w:b/>
          <w:color w:val="595959"/>
          <w:sz w:val="22"/>
        </w:rPr>
        <w:t xml:space="preserve">Santa </w:t>
      </w:r>
      <w:proofErr w:type="gramStart"/>
      <w:r w:rsidR="00277301">
        <w:rPr>
          <w:rFonts w:ascii="Times New Roman" w:hAnsi="Times New Roman"/>
          <w:b/>
          <w:color w:val="595959"/>
          <w:sz w:val="22"/>
        </w:rPr>
        <w:t>Clara</w:t>
      </w:r>
      <w:r>
        <w:rPr>
          <w:rFonts w:ascii="Times New Roman" w:hAnsi="Times New Roman"/>
          <w:b/>
          <w:color w:val="595959"/>
          <w:sz w:val="22"/>
        </w:rPr>
        <w:t xml:space="preserve">  ·</w:t>
      </w:r>
      <w:proofErr w:type="gramEnd"/>
      <w:r>
        <w:rPr>
          <w:rFonts w:ascii="Times New Roman" w:hAnsi="Times New Roman"/>
          <w:b/>
          <w:color w:val="595959"/>
          <w:sz w:val="22"/>
        </w:rPr>
        <w:t xml:space="preserve">  </w:t>
      </w:r>
      <w:r>
        <w:rPr>
          <w:rFonts w:ascii="Times New Roman" w:hAnsi="Times New Roman"/>
          <w:i/>
          <w:color w:val="C98B2E"/>
          <w:sz w:val="22"/>
        </w:rPr>
        <w:t>Feb 2019 – Present</w:t>
      </w:r>
    </w:p>
    <w:p w14:paraId="470980E9" w14:textId="5BDFB908" w:rsidR="002C6415" w:rsidRDefault="00000000">
      <w:pPr>
        <w:keepNext/>
        <w:keepLines/>
        <w:spacing w:before="40" w:after="80"/>
        <w:ind w:left="2088"/>
        <w:outlineLvl w:val="1"/>
        <w:rPr>
          <w:color w:val="C98B2E" w:themeColor="accent5" w:themeShade="80"/>
        </w:rPr>
      </w:pPr>
      <w:r>
        <w:rPr>
          <w:rFonts w:ascii="Times New Roman" w:hAnsi="Times New Roman"/>
          <w:b/>
          <w:color w:val="595959"/>
          <w:sz w:val="22"/>
        </w:rPr>
        <w:t>Staff AI Research</w:t>
      </w:r>
      <w:r w:rsidR="001109D7">
        <w:rPr>
          <w:rFonts w:ascii="Times New Roman" w:hAnsi="Times New Roman"/>
          <w:b/>
          <w:color w:val="595959"/>
          <w:sz w:val="22"/>
        </w:rPr>
        <w:t xml:space="preserve">er </w:t>
      </w:r>
      <w:r>
        <w:rPr>
          <w:rFonts w:ascii="Times New Roman" w:hAnsi="Times New Roman"/>
          <w:b/>
          <w:i/>
          <w:color w:val="C98B2E"/>
          <w:sz w:val="22"/>
        </w:rPr>
        <w:t>Nov 2023 – Present</w:t>
      </w:r>
    </w:p>
    <w:p w14:paraId="52A33366" w14:textId="0FF7FB00" w:rsidR="002C6415" w:rsidRDefault="001164C7">
      <w:pPr>
        <w:keepNext/>
        <w:keepLines/>
        <w:spacing w:after="100"/>
        <w:ind w:left="2088"/>
        <w:rPr>
          <w:rFonts w:ascii="Times New Roman" w:hAnsi="Times New Roman" w:cs="Times New Roman"/>
          <w:b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i/>
          <w:color w:val="595959"/>
          <w:sz w:val="22"/>
        </w:rPr>
        <w:t xml:space="preserve">Heading and Directing </w:t>
      </w:r>
      <w:r w:rsidR="00000000">
        <w:rPr>
          <w:rFonts w:ascii="Times New Roman" w:hAnsi="Times New Roman"/>
          <w:i/>
          <w:color w:val="595959"/>
          <w:sz w:val="22"/>
        </w:rPr>
        <w:t xml:space="preserve">Research </w:t>
      </w:r>
      <w:r>
        <w:rPr>
          <w:rFonts w:ascii="Times New Roman" w:hAnsi="Times New Roman"/>
          <w:i/>
          <w:color w:val="595959"/>
          <w:sz w:val="22"/>
        </w:rPr>
        <w:t>&amp;</w:t>
      </w:r>
      <w:r w:rsidR="00000000">
        <w:rPr>
          <w:rFonts w:ascii="Times New Roman" w:hAnsi="Times New Roman"/>
          <w:i/>
          <w:color w:val="595959"/>
          <w:sz w:val="22"/>
        </w:rPr>
        <w:t xml:space="preserve"> </w:t>
      </w:r>
      <w:r>
        <w:rPr>
          <w:rFonts w:ascii="Times New Roman" w:hAnsi="Times New Roman"/>
          <w:i/>
          <w:color w:val="595959"/>
          <w:sz w:val="22"/>
        </w:rPr>
        <w:t>Commercial Projects</w:t>
      </w:r>
    </w:p>
    <w:p w14:paraId="59F7B834" w14:textId="0B05AF99" w:rsidR="002C6415" w:rsidRDefault="00B93E76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Headed</w:t>
      </w:r>
      <w:r w:rsidR="00000000">
        <w:rPr>
          <w:rFonts w:ascii="Times New Roman" w:hAnsi="Times New Roman"/>
          <w:color w:val="595959"/>
          <w:sz w:val="22"/>
        </w:rPr>
        <w:t xml:space="preserve"> </w:t>
      </w:r>
      <w:r w:rsidRPr="00B93E76">
        <w:rPr>
          <w:rFonts w:ascii="Times New Roman" w:hAnsi="Times New Roman"/>
          <w:color w:val="595959"/>
          <w:sz w:val="22"/>
        </w:rPr>
        <w:t>the vision</w:t>
      </w:r>
      <w:r>
        <w:rPr>
          <w:rFonts w:ascii="Times New Roman" w:hAnsi="Times New Roman"/>
          <w:color w:val="595959"/>
          <w:sz w:val="22"/>
        </w:rPr>
        <w:t>-</w:t>
      </w:r>
      <w:r w:rsidRPr="00B93E76">
        <w:rPr>
          <w:rFonts w:ascii="Times New Roman" w:hAnsi="Times New Roman"/>
          <w:color w:val="595959"/>
          <w:sz w:val="22"/>
        </w:rPr>
        <w:t>token compression project for multimodal models, directing research and commercialization</w:t>
      </w:r>
      <w:r>
        <w:rPr>
          <w:rFonts w:ascii="Times New Roman" w:hAnsi="Times New Roman"/>
          <w:color w:val="595959"/>
          <w:sz w:val="22"/>
        </w:rPr>
        <w:t xml:space="preserve"> efforts</w:t>
      </w:r>
      <w:r w:rsidRPr="00B93E76">
        <w:rPr>
          <w:rFonts w:ascii="Times New Roman" w:hAnsi="Times New Roman"/>
          <w:color w:val="595959"/>
          <w:sz w:val="22"/>
        </w:rPr>
        <w:t xml:space="preserve"> across multiple teams, with demonstrations on Snapdragon phones</w:t>
      </w:r>
      <w:r w:rsidR="00000000">
        <w:rPr>
          <w:rFonts w:ascii="Times New Roman" w:hAnsi="Times New Roman"/>
          <w:color w:val="595959"/>
          <w:sz w:val="22"/>
        </w:rPr>
        <w:t>.</w:t>
      </w:r>
    </w:p>
    <w:p w14:paraId="66D338FE" w14:textId="5815D66A" w:rsidR="00F40FAF" w:rsidRPr="00F40FAF" w:rsidRDefault="00F40FAF" w:rsidP="00B93E76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 w:rsidRPr="00F40FAF">
        <w:rPr>
          <w:rFonts w:ascii="Times New Roman" w:hAnsi="Times New Roman"/>
          <w:color w:val="595959"/>
          <w:sz w:val="22"/>
        </w:rPr>
        <w:t>Directed a year-long, cross-functional research initiative in multi-concept personalization</w:t>
      </w:r>
      <w:r>
        <w:rPr>
          <w:rFonts w:ascii="Times New Roman" w:hAnsi="Times New Roman"/>
          <w:color w:val="595959"/>
          <w:sz w:val="22"/>
        </w:rPr>
        <w:t xml:space="preserve"> using Reinforcement Learning</w:t>
      </w:r>
      <w:r w:rsidRPr="00F40FAF">
        <w:rPr>
          <w:rFonts w:ascii="Times New Roman" w:hAnsi="Times New Roman"/>
          <w:color w:val="595959"/>
          <w:sz w:val="22"/>
        </w:rPr>
        <w:t xml:space="preserve">, resulting in papers at </w:t>
      </w:r>
      <w:proofErr w:type="spellStart"/>
      <w:r w:rsidRPr="00F40FAF">
        <w:rPr>
          <w:rFonts w:ascii="Times New Roman" w:hAnsi="Times New Roman"/>
          <w:color w:val="595959"/>
          <w:sz w:val="22"/>
        </w:rPr>
        <w:t>NeurIPS</w:t>
      </w:r>
      <w:proofErr w:type="spellEnd"/>
      <w:r w:rsidRPr="00F40FAF">
        <w:rPr>
          <w:rFonts w:ascii="Times New Roman" w:hAnsi="Times New Roman"/>
          <w:color w:val="595959"/>
          <w:sz w:val="22"/>
        </w:rPr>
        <w:t xml:space="preserve"> 2025</w:t>
      </w:r>
      <w:r>
        <w:rPr>
          <w:rFonts w:ascii="Times New Roman" w:hAnsi="Times New Roman"/>
          <w:color w:val="595959"/>
          <w:sz w:val="22"/>
        </w:rPr>
        <w:t xml:space="preserve">, </w:t>
      </w:r>
      <w:r w:rsidRPr="00F40FAF">
        <w:rPr>
          <w:rFonts w:ascii="Times New Roman" w:hAnsi="Times New Roman"/>
          <w:color w:val="595959"/>
          <w:sz w:val="22"/>
        </w:rPr>
        <w:t>CVPR 2026 and a</w:t>
      </w:r>
      <w:r>
        <w:rPr>
          <w:rFonts w:ascii="Times New Roman" w:hAnsi="Times New Roman"/>
          <w:color w:val="595959"/>
          <w:sz w:val="22"/>
        </w:rPr>
        <w:t xml:space="preserve"> live</w:t>
      </w:r>
      <w:r w:rsidRPr="00F40FAF">
        <w:rPr>
          <w:rFonts w:ascii="Times New Roman" w:hAnsi="Times New Roman"/>
          <w:color w:val="595959"/>
          <w:sz w:val="22"/>
        </w:rPr>
        <w:t xml:space="preserve"> demo at </w:t>
      </w:r>
      <w:proofErr w:type="spellStart"/>
      <w:r w:rsidRPr="00F40FAF">
        <w:rPr>
          <w:rFonts w:ascii="Times New Roman" w:hAnsi="Times New Roman"/>
          <w:color w:val="595959"/>
          <w:sz w:val="22"/>
        </w:rPr>
        <w:t>NeurIPS</w:t>
      </w:r>
      <w:proofErr w:type="spellEnd"/>
      <w:r w:rsidRPr="00F40FAF">
        <w:rPr>
          <w:rFonts w:ascii="Times New Roman" w:hAnsi="Times New Roman"/>
          <w:color w:val="595959"/>
          <w:sz w:val="22"/>
        </w:rPr>
        <w:t xml:space="preserve"> 2025</w:t>
      </w:r>
      <w:r>
        <w:rPr>
          <w:rFonts w:ascii="Times New Roman" w:hAnsi="Times New Roman"/>
          <w:color w:val="595959"/>
          <w:sz w:val="22"/>
        </w:rPr>
        <w:t>.</w:t>
      </w:r>
    </w:p>
    <w:p w14:paraId="4CEC18C2" w14:textId="75A79FD4" w:rsidR="00F40FAF" w:rsidRPr="00F40FAF" w:rsidRDefault="00F40FAF" w:rsidP="00B93E76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 w:rsidRPr="00F40FAF">
        <w:rPr>
          <w:rFonts w:ascii="Times New Roman" w:hAnsi="Times New Roman"/>
          <w:color w:val="595959"/>
          <w:sz w:val="22"/>
        </w:rPr>
        <w:t xml:space="preserve">Mentored </w:t>
      </w:r>
      <w:r>
        <w:rPr>
          <w:rFonts w:ascii="Times New Roman" w:hAnsi="Times New Roman"/>
          <w:color w:val="595959"/>
          <w:sz w:val="22"/>
        </w:rPr>
        <w:t>research</w:t>
      </w:r>
      <w:r w:rsidRPr="00F40FAF">
        <w:rPr>
          <w:rFonts w:ascii="Times New Roman" w:hAnsi="Times New Roman"/>
          <w:color w:val="595959"/>
          <w:sz w:val="22"/>
        </w:rPr>
        <w:t xml:space="preserve"> teams working on physically grounded video generation, motion-aware video retrieval, and relighting </w:t>
      </w:r>
      <w:r>
        <w:rPr>
          <w:rFonts w:ascii="Times New Roman" w:hAnsi="Times New Roman"/>
          <w:color w:val="595959"/>
          <w:sz w:val="22"/>
        </w:rPr>
        <w:t>with</w:t>
      </w:r>
      <w:r w:rsidRPr="00F40FAF">
        <w:rPr>
          <w:rFonts w:ascii="Times New Roman" w:hAnsi="Times New Roman"/>
          <w:color w:val="595959"/>
          <w:sz w:val="22"/>
        </w:rPr>
        <w:t xml:space="preserve"> video diffusion</w:t>
      </w:r>
      <w:r>
        <w:rPr>
          <w:rFonts w:ascii="Times New Roman" w:hAnsi="Times New Roman"/>
          <w:color w:val="595959"/>
          <w:sz w:val="22"/>
        </w:rPr>
        <w:t>.</w:t>
      </w:r>
    </w:p>
    <w:p w14:paraId="4E6D4BCD" w14:textId="1466F5B0" w:rsidR="002C6415" w:rsidRPr="00B93E76" w:rsidRDefault="00B93E76" w:rsidP="00B93E76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Lead research on parameter-efficient finetuning</w:t>
      </w:r>
      <w:r>
        <w:rPr>
          <w:rFonts w:ascii="Times New Roman" w:hAnsi="Times New Roman" w:cs="Times New Roman"/>
          <w:bCs/>
          <w:color w:val="595959" w:themeColor="text1"/>
          <w:sz w:val="22"/>
          <w:szCs w:val="22"/>
        </w:rPr>
        <w:t xml:space="preserve"> and d</w:t>
      </w:r>
      <w:r w:rsidR="00000000" w:rsidRPr="00B93E76">
        <w:rPr>
          <w:rFonts w:ascii="Times New Roman" w:hAnsi="Times New Roman"/>
          <w:color w:val="595959"/>
          <w:sz w:val="22"/>
        </w:rPr>
        <w:t xml:space="preserve">rove </w:t>
      </w:r>
      <w:r>
        <w:rPr>
          <w:rFonts w:ascii="Times New Roman" w:hAnsi="Times New Roman"/>
          <w:color w:val="595959"/>
          <w:sz w:val="22"/>
        </w:rPr>
        <w:t>commercial efforts for</w:t>
      </w:r>
      <w:r w:rsidR="00000000" w:rsidRPr="00B93E76">
        <w:rPr>
          <w:rFonts w:ascii="Times New Roman" w:hAnsi="Times New Roman"/>
          <w:color w:val="595959"/>
          <w:sz w:val="22"/>
        </w:rPr>
        <w:t xml:space="preserve"> zero-shot personalization and </w:t>
      </w:r>
      <w:proofErr w:type="spellStart"/>
      <w:r w:rsidR="00000000" w:rsidRPr="00B93E76">
        <w:rPr>
          <w:rFonts w:ascii="Times New Roman" w:hAnsi="Times New Roman"/>
          <w:color w:val="595959"/>
          <w:sz w:val="22"/>
        </w:rPr>
        <w:t>LoRA</w:t>
      </w:r>
      <w:proofErr w:type="spellEnd"/>
      <w:r w:rsidR="00000000" w:rsidRPr="00B93E76">
        <w:rPr>
          <w:rFonts w:ascii="Times New Roman" w:hAnsi="Times New Roman"/>
          <w:color w:val="595959"/>
          <w:sz w:val="22"/>
        </w:rPr>
        <w:t xml:space="preserve"> adapters.</w:t>
      </w:r>
    </w:p>
    <w:p w14:paraId="2B5A5524" w14:textId="3FAD2ED7" w:rsidR="002C6415" w:rsidRDefault="00000000">
      <w:pPr>
        <w:keepNext/>
        <w:keepLines/>
        <w:spacing w:before="260" w:after="80"/>
        <w:ind w:left="2088"/>
        <w:outlineLvl w:val="1"/>
        <w:rPr>
          <w:color w:val="C98B2E" w:themeColor="accent5" w:themeShade="80"/>
        </w:rPr>
      </w:pPr>
      <w:r>
        <w:rPr>
          <w:rFonts w:ascii="Times New Roman" w:hAnsi="Times New Roman"/>
          <w:b/>
          <w:color w:val="595959"/>
          <w:sz w:val="22"/>
        </w:rPr>
        <w:t xml:space="preserve">Sr. </w:t>
      </w:r>
      <w:r w:rsidR="001109D7">
        <w:rPr>
          <w:rFonts w:ascii="Times New Roman" w:hAnsi="Times New Roman"/>
          <w:b/>
          <w:color w:val="595959"/>
          <w:sz w:val="22"/>
        </w:rPr>
        <w:t>AI</w:t>
      </w:r>
      <w:r>
        <w:rPr>
          <w:rFonts w:ascii="Times New Roman" w:hAnsi="Times New Roman"/>
          <w:b/>
          <w:color w:val="595959"/>
          <w:sz w:val="22"/>
        </w:rPr>
        <w:t xml:space="preserve"> Research</w:t>
      </w:r>
      <w:r w:rsidR="001109D7">
        <w:rPr>
          <w:rFonts w:ascii="Times New Roman" w:hAnsi="Times New Roman"/>
          <w:b/>
          <w:color w:val="595959"/>
          <w:sz w:val="22"/>
        </w:rPr>
        <w:t xml:space="preserve">er </w:t>
      </w:r>
      <w:r>
        <w:rPr>
          <w:rFonts w:ascii="Times New Roman" w:hAnsi="Times New Roman"/>
          <w:b/>
          <w:i/>
          <w:color w:val="C98B2E"/>
          <w:sz w:val="22"/>
        </w:rPr>
        <w:t>Nov 2021 – Nov 2023</w:t>
      </w:r>
    </w:p>
    <w:p w14:paraId="43810D1C" w14:textId="77777777" w:rsidR="002C6415" w:rsidRDefault="00000000">
      <w:pPr>
        <w:keepNext/>
        <w:keepLines/>
        <w:spacing w:after="100"/>
        <w:ind w:left="2088"/>
        <w:rPr>
          <w:rFonts w:ascii="Times New Roman" w:hAnsi="Times New Roman" w:cs="Times New Roman"/>
          <w:b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i/>
          <w:color w:val="595959"/>
          <w:sz w:val="22"/>
        </w:rPr>
        <w:t>Cross-domain research &amp; mobile demonstrations</w:t>
      </w:r>
    </w:p>
    <w:p w14:paraId="48E0CC81" w14:textId="7C7318DD" w:rsidR="002C6415" w:rsidRDefault="00000000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 xml:space="preserve">Built and demonstrated </w:t>
      </w:r>
      <w:r w:rsidR="00F40FAF">
        <w:rPr>
          <w:rFonts w:ascii="Times New Roman" w:hAnsi="Times New Roman"/>
          <w:color w:val="595959"/>
          <w:sz w:val="22"/>
        </w:rPr>
        <w:t xml:space="preserve">the </w:t>
      </w:r>
      <w:r>
        <w:rPr>
          <w:rFonts w:ascii="Times New Roman" w:hAnsi="Times New Roman"/>
          <w:color w:val="595959"/>
          <w:sz w:val="22"/>
        </w:rPr>
        <w:t>0.5-second Stable Diffusion</w:t>
      </w:r>
      <w:r w:rsidR="00F40FAF">
        <w:rPr>
          <w:rFonts w:ascii="Times New Roman" w:hAnsi="Times New Roman"/>
          <w:color w:val="595959"/>
          <w:sz w:val="22"/>
        </w:rPr>
        <w:t xml:space="preserve"> running</w:t>
      </w:r>
      <w:r>
        <w:rPr>
          <w:rFonts w:ascii="Times New Roman" w:hAnsi="Times New Roman"/>
          <w:color w:val="595959"/>
          <w:sz w:val="22"/>
        </w:rPr>
        <w:t xml:space="preserve"> on </w:t>
      </w:r>
      <w:r w:rsidR="00F40FAF">
        <w:rPr>
          <w:rFonts w:ascii="Times New Roman" w:hAnsi="Times New Roman"/>
          <w:color w:val="595959"/>
          <w:sz w:val="22"/>
        </w:rPr>
        <w:t>phones</w:t>
      </w:r>
      <w:r>
        <w:rPr>
          <w:rFonts w:ascii="Times New Roman" w:hAnsi="Times New Roman"/>
          <w:color w:val="595959"/>
          <w:sz w:val="22"/>
        </w:rPr>
        <w:t>.</w:t>
      </w:r>
    </w:p>
    <w:p w14:paraId="408643AC" w14:textId="3717D75E" w:rsidR="00F40FAF" w:rsidRPr="00F40FAF" w:rsidRDefault="00000000" w:rsidP="00D926AD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 w:rsidRPr="00F40FAF">
        <w:rPr>
          <w:rFonts w:ascii="Times New Roman" w:hAnsi="Times New Roman"/>
          <w:color w:val="595959"/>
          <w:sz w:val="22"/>
        </w:rPr>
        <w:t xml:space="preserve">Led panoptic and semantic segmentation for camera, autonomous driving, and XR; </w:t>
      </w:r>
      <w:r w:rsidR="00F40FAF">
        <w:rPr>
          <w:rFonts w:ascii="Times New Roman" w:hAnsi="Times New Roman"/>
          <w:color w:val="595959"/>
          <w:sz w:val="22"/>
        </w:rPr>
        <w:t xml:space="preserve">built </w:t>
      </w:r>
      <w:r w:rsidR="00F40FAF">
        <w:rPr>
          <w:rFonts w:ascii="Times New Roman" w:hAnsi="Times New Roman"/>
          <w:color w:val="595959"/>
          <w:sz w:val="22"/>
        </w:rPr>
        <w:t>open-vocabulary panoptic segmentation showcased at CES 2024</w:t>
      </w:r>
      <w:r w:rsidR="008C3A95">
        <w:rPr>
          <w:rFonts w:ascii="Times New Roman" w:hAnsi="Times New Roman"/>
          <w:color w:val="595959"/>
          <w:sz w:val="22"/>
        </w:rPr>
        <w:t>.</w:t>
      </w:r>
    </w:p>
    <w:p w14:paraId="1F80D04C" w14:textId="71A79046" w:rsidR="002C6415" w:rsidRPr="00F40FAF" w:rsidRDefault="00000000" w:rsidP="00D926AD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 w:rsidRPr="00F40FAF">
        <w:rPr>
          <w:rFonts w:ascii="Times New Roman" w:hAnsi="Times New Roman"/>
          <w:color w:val="595959"/>
          <w:sz w:val="22"/>
        </w:rPr>
        <w:t xml:space="preserve">Led </w:t>
      </w:r>
      <w:r w:rsidR="00F40FAF">
        <w:rPr>
          <w:rFonts w:ascii="Times New Roman" w:hAnsi="Times New Roman"/>
          <w:color w:val="595959"/>
          <w:sz w:val="22"/>
        </w:rPr>
        <w:t xml:space="preserve">a cross-team effort on multimodal </w:t>
      </w:r>
      <w:r w:rsidRPr="00F40FAF">
        <w:rPr>
          <w:rFonts w:ascii="Times New Roman" w:hAnsi="Times New Roman"/>
          <w:color w:val="595959"/>
          <w:sz w:val="22"/>
        </w:rPr>
        <w:t>camera–radar–LiDAR research for BEV and 3D perception</w:t>
      </w:r>
      <w:r w:rsidR="008C3A95">
        <w:rPr>
          <w:rFonts w:ascii="Times New Roman" w:hAnsi="Times New Roman"/>
          <w:color w:val="595959"/>
          <w:sz w:val="22"/>
        </w:rPr>
        <w:t xml:space="preserve"> presented at CVPR23 and WACV23.</w:t>
      </w:r>
    </w:p>
    <w:p w14:paraId="2BC3C103" w14:textId="052A392D" w:rsidR="002C6415" w:rsidRDefault="00000000">
      <w:pPr>
        <w:keepNext/>
        <w:keepLines/>
        <w:spacing w:before="260" w:after="80"/>
        <w:ind w:left="2088"/>
        <w:outlineLvl w:val="1"/>
        <w:rPr>
          <w:color w:val="C98B2E" w:themeColor="accent5" w:themeShade="80"/>
        </w:rPr>
      </w:pPr>
      <w:r>
        <w:rPr>
          <w:rFonts w:ascii="Times New Roman" w:hAnsi="Times New Roman"/>
          <w:b/>
          <w:color w:val="595959"/>
          <w:sz w:val="22"/>
        </w:rPr>
        <w:t>Deep Learning Research</w:t>
      </w:r>
      <w:r w:rsidR="001109D7">
        <w:rPr>
          <w:rFonts w:ascii="Times New Roman" w:hAnsi="Times New Roman"/>
          <w:b/>
          <w:color w:val="595959"/>
          <w:sz w:val="22"/>
        </w:rPr>
        <w:t xml:space="preserve">er </w:t>
      </w:r>
      <w:r>
        <w:rPr>
          <w:rFonts w:ascii="Times New Roman" w:hAnsi="Times New Roman"/>
          <w:b/>
          <w:i/>
          <w:color w:val="C98B2E"/>
          <w:sz w:val="22"/>
        </w:rPr>
        <w:t>Feb 2019 – Nov 2021</w:t>
      </w:r>
    </w:p>
    <w:p w14:paraId="0FD05BEC" w14:textId="77777777" w:rsidR="002C6415" w:rsidRDefault="00000000">
      <w:pPr>
        <w:keepNext/>
        <w:keepLines/>
        <w:spacing w:after="100"/>
        <w:ind w:left="2088"/>
        <w:rPr>
          <w:rFonts w:ascii="Times New Roman" w:hAnsi="Times New Roman" w:cs="Times New Roman"/>
          <w:b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i/>
          <w:color w:val="595959"/>
          <w:sz w:val="22"/>
        </w:rPr>
        <w:t>Individual project ownership &amp; algorithm development</w:t>
      </w:r>
    </w:p>
    <w:p w14:paraId="47631951" w14:textId="27960A3A" w:rsidR="002C6415" w:rsidRDefault="00000000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Owned segmentation, depth estimation, and multi-task learning projects for autonomous driving and XR</w:t>
      </w:r>
      <w:r w:rsidR="00F40FAF">
        <w:rPr>
          <w:rFonts w:ascii="Times New Roman" w:hAnsi="Times New Roman"/>
          <w:color w:val="595959"/>
          <w:sz w:val="22"/>
        </w:rPr>
        <w:t>, presented at CVPR21, WACV21, BMVC21.</w:t>
      </w:r>
    </w:p>
    <w:p w14:paraId="3FCF1530" w14:textId="08BC4162" w:rsidR="002C6415" w:rsidRDefault="00000000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Demonstrated</w:t>
      </w:r>
      <w:r w:rsidR="00F40FAF">
        <w:rPr>
          <w:rFonts w:ascii="Times New Roman" w:hAnsi="Times New Roman"/>
          <w:color w:val="595959"/>
          <w:sz w:val="22"/>
        </w:rPr>
        <w:t xml:space="preserve"> an efficient</w:t>
      </w:r>
      <w:r>
        <w:rPr>
          <w:rFonts w:ascii="Times New Roman" w:hAnsi="Times New Roman"/>
          <w:color w:val="595959"/>
          <w:sz w:val="22"/>
        </w:rPr>
        <w:t xml:space="preserve"> real-time </w:t>
      </w:r>
      <w:r w:rsidR="00F40FAF">
        <w:rPr>
          <w:rFonts w:ascii="Times New Roman" w:hAnsi="Times New Roman"/>
          <w:color w:val="595959"/>
          <w:sz w:val="22"/>
        </w:rPr>
        <w:t xml:space="preserve">4K </w:t>
      </w:r>
      <w:r>
        <w:rPr>
          <w:rFonts w:ascii="Times New Roman" w:hAnsi="Times New Roman"/>
          <w:color w:val="595959"/>
          <w:sz w:val="22"/>
        </w:rPr>
        <w:t>mobile video segmentation</w:t>
      </w:r>
      <w:r w:rsidR="00F40FAF">
        <w:rPr>
          <w:rFonts w:ascii="Times New Roman" w:hAnsi="Times New Roman"/>
          <w:color w:val="595959"/>
          <w:sz w:val="22"/>
        </w:rPr>
        <w:t xml:space="preserve"> running on a smartphone</w:t>
      </w:r>
      <w:r>
        <w:rPr>
          <w:rFonts w:ascii="Times New Roman" w:hAnsi="Times New Roman"/>
          <w:color w:val="595959"/>
          <w:sz w:val="22"/>
        </w:rPr>
        <w:t xml:space="preserve"> at </w:t>
      </w:r>
      <w:proofErr w:type="spellStart"/>
      <w:r>
        <w:rPr>
          <w:rFonts w:ascii="Times New Roman" w:hAnsi="Times New Roman"/>
          <w:color w:val="595959"/>
          <w:sz w:val="22"/>
        </w:rPr>
        <w:t>NeurIPS</w:t>
      </w:r>
      <w:proofErr w:type="spellEnd"/>
      <w:r>
        <w:rPr>
          <w:rFonts w:ascii="Times New Roman" w:hAnsi="Times New Roman"/>
          <w:color w:val="595959"/>
          <w:sz w:val="22"/>
        </w:rPr>
        <w:t xml:space="preserve"> 2020 and ICIP 2021.</w:t>
      </w:r>
    </w:p>
    <w:p w14:paraId="066CA756" w14:textId="075F3D7F" w:rsidR="002C6415" w:rsidRDefault="00000000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 xml:space="preserve">Designed </w:t>
      </w:r>
      <w:r w:rsidR="00F40FAF">
        <w:rPr>
          <w:rFonts w:ascii="Times New Roman" w:hAnsi="Times New Roman"/>
          <w:color w:val="595959"/>
          <w:sz w:val="22"/>
        </w:rPr>
        <w:t xml:space="preserve">an </w:t>
      </w:r>
      <w:r>
        <w:rPr>
          <w:rFonts w:ascii="Times New Roman" w:hAnsi="Times New Roman"/>
          <w:color w:val="595959"/>
          <w:sz w:val="22"/>
        </w:rPr>
        <w:t>on-device CNN fingerprint anti-spoofing</w:t>
      </w:r>
      <w:r w:rsidR="00F40FAF">
        <w:rPr>
          <w:rFonts w:ascii="Times New Roman" w:hAnsi="Times New Roman"/>
          <w:color w:val="595959"/>
          <w:sz w:val="22"/>
        </w:rPr>
        <w:t xml:space="preserve"> algorithm used in commercial smartphones.</w:t>
      </w:r>
    </w:p>
    <w:p w14:paraId="115C3A01" w14:textId="77777777" w:rsidR="002C6415" w:rsidRDefault="00000000">
      <w:pPr>
        <w:keepNext/>
        <w:keepLines/>
        <w:spacing w:before="400" w:after="160"/>
        <w:ind w:left="1800"/>
        <w:outlineLvl w:val="0"/>
        <w:rPr>
          <w:color w:val="C98B2E" w:themeColor="accent5" w:themeShade="80"/>
        </w:rPr>
      </w:pPr>
      <w:r>
        <w:rPr>
          <w:rFonts w:ascii="Times New Roman" w:hAnsi="Times New Roman"/>
          <w:b/>
          <w:color w:val="595959"/>
          <w:sz w:val="22"/>
        </w:rPr>
        <w:t xml:space="preserve">KLA-Tencor, </w:t>
      </w:r>
      <w:proofErr w:type="gramStart"/>
      <w:r>
        <w:rPr>
          <w:rFonts w:ascii="Times New Roman" w:hAnsi="Times New Roman"/>
          <w:b/>
          <w:color w:val="595959"/>
          <w:sz w:val="22"/>
        </w:rPr>
        <w:t>Milpitas  ·</w:t>
      </w:r>
      <w:proofErr w:type="gramEnd"/>
      <w:r>
        <w:rPr>
          <w:rFonts w:ascii="Times New Roman" w:hAnsi="Times New Roman"/>
          <w:b/>
          <w:color w:val="595959"/>
          <w:sz w:val="22"/>
        </w:rPr>
        <w:t xml:space="preserve">  </w:t>
      </w:r>
      <w:r>
        <w:rPr>
          <w:rFonts w:ascii="Times New Roman" w:hAnsi="Times New Roman"/>
          <w:i/>
          <w:color w:val="C98B2E"/>
          <w:sz w:val="22"/>
        </w:rPr>
        <w:t>May – Aug 2018</w:t>
      </w:r>
    </w:p>
    <w:p w14:paraId="1A29EED7" w14:textId="77777777" w:rsidR="002C6415" w:rsidRDefault="00000000">
      <w:pPr>
        <w:keepNext/>
        <w:keepLines/>
        <w:spacing w:after="80"/>
        <w:ind w:left="2088"/>
        <w:rPr>
          <w:color w:val="C98B2E" w:themeColor="accent5" w:themeShade="80"/>
        </w:rPr>
      </w:pPr>
      <w:r>
        <w:rPr>
          <w:rFonts w:ascii="Times New Roman" w:hAnsi="Times New Roman"/>
          <w:b/>
          <w:color w:val="595959"/>
          <w:sz w:val="22"/>
        </w:rPr>
        <w:t>Machine Learning Algorithms Intern</w:t>
      </w:r>
    </w:p>
    <w:p w14:paraId="55BC639A" w14:textId="67473299" w:rsidR="002C6415" w:rsidRDefault="00000000">
      <w:pPr>
        <w:keepLines/>
        <w:numPr>
          <w:ilvl w:val="0"/>
          <w:numId w:val="3"/>
        </w:numPr>
        <w:spacing w:after="80"/>
        <w:ind w:left="2448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Developed a layer-wise interpretability metric</w:t>
      </w:r>
      <w:r w:rsidR="001164C7">
        <w:rPr>
          <w:rFonts w:ascii="Times New Roman" w:hAnsi="Times New Roman"/>
          <w:color w:val="595959"/>
          <w:sz w:val="22"/>
        </w:rPr>
        <w:t xml:space="preserve"> for CNNs</w:t>
      </w:r>
      <w:r>
        <w:rPr>
          <w:rFonts w:ascii="Times New Roman" w:hAnsi="Times New Roman"/>
          <w:color w:val="595959"/>
          <w:sz w:val="22"/>
        </w:rPr>
        <w:t>, integrated it into a product, and used it to improve model performance.</w:t>
      </w:r>
    </w:p>
    <w:p w14:paraId="3745FF4F" w14:textId="223EBBEC" w:rsidR="002C6415" w:rsidRDefault="00000000">
      <w:pPr>
        <w:keepNext/>
        <w:keepLines/>
        <w:tabs>
          <w:tab w:val="left" w:pos="1800"/>
        </w:tabs>
        <w:spacing w:before="240" w:after="100" w:line="276" w:lineRule="auto"/>
        <w:ind w:left="1800" w:hanging="1800"/>
        <w:rPr>
          <w:rFonts w:ascii="Times New Roman" w:hAnsi="Times New Roman" w:cs="Times New Roman"/>
          <w:b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C00000"/>
          <w:sz w:val="22"/>
        </w:rPr>
        <w:lastRenderedPageBreak/>
        <w:t>PUBLICATIONS</w:t>
      </w:r>
      <w:r>
        <w:rPr>
          <w:rFonts w:ascii="Times New Roman" w:hAnsi="Times New Roman"/>
          <w:color w:val="595959"/>
          <w:sz w:val="22"/>
        </w:rPr>
        <w:tab/>
      </w:r>
      <w:r w:rsidR="00277301">
        <w:rPr>
          <w:rFonts w:ascii="Times New Roman" w:hAnsi="Times New Roman"/>
          <w:color w:val="595959"/>
          <w:sz w:val="22"/>
        </w:rPr>
        <w:t xml:space="preserve">       </w:t>
      </w:r>
      <w:r w:rsidR="00277301" w:rsidRPr="00277301">
        <w:rPr>
          <w:rFonts w:ascii="Times New Roman" w:hAnsi="Times New Roman"/>
          <w:b/>
          <w:bCs/>
          <w:color w:val="595959"/>
          <w:sz w:val="22"/>
        </w:rPr>
        <w:t>Some</w:t>
      </w:r>
      <w:r w:rsidR="00277301">
        <w:rPr>
          <w:rFonts w:ascii="Times New Roman" w:hAnsi="Times New Roman"/>
          <w:color w:val="595959"/>
          <w:sz w:val="22"/>
        </w:rPr>
        <w:t xml:space="preserve"> </w:t>
      </w:r>
      <w:r>
        <w:rPr>
          <w:rFonts w:ascii="Times New Roman" w:hAnsi="Times New Roman"/>
          <w:b/>
          <w:color w:val="595959"/>
          <w:sz w:val="22"/>
        </w:rPr>
        <w:t>First-Authored Papers</w:t>
      </w:r>
    </w:p>
    <w:p w14:paraId="136056EA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24">
        <w:r>
          <w:rPr>
            <w:rFonts w:ascii="Times New Roman" w:hAnsi="Times New Roman" w:cs="Times New Roman"/>
            <w:color w:val="002060"/>
            <w:sz w:val="22"/>
            <w:u w:val="single"/>
          </w:rPr>
          <w:t>Ar2Can: An Architect and an Artist Leveraging a Canvas for Multi-Human Generation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(CVPR 2026)</w:t>
      </w:r>
    </w:p>
    <w:p w14:paraId="71F300FB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25">
        <w:r>
          <w:rPr>
            <w:rFonts w:ascii="Times New Roman" w:hAnsi="Times New Roman" w:cs="Times New Roman"/>
            <w:color w:val="002060"/>
            <w:sz w:val="22"/>
            <w:u w:val="single"/>
          </w:rPr>
          <w:t>Resolving the Identity Crisis in Text-to-Image Generation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(CVPR 2026)</w:t>
      </w:r>
    </w:p>
    <w:p w14:paraId="1279A34F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26">
        <w:r>
          <w:rPr>
            <w:rFonts w:ascii="Times New Roman" w:hAnsi="Times New Roman" w:cs="Times New Roman"/>
            <w:color w:val="002060"/>
            <w:sz w:val="22"/>
            <w:u w:val="single"/>
          </w:rPr>
          <w:t>MultiHuman-Testbench: Benchmarking Image Generation for Multiple Humans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(NeurIPS Datasets &amp; Benchmarks 2025)</w:t>
      </w:r>
    </w:p>
    <w:p w14:paraId="5F7AC691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27">
        <w:r>
          <w:rPr>
            <w:rFonts w:ascii="Times New Roman" w:hAnsi="Times New Roman" w:cs="Times New Roman"/>
            <w:color w:val="002060"/>
            <w:sz w:val="22"/>
            <w:u w:val="single"/>
          </w:rPr>
          <w:t>SubZero: Composing Subject, Style, and Action via Zero-Shot Personalization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(arXiv preprint 2025)</w:t>
      </w:r>
    </w:p>
    <w:p w14:paraId="0420A3B6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28">
        <w:r>
          <w:rPr>
            <w:rFonts w:ascii="Times New Roman" w:hAnsi="Times New Roman" w:cs="Times New Roman"/>
            <w:color w:val="002060"/>
            <w:sz w:val="22"/>
            <w:u w:val="single"/>
          </w:rPr>
          <w:t>FouRA: Fourier Low-Rank Adaptation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(NeurIPS 2024)</w:t>
      </w:r>
    </w:p>
    <w:p w14:paraId="73353A55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29">
        <w:r>
          <w:rPr>
            <w:rFonts w:ascii="Times New Roman" w:hAnsi="Times New Roman" w:cs="Times New Roman"/>
            <w:color w:val="002060"/>
            <w:sz w:val="22"/>
            <w:u w:val="single"/>
          </w:rPr>
          <w:t>PosSAM: Panoptic Open-vocabulary Segment Anything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(arXiv preprint 2024; co-first author)</w:t>
      </w:r>
    </w:p>
    <w:p w14:paraId="5C0BB814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30">
        <w:r>
          <w:rPr>
            <w:rFonts w:ascii="Times New Roman" w:hAnsi="Times New Roman" w:cs="Times New Roman"/>
            <w:color w:val="002060"/>
            <w:sz w:val="22"/>
            <w:u w:val="single"/>
          </w:rPr>
          <w:t>DejaVu: Conditional Regenerative Learning to Enhance Dense Prediction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(CVPR 2023)</w:t>
      </w:r>
    </w:p>
    <w:p w14:paraId="48A1B201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31">
        <w:r>
          <w:rPr>
            <w:rFonts w:ascii="Times New Roman" w:hAnsi="Times New Roman" w:cs="Times New Roman"/>
            <w:color w:val="002060"/>
            <w:sz w:val="22"/>
            <w:u w:val="single"/>
          </w:rPr>
          <w:t>X3KD: Knowledge Distillation Across Modalities, Tasks and Stages for Multi-Camera 3D Object Detection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(CVPR 2023; co-first author)</w:t>
      </w:r>
    </w:p>
    <w:p w14:paraId="7E36A8ED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32">
        <w:r>
          <w:rPr>
            <w:rFonts w:ascii="Times New Roman" w:hAnsi="Times New Roman" w:cs="Times New Roman"/>
            <w:color w:val="002060"/>
            <w:sz w:val="22"/>
            <w:u w:val="single"/>
          </w:rPr>
          <w:t>X-Align: Cross-Modal Cross-View Alignment for Bird's-Eye-View Segmentation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(WACV 2023)</w:t>
      </w:r>
    </w:p>
    <w:p w14:paraId="78878BA2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33">
        <w:r>
          <w:rPr>
            <w:rFonts w:ascii="Times New Roman" w:hAnsi="Times New Roman" w:cs="Times New Roman"/>
            <w:color w:val="002060"/>
            <w:sz w:val="22"/>
            <w:u w:val="single"/>
          </w:rPr>
          <w:t>Panoptic, instance and semantic relations: A relational context encoder to enhance panoptic segmentation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(CVPR 2022)</w:t>
      </w:r>
    </w:p>
    <w:p w14:paraId="0304BB0B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34">
        <w:r>
          <w:rPr>
            <w:rFonts w:ascii="Times New Roman" w:hAnsi="Times New Roman" w:cs="Times New Roman"/>
            <w:color w:val="002060"/>
            <w:sz w:val="22"/>
            <w:u w:val="single"/>
          </w:rPr>
          <w:t>HS3: Learning with Proper Task Complexity in Hierarchically Supervised Semantic Segmentation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(BMVC 2021)</w:t>
      </w:r>
    </w:p>
    <w:p w14:paraId="67884BC4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35">
        <w:r>
          <w:rPr>
            <w:rFonts w:ascii="Times New Roman" w:hAnsi="Times New Roman" w:cs="Times New Roman"/>
            <w:color w:val="002060"/>
            <w:sz w:val="22"/>
            <w:u w:val="single"/>
          </w:rPr>
          <w:t>InverseForm: A Loss Function for Structured Boundary-Aware Segmentation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(CVPR (Oral) 2021)</w:t>
      </w:r>
    </w:p>
    <w:p w14:paraId="20B81312" w14:textId="356CF14C" w:rsidR="002C6415" w:rsidRDefault="00000000">
      <w:pPr>
        <w:keepNext/>
        <w:keepLines/>
        <w:tabs>
          <w:tab w:val="left" w:pos="1800"/>
        </w:tabs>
        <w:spacing w:before="240" w:after="100" w:line="276" w:lineRule="auto"/>
        <w:ind w:left="1800" w:hanging="1800"/>
        <w:rPr>
          <w:rFonts w:ascii="Times New Roman" w:hAnsi="Times New Roman" w:cs="Times New Roman"/>
          <w:b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ab/>
      </w:r>
      <w:r w:rsidR="00277301">
        <w:rPr>
          <w:rFonts w:ascii="Times New Roman" w:hAnsi="Times New Roman"/>
          <w:color w:val="595959"/>
          <w:sz w:val="22"/>
        </w:rPr>
        <w:t xml:space="preserve">      </w:t>
      </w:r>
      <w:r w:rsidR="001109D7">
        <w:rPr>
          <w:rFonts w:ascii="Times New Roman" w:hAnsi="Times New Roman"/>
          <w:b/>
          <w:color w:val="595959"/>
          <w:sz w:val="22"/>
        </w:rPr>
        <w:t>Some</w:t>
      </w:r>
      <w:r>
        <w:rPr>
          <w:rFonts w:ascii="Times New Roman" w:hAnsi="Times New Roman"/>
          <w:b/>
          <w:color w:val="595959"/>
          <w:sz w:val="22"/>
        </w:rPr>
        <w:t xml:space="preserve"> Co-Authored Papers</w:t>
      </w:r>
    </w:p>
    <w:p w14:paraId="50C06F2E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36">
        <w:r>
          <w:rPr>
            <w:rFonts w:ascii="Times New Roman" w:hAnsi="Times New Roman" w:cs="Times New Roman"/>
            <w:color w:val="002060"/>
            <w:sz w:val="22"/>
            <w:u w:val="single"/>
          </w:rPr>
          <w:t xml:space="preserve">HiPhy: Hierarchical Alignment for </w:t>
        </w:r>
        <w:proofErr w:type="gramStart"/>
        <w:r>
          <w:rPr>
            <w:rFonts w:ascii="Times New Roman" w:hAnsi="Times New Roman" w:cs="Times New Roman"/>
            <w:color w:val="002060"/>
            <w:sz w:val="22"/>
            <w:u w:val="single"/>
          </w:rPr>
          <w:t>Physically-Plausible</w:t>
        </w:r>
        <w:proofErr w:type="gramEnd"/>
        <w:r>
          <w:rPr>
            <w:rFonts w:ascii="Times New Roman" w:hAnsi="Times New Roman" w:cs="Times New Roman"/>
            <w:color w:val="002060"/>
            <w:sz w:val="22"/>
            <w:u w:val="single"/>
          </w:rPr>
          <w:t xml:space="preserve"> Multi-</w:t>
        </w:r>
        <w:proofErr w:type="gramStart"/>
        <w:r>
          <w:rPr>
            <w:rFonts w:ascii="Times New Roman" w:hAnsi="Times New Roman" w:cs="Times New Roman"/>
            <w:color w:val="002060"/>
            <w:sz w:val="22"/>
            <w:u w:val="single"/>
          </w:rPr>
          <w:t>Principle</w:t>
        </w:r>
        <w:proofErr w:type="gramEnd"/>
        <w:r>
          <w:rPr>
            <w:rFonts w:ascii="Times New Roman" w:hAnsi="Times New Roman" w:cs="Times New Roman"/>
            <w:color w:val="002060"/>
            <w:sz w:val="22"/>
            <w:u w:val="single"/>
          </w:rPr>
          <w:t xml:space="preserve"> Video Generation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(arXiv preprint 2026)</w:t>
      </w:r>
    </w:p>
    <w:p w14:paraId="2D159729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37">
        <w:r>
          <w:rPr>
            <w:rFonts w:ascii="Times New Roman" w:hAnsi="Times New Roman" w:cs="Times New Roman"/>
            <w:color w:val="002060"/>
            <w:sz w:val="22"/>
            <w:u w:val="single"/>
          </w:rPr>
          <w:t>Zero-Shot Adaptation of Parameter-Efficient Fine-Tuning in Diffusion Models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(ICML 2025)</w:t>
      </w:r>
    </w:p>
    <w:p w14:paraId="3054B924" w14:textId="77777777" w:rsidR="002C6415" w:rsidRDefault="00000000">
      <w:pPr>
        <w:pStyle w:val="ListParagraph"/>
        <w:keepLines/>
        <w:numPr>
          <w:ilvl w:val="0"/>
          <w:numId w:val="5"/>
        </w:numPr>
        <w:spacing w:after="80" w:line="276" w:lineRule="auto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hyperlink r:id="rId38">
        <w:r>
          <w:rPr>
            <w:rFonts w:ascii="Times New Roman" w:hAnsi="Times New Roman" w:cs="Times New Roman"/>
            <w:color w:val="002060"/>
            <w:sz w:val="22"/>
            <w:u w:val="single"/>
          </w:rPr>
          <w:t>LoRA-X: Bridging Foundation Models with Training-Free Cross-Model Adaptation</w:t>
        </w:r>
      </w:hyperlink>
      <w:r>
        <w:rPr>
          <w:rFonts w:ascii="Times New Roman" w:hAnsi="Times New Roman"/>
          <w:b/>
          <w:color w:val="595959"/>
          <w:sz w:val="22"/>
        </w:rPr>
        <w:t xml:space="preserve"> (ICLR 2025)</w:t>
      </w:r>
    </w:p>
    <w:p w14:paraId="3D4F76BA" w14:textId="77777777" w:rsidR="002C6415" w:rsidRDefault="00000000">
      <w:pPr>
        <w:keepLines/>
        <w:spacing w:after="60"/>
        <w:ind w:left="1800"/>
        <w:rPr>
          <w:rFonts w:ascii="Times New Roman" w:hAnsi="Times New Roman" w:cs="Times New Roman"/>
          <w:b/>
          <w:bCs/>
          <w:color w:val="595959" w:themeColor="text1"/>
          <w:sz w:val="22"/>
          <w:szCs w:val="22"/>
        </w:rPr>
      </w:pPr>
      <w:hyperlink r:id="rId39">
        <w:r>
          <w:rPr>
            <w:rFonts w:ascii="Times New Roman" w:hAnsi="Times New Roman" w:cs="Times New Roman"/>
            <w:color w:val="002060"/>
            <w:sz w:val="22"/>
            <w:u w:val="single"/>
          </w:rPr>
          <w:t>Complete publication list on Google Scholar</w:t>
        </w:r>
      </w:hyperlink>
    </w:p>
    <w:p w14:paraId="244113CA" w14:textId="77777777" w:rsidR="002C6415" w:rsidRDefault="00000000">
      <w:pPr>
        <w:keepNext/>
        <w:keepLines/>
        <w:tabs>
          <w:tab w:val="left" w:pos="1800"/>
        </w:tabs>
        <w:spacing w:before="240" w:after="100" w:line="276" w:lineRule="auto"/>
        <w:ind w:left="1800" w:hanging="1800"/>
        <w:rPr>
          <w:rFonts w:ascii="Times New Roman" w:hAnsi="Times New Roman" w:cs="Times New Roman"/>
          <w:b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C00000"/>
          <w:sz w:val="22"/>
        </w:rPr>
        <w:t>PATENTS</w:t>
      </w:r>
      <w:r>
        <w:rPr>
          <w:rFonts w:ascii="Times New Roman" w:hAnsi="Times New Roman"/>
          <w:color w:val="595959"/>
          <w:sz w:val="22"/>
        </w:rPr>
        <w:tab/>
      </w:r>
      <w:r>
        <w:rPr>
          <w:rFonts w:ascii="Times New Roman" w:hAnsi="Times New Roman"/>
          <w:b/>
          <w:color w:val="595959"/>
          <w:sz w:val="22"/>
        </w:rPr>
        <w:t>120+ filings · 13+ granted patents</w:t>
      </w:r>
    </w:p>
    <w:p w14:paraId="6FA0FE0D" w14:textId="77777777" w:rsidR="002C6415" w:rsidRDefault="00000000">
      <w:pPr>
        <w:keepNext/>
        <w:keepLines/>
        <w:spacing w:after="40"/>
        <w:ind w:left="1800"/>
        <w:rPr>
          <w:rFonts w:ascii="Times New Roman" w:hAnsi="Times New Roman" w:cs="Times New Roman"/>
          <w:b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>Research Areas:</w:t>
      </w:r>
    </w:p>
    <w:p w14:paraId="0E3F387B" w14:textId="77777777" w:rsidR="002C6415" w:rsidRDefault="00000000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Generative AI: </w:t>
      </w:r>
      <w:r>
        <w:rPr>
          <w:rFonts w:ascii="Times New Roman" w:hAnsi="Times New Roman"/>
          <w:color w:val="595959"/>
          <w:sz w:val="22"/>
        </w:rPr>
        <w:t>Diffusion models, zero-shot personalization, content–style composition, image editing, and blended output generation.</w:t>
      </w:r>
    </w:p>
    <w:p w14:paraId="2A666E9F" w14:textId="77777777" w:rsidR="002C6415" w:rsidRDefault="00000000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Efficient Models &amp; Adaptation: </w:t>
      </w:r>
      <w:r>
        <w:rPr>
          <w:rFonts w:ascii="Times New Roman" w:hAnsi="Times New Roman"/>
          <w:color w:val="595959"/>
          <w:sz w:val="22"/>
        </w:rPr>
        <w:t>Fourier and sparse adapters, training-free adapter transfer, diffusion distillation, hardware-aware architectures, and test-time adaptation.</w:t>
      </w:r>
    </w:p>
    <w:p w14:paraId="36AE9C7C" w14:textId="77777777" w:rsidR="002C6415" w:rsidRDefault="00000000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Computer Vision: </w:t>
      </w:r>
      <w:r>
        <w:rPr>
          <w:rFonts w:ascii="Times New Roman" w:hAnsi="Times New Roman"/>
          <w:color w:val="595959"/>
          <w:sz w:val="22"/>
        </w:rPr>
        <w:t>Panoptic and semantic segmentation, BEV perception, depth completion, point-cloud processing, and boundary-aware learning.</w:t>
      </w:r>
    </w:p>
    <w:p w14:paraId="63B608E7" w14:textId="77777777" w:rsidR="002C6415" w:rsidRDefault="00000000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Multimodal &amp; Sensor Fusion: </w:t>
      </w:r>
      <w:r>
        <w:rPr>
          <w:rFonts w:ascii="Times New Roman" w:hAnsi="Times New Roman"/>
          <w:color w:val="595959"/>
          <w:sz w:val="22"/>
        </w:rPr>
        <w:t>Camera–radar–LiDAR integration, occlusion handling, intermodal training, and adaptive confidence mechanisms.</w:t>
      </w:r>
    </w:p>
    <w:p w14:paraId="5980672C" w14:textId="77777777" w:rsidR="002C6415" w:rsidRDefault="00000000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Security &amp; Watermarking: </w:t>
      </w:r>
      <w:r>
        <w:rPr>
          <w:rFonts w:ascii="Times New Roman" w:hAnsi="Times New Roman"/>
          <w:color w:val="595959"/>
          <w:sz w:val="22"/>
        </w:rPr>
        <w:t>Video and image watermarking, and adversarial robustness.</w:t>
      </w:r>
    </w:p>
    <w:p w14:paraId="160FC846" w14:textId="77777777" w:rsidR="001109D7" w:rsidRDefault="001109D7" w:rsidP="001109D7">
      <w:pPr>
        <w:keepNext/>
        <w:keepLines/>
        <w:tabs>
          <w:tab w:val="left" w:pos="1800"/>
        </w:tabs>
        <w:spacing w:before="240" w:after="100" w:line="276" w:lineRule="auto"/>
        <w:ind w:left="1800" w:hanging="1800"/>
        <w:rPr>
          <w:rFonts w:ascii="Times New Roman" w:hAnsi="Times New Roman" w:cs="Times New Roman"/>
          <w:b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C00000"/>
          <w:sz w:val="22"/>
        </w:rPr>
        <w:lastRenderedPageBreak/>
        <w:t>EDUCATION</w:t>
      </w:r>
      <w:r>
        <w:rPr>
          <w:rFonts w:ascii="Times New Roman" w:hAnsi="Times New Roman"/>
          <w:color w:val="595959"/>
          <w:sz w:val="22"/>
        </w:rPr>
        <w:tab/>
      </w:r>
      <w:r>
        <w:rPr>
          <w:rFonts w:ascii="Times New Roman" w:hAnsi="Times New Roman"/>
          <w:b/>
          <w:color w:val="595959"/>
          <w:sz w:val="22"/>
        </w:rPr>
        <w:t xml:space="preserve">Master of Science in Electrical and Computer Engineering – </w:t>
      </w:r>
      <w:r>
        <w:rPr>
          <w:rFonts w:ascii="Times New Roman" w:hAnsi="Times New Roman"/>
          <w:b/>
          <w:i/>
          <w:color w:val="C98B2E"/>
          <w:sz w:val="22"/>
        </w:rPr>
        <w:t>December 2018</w:t>
      </w:r>
    </w:p>
    <w:p w14:paraId="7682ECC2" w14:textId="77777777" w:rsidR="001109D7" w:rsidRDefault="001109D7" w:rsidP="001109D7">
      <w:pPr>
        <w:keepNext/>
        <w:keepLines/>
        <w:spacing w:after="40"/>
        <w:ind w:left="1800"/>
        <w:rPr>
          <w:rFonts w:ascii="Times New Roman" w:hAnsi="Times New Roman" w:cs="Times New Roman"/>
          <w:b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Georgia Institute of Technology, Atlanta</w:t>
      </w:r>
    </w:p>
    <w:p w14:paraId="17C1CBAF" w14:textId="77777777" w:rsidR="001109D7" w:rsidRDefault="001109D7" w:rsidP="001109D7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GPA </w:t>
      </w:r>
      <w:r>
        <w:rPr>
          <w:rFonts w:ascii="Times New Roman" w:hAnsi="Times New Roman"/>
          <w:color w:val="595959"/>
          <w:sz w:val="22"/>
        </w:rPr>
        <w:t>4.0/4.0</w:t>
      </w:r>
    </w:p>
    <w:p w14:paraId="00AFC023" w14:textId="77777777" w:rsidR="001109D7" w:rsidRDefault="001109D7" w:rsidP="001109D7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Specialization in Computer Vision and Machine Learning</w:t>
      </w:r>
    </w:p>
    <w:p w14:paraId="716A9DBC" w14:textId="77777777" w:rsidR="001109D7" w:rsidRDefault="001109D7" w:rsidP="001109D7">
      <w:pPr>
        <w:keepNext/>
        <w:keepLines/>
        <w:spacing w:before="140" w:after="40" w:line="276" w:lineRule="auto"/>
        <w:ind w:left="1800"/>
        <w:rPr>
          <w:rFonts w:ascii="Times New Roman" w:hAnsi="Times New Roman" w:cs="Times New Roman"/>
          <w:i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Bachelor of Technology in Electronics and Telecommunication Engineering – </w:t>
      </w:r>
      <w:r>
        <w:rPr>
          <w:rFonts w:ascii="Times New Roman" w:hAnsi="Times New Roman"/>
          <w:b/>
          <w:i/>
          <w:color w:val="C98B2E"/>
          <w:sz w:val="22"/>
        </w:rPr>
        <w:t>May 2017</w:t>
      </w:r>
    </w:p>
    <w:p w14:paraId="223216C8" w14:textId="77777777" w:rsidR="001109D7" w:rsidRDefault="001109D7" w:rsidP="001109D7">
      <w:pPr>
        <w:keepNext/>
        <w:keepLines/>
        <w:spacing w:after="40"/>
        <w:ind w:left="1800"/>
        <w:rPr>
          <w:rFonts w:ascii="Times New Roman" w:hAnsi="Times New Roman" w:cs="Times New Roman"/>
          <w:b/>
          <w:bCs/>
          <w:color w:val="595959" w:themeColor="text1"/>
          <w:sz w:val="22"/>
          <w:szCs w:val="22"/>
        </w:rPr>
      </w:pPr>
      <w:proofErr w:type="spellStart"/>
      <w:r>
        <w:rPr>
          <w:rFonts w:ascii="Times New Roman" w:hAnsi="Times New Roman"/>
          <w:color w:val="595959"/>
          <w:sz w:val="22"/>
        </w:rPr>
        <w:t>Veermata</w:t>
      </w:r>
      <w:proofErr w:type="spellEnd"/>
      <w:r>
        <w:rPr>
          <w:rFonts w:ascii="Times New Roman" w:hAnsi="Times New Roman"/>
          <w:color w:val="595959"/>
          <w:sz w:val="22"/>
        </w:rPr>
        <w:t xml:space="preserve"> Jijabai Technological Institute, Mumbai</w:t>
      </w:r>
    </w:p>
    <w:p w14:paraId="76A0C1CE" w14:textId="77777777" w:rsidR="001109D7" w:rsidRDefault="001109D7" w:rsidP="001109D7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GPA </w:t>
      </w:r>
      <w:r>
        <w:rPr>
          <w:rFonts w:ascii="Times New Roman" w:hAnsi="Times New Roman"/>
          <w:color w:val="595959"/>
          <w:sz w:val="22"/>
        </w:rPr>
        <w:t>9.1/10</w:t>
      </w:r>
    </w:p>
    <w:p w14:paraId="59972268" w14:textId="63BD1806" w:rsidR="001109D7" w:rsidRPr="001109D7" w:rsidRDefault="001109D7" w:rsidP="001109D7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Specialization in Image and Signal Processing</w:t>
      </w:r>
    </w:p>
    <w:p w14:paraId="2E02FA59" w14:textId="055644B9" w:rsidR="002C6415" w:rsidRDefault="00000000">
      <w:pPr>
        <w:keepNext/>
        <w:keepLines/>
        <w:tabs>
          <w:tab w:val="left" w:pos="1800"/>
        </w:tabs>
        <w:spacing w:before="240" w:after="100" w:line="276" w:lineRule="auto"/>
        <w:ind w:left="1800" w:hanging="1800"/>
        <w:rPr>
          <w:rFonts w:ascii="Times New Roman" w:hAnsi="Times New Roman" w:cs="Times New Roman"/>
          <w:b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C00000"/>
          <w:sz w:val="22"/>
        </w:rPr>
        <w:t>AWARDS</w:t>
      </w:r>
      <w:r>
        <w:rPr>
          <w:rFonts w:ascii="Times New Roman" w:hAnsi="Times New Roman"/>
          <w:color w:val="595959"/>
          <w:sz w:val="22"/>
        </w:rPr>
        <w:tab/>
      </w:r>
      <w:proofErr w:type="spellStart"/>
      <w:r>
        <w:rPr>
          <w:rFonts w:ascii="Times New Roman" w:hAnsi="Times New Roman"/>
          <w:b/>
          <w:color w:val="595959"/>
          <w:sz w:val="22"/>
        </w:rPr>
        <w:t>Awards</w:t>
      </w:r>
      <w:proofErr w:type="spellEnd"/>
      <w:r>
        <w:rPr>
          <w:rFonts w:ascii="Times New Roman" w:hAnsi="Times New Roman"/>
          <w:b/>
          <w:color w:val="595959"/>
          <w:sz w:val="22"/>
        </w:rPr>
        <w:t xml:space="preserve"> &amp; Recognition</w:t>
      </w:r>
    </w:p>
    <w:p w14:paraId="434AE95F" w14:textId="77777777" w:rsidR="002C6415" w:rsidRDefault="00000000">
      <w:pPr>
        <w:keepLines/>
        <w:numPr>
          <w:ilvl w:val="0"/>
          <w:numId w:val="3"/>
        </w:numPr>
        <w:spacing w:before="60" w:after="6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NeurIPS Top Reviewer </w:t>
      </w:r>
      <w:r>
        <w:rPr>
          <w:rFonts w:ascii="Times New Roman" w:hAnsi="Times New Roman"/>
          <w:b/>
          <w:i/>
          <w:color w:val="C98B2E"/>
          <w:sz w:val="22"/>
        </w:rPr>
        <w:t>2026</w:t>
      </w:r>
    </w:p>
    <w:p w14:paraId="2BE7AE77" w14:textId="77777777" w:rsidR="002C6415" w:rsidRDefault="00000000">
      <w:pPr>
        <w:keepLines/>
        <w:numPr>
          <w:ilvl w:val="0"/>
          <w:numId w:val="3"/>
        </w:numPr>
        <w:spacing w:before="60" w:after="6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Qualcomm Distinguished Invention Award </w:t>
      </w:r>
      <w:r>
        <w:rPr>
          <w:rFonts w:ascii="Times New Roman" w:hAnsi="Times New Roman"/>
          <w:b/>
          <w:i/>
          <w:color w:val="C98B2E"/>
          <w:sz w:val="22"/>
        </w:rPr>
        <w:t>2025</w:t>
      </w:r>
      <w:r>
        <w:rPr>
          <w:rFonts w:ascii="Times New Roman" w:hAnsi="Times New Roman"/>
          <w:color w:val="595959"/>
          <w:sz w:val="22"/>
        </w:rPr>
        <w:br/>
        <w:t>Recognized for the invention “Regional Island Attention in Multi-Human Generation.”</w:t>
      </w:r>
    </w:p>
    <w:p w14:paraId="721CD39C" w14:textId="77777777" w:rsidR="002C6415" w:rsidRDefault="00000000">
      <w:pPr>
        <w:keepLines/>
        <w:numPr>
          <w:ilvl w:val="0"/>
          <w:numId w:val="3"/>
        </w:numPr>
        <w:spacing w:before="60" w:after="6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CVPR Best Demo Award — Honorable Mention </w:t>
      </w:r>
      <w:r>
        <w:rPr>
          <w:rFonts w:ascii="Times New Roman" w:hAnsi="Times New Roman"/>
          <w:b/>
          <w:i/>
          <w:color w:val="C98B2E"/>
          <w:sz w:val="22"/>
        </w:rPr>
        <w:t>2022</w:t>
      </w:r>
      <w:r>
        <w:rPr>
          <w:rFonts w:ascii="Times New Roman" w:hAnsi="Times New Roman"/>
          <w:color w:val="595959"/>
          <w:sz w:val="22"/>
        </w:rPr>
        <w:br/>
        <w:t>Real-time, accurate, and consistent video semantic segmentation on a mobile device.</w:t>
      </w:r>
    </w:p>
    <w:p w14:paraId="56EEF358" w14:textId="77777777" w:rsidR="002C6415" w:rsidRDefault="00000000">
      <w:pPr>
        <w:keepLines/>
        <w:numPr>
          <w:ilvl w:val="0"/>
          <w:numId w:val="3"/>
        </w:numPr>
        <w:spacing w:before="60" w:after="6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Qualcomm CTO Award </w:t>
      </w:r>
      <w:r>
        <w:rPr>
          <w:rFonts w:ascii="Times New Roman" w:hAnsi="Times New Roman"/>
          <w:b/>
          <w:i/>
          <w:color w:val="C98B2E"/>
          <w:sz w:val="22"/>
        </w:rPr>
        <w:t>2022</w:t>
      </w:r>
    </w:p>
    <w:p w14:paraId="27FA518F" w14:textId="77777777" w:rsidR="002C6415" w:rsidRDefault="00000000">
      <w:pPr>
        <w:keepLines/>
        <w:numPr>
          <w:ilvl w:val="0"/>
          <w:numId w:val="3"/>
        </w:numPr>
        <w:spacing w:before="60" w:after="6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Qualcomm Qualstar Award </w:t>
      </w:r>
      <w:r>
        <w:rPr>
          <w:rFonts w:ascii="Times New Roman" w:hAnsi="Times New Roman"/>
          <w:b/>
          <w:i/>
          <w:color w:val="C98B2E"/>
          <w:sz w:val="22"/>
        </w:rPr>
        <w:t>2019</w:t>
      </w:r>
      <w:r>
        <w:rPr>
          <w:rFonts w:ascii="Times New Roman" w:hAnsi="Times New Roman"/>
          <w:color w:val="595959"/>
          <w:sz w:val="22"/>
        </w:rPr>
        <w:br/>
        <w:t>On-device quantizable fingerprint anti-spoofing algorithm.</w:t>
      </w:r>
    </w:p>
    <w:p w14:paraId="4917A594" w14:textId="3F0BA81B" w:rsidR="002C6415" w:rsidRDefault="00000000">
      <w:pPr>
        <w:keepNext/>
        <w:keepLines/>
        <w:tabs>
          <w:tab w:val="left" w:pos="1800"/>
        </w:tabs>
        <w:spacing w:before="240" w:after="100" w:line="276" w:lineRule="auto"/>
        <w:ind w:left="1800" w:hanging="1800"/>
        <w:rPr>
          <w:rFonts w:ascii="Times New Roman" w:hAnsi="Times New Roman" w:cs="Times New Roman"/>
          <w:b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C00000"/>
          <w:sz w:val="22"/>
        </w:rPr>
        <w:t>SERVICE</w:t>
      </w:r>
      <w:r>
        <w:rPr>
          <w:rFonts w:ascii="Times New Roman" w:hAnsi="Times New Roman"/>
          <w:color w:val="595959"/>
          <w:sz w:val="22"/>
        </w:rPr>
        <w:tab/>
      </w:r>
      <w:r>
        <w:rPr>
          <w:rFonts w:ascii="Times New Roman" w:hAnsi="Times New Roman"/>
          <w:b/>
          <w:color w:val="595959"/>
          <w:sz w:val="22"/>
        </w:rPr>
        <w:t>Reviewing &amp; Academic Service</w:t>
      </w:r>
    </w:p>
    <w:p w14:paraId="65396DB1" w14:textId="309F69FF" w:rsidR="00277301" w:rsidRPr="00277301" w:rsidRDefault="00277301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/>
          <w:color w:val="595959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595959" w:themeColor="text1"/>
          <w:sz w:val="22"/>
          <w:szCs w:val="22"/>
        </w:rPr>
        <w:t>~</w:t>
      </w:r>
      <w:r w:rsidRPr="00277301">
        <w:rPr>
          <w:rFonts w:ascii="Times New Roman" w:hAnsi="Times New Roman" w:cs="Times New Roman"/>
          <w:b/>
          <w:color w:val="595959" w:themeColor="text1"/>
          <w:sz w:val="22"/>
          <w:szCs w:val="22"/>
        </w:rPr>
        <w:t xml:space="preserve">100 </w:t>
      </w:r>
      <w:r>
        <w:rPr>
          <w:rFonts w:ascii="Times New Roman" w:hAnsi="Times New Roman" w:cs="Times New Roman"/>
          <w:b/>
          <w:color w:val="595959" w:themeColor="text1"/>
          <w:sz w:val="22"/>
          <w:szCs w:val="22"/>
        </w:rPr>
        <w:t>Papers Peer-Reviewed</w:t>
      </w:r>
    </w:p>
    <w:p w14:paraId="2B37F54F" w14:textId="3D3CEC13" w:rsidR="002C6415" w:rsidRDefault="00000000" w:rsidP="00277301">
      <w:pPr>
        <w:keepLines/>
        <w:numPr>
          <w:ilvl w:val="5"/>
          <w:numId w:val="3"/>
        </w:numPr>
        <w:spacing w:after="8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proofErr w:type="spellStart"/>
      <w:r>
        <w:rPr>
          <w:rFonts w:ascii="Times New Roman" w:hAnsi="Times New Roman"/>
          <w:b/>
          <w:color w:val="595959"/>
          <w:sz w:val="22"/>
        </w:rPr>
        <w:t>NeurIPS</w:t>
      </w:r>
      <w:proofErr w:type="spellEnd"/>
      <w:r>
        <w:rPr>
          <w:rFonts w:ascii="Times New Roman" w:hAnsi="Times New Roman"/>
          <w:b/>
          <w:color w:val="595959"/>
          <w:sz w:val="22"/>
        </w:rPr>
        <w:t xml:space="preserve"> 2022–2026: </w:t>
      </w:r>
      <w:r>
        <w:rPr>
          <w:rFonts w:ascii="Times New Roman" w:hAnsi="Times New Roman"/>
          <w:color w:val="595959"/>
          <w:sz w:val="22"/>
        </w:rPr>
        <w:t>Reviewer.</w:t>
      </w:r>
    </w:p>
    <w:p w14:paraId="1CCAA9AC" w14:textId="77777777" w:rsidR="002C6415" w:rsidRDefault="00000000" w:rsidP="00277301">
      <w:pPr>
        <w:keepLines/>
        <w:numPr>
          <w:ilvl w:val="5"/>
          <w:numId w:val="3"/>
        </w:numPr>
        <w:spacing w:after="8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CVPR 2022–2026: </w:t>
      </w:r>
      <w:r>
        <w:rPr>
          <w:rFonts w:ascii="Times New Roman" w:hAnsi="Times New Roman"/>
          <w:color w:val="595959"/>
          <w:sz w:val="22"/>
        </w:rPr>
        <w:t>Reviewer.</w:t>
      </w:r>
    </w:p>
    <w:p w14:paraId="25DBFA63" w14:textId="77777777" w:rsidR="002C6415" w:rsidRDefault="00000000" w:rsidP="00277301">
      <w:pPr>
        <w:keepLines/>
        <w:numPr>
          <w:ilvl w:val="5"/>
          <w:numId w:val="3"/>
        </w:numPr>
        <w:spacing w:after="8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ICLR 2025–2026: </w:t>
      </w:r>
      <w:r>
        <w:rPr>
          <w:rFonts w:ascii="Times New Roman" w:hAnsi="Times New Roman"/>
          <w:color w:val="595959"/>
          <w:sz w:val="22"/>
        </w:rPr>
        <w:t>Reviewer.</w:t>
      </w:r>
    </w:p>
    <w:p w14:paraId="032165B6" w14:textId="77777777" w:rsidR="002C6415" w:rsidRDefault="00000000" w:rsidP="00277301">
      <w:pPr>
        <w:keepLines/>
        <w:numPr>
          <w:ilvl w:val="5"/>
          <w:numId w:val="3"/>
        </w:numPr>
        <w:spacing w:after="8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 xml:space="preserve">AAAI 2024–2026: </w:t>
      </w:r>
      <w:r>
        <w:rPr>
          <w:rFonts w:ascii="Times New Roman" w:hAnsi="Times New Roman"/>
          <w:color w:val="595959"/>
          <w:sz w:val="22"/>
        </w:rPr>
        <w:t>Committee member.</w:t>
      </w:r>
    </w:p>
    <w:p w14:paraId="33479E02" w14:textId="439B136F" w:rsidR="002C6415" w:rsidRDefault="00000000" w:rsidP="00277301">
      <w:pPr>
        <w:keepLines/>
        <w:numPr>
          <w:ilvl w:val="5"/>
          <w:numId w:val="3"/>
        </w:numPr>
        <w:spacing w:after="8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b/>
          <w:color w:val="595959"/>
          <w:sz w:val="22"/>
        </w:rPr>
        <w:t>WACV 202</w:t>
      </w:r>
      <w:r w:rsidR="00277301">
        <w:rPr>
          <w:rFonts w:ascii="Times New Roman" w:hAnsi="Times New Roman"/>
          <w:b/>
          <w:color w:val="595959"/>
          <w:sz w:val="22"/>
        </w:rPr>
        <w:t>3</w:t>
      </w:r>
      <w:r>
        <w:rPr>
          <w:rFonts w:ascii="Times New Roman" w:hAnsi="Times New Roman"/>
          <w:b/>
          <w:color w:val="595959"/>
          <w:sz w:val="22"/>
        </w:rPr>
        <w:t xml:space="preserve">–2025: </w:t>
      </w:r>
      <w:r>
        <w:rPr>
          <w:rFonts w:ascii="Times New Roman" w:hAnsi="Times New Roman"/>
          <w:color w:val="595959"/>
          <w:sz w:val="22"/>
        </w:rPr>
        <w:t>Reviewer.</w:t>
      </w:r>
    </w:p>
    <w:p w14:paraId="5D85709E" w14:textId="77777777" w:rsidR="002C6415" w:rsidRDefault="00000000" w:rsidP="00277301">
      <w:pPr>
        <w:keepLines/>
        <w:numPr>
          <w:ilvl w:val="5"/>
          <w:numId w:val="3"/>
        </w:numPr>
        <w:spacing w:after="8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Peer review for multiple journals.</w:t>
      </w:r>
    </w:p>
    <w:p w14:paraId="633E4F96" w14:textId="77777777" w:rsidR="002C6415" w:rsidRDefault="00000000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Workshop Chair, Omnidirectional Computer Vision (OmniCV), CVPR 2022 and 2023.</w:t>
      </w:r>
    </w:p>
    <w:p w14:paraId="688026CD" w14:textId="77777777" w:rsidR="002C6415" w:rsidRDefault="00000000">
      <w:pPr>
        <w:keepLines/>
        <w:numPr>
          <w:ilvl w:val="0"/>
          <w:numId w:val="3"/>
        </w:numPr>
        <w:spacing w:after="80"/>
        <w:ind w:left="2160"/>
        <w:rPr>
          <w:rFonts w:ascii="Times New Roman" w:hAnsi="Times New Roman" w:cs="Times New Roman"/>
          <w:bCs/>
          <w:color w:val="595959" w:themeColor="text1"/>
          <w:sz w:val="22"/>
          <w:szCs w:val="22"/>
        </w:rPr>
      </w:pPr>
      <w:r>
        <w:rPr>
          <w:rFonts w:ascii="Times New Roman" w:hAnsi="Times New Roman"/>
          <w:color w:val="595959"/>
          <w:sz w:val="22"/>
        </w:rPr>
        <w:t>Keynote speaker, OmniCV 2023: Detection and segmentation in BEV using near-field surround cameras.</w:t>
      </w:r>
    </w:p>
    <w:sectPr w:rsidR="002C6415" w:rsidSect="00CA1F4B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720" w:right="1440" w:bottom="720" w:left="1440" w:header="288" w:footer="28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66EF" w14:textId="77777777" w:rsidR="005F62B4" w:rsidRDefault="005F62B4" w:rsidP="00CD0C88">
      <w:r>
        <w:separator/>
      </w:r>
    </w:p>
  </w:endnote>
  <w:endnote w:type="continuationSeparator" w:id="0">
    <w:p w14:paraId="044EEB74" w14:textId="77777777" w:rsidR="005F62B4" w:rsidRDefault="005F62B4" w:rsidP="00CD0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0EF4" w14:textId="77777777" w:rsidR="002716D5" w:rsidRDefault="00271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B1DF" w14:textId="77777777" w:rsidR="002716D5" w:rsidRDefault="002716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20CE" w14:textId="77777777" w:rsidR="002716D5" w:rsidRDefault="00271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EB7D" w14:textId="77777777" w:rsidR="005F62B4" w:rsidRDefault="005F62B4" w:rsidP="00CD0C88">
      <w:r>
        <w:separator/>
      </w:r>
    </w:p>
  </w:footnote>
  <w:footnote w:type="continuationSeparator" w:id="0">
    <w:p w14:paraId="2353490B" w14:textId="77777777" w:rsidR="005F62B4" w:rsidRDefault="005F62B4" w:rsidP="00CD0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CA0A" w14:textId="77777777" w:rsidR="002716D5" w:rsidRDefault="00271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75C5" w14:textId="77777777" w:rsidR="002716D5" w:rsidRDefault="002716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AC74" w14:textId="77777777" w:rsidR="002716D5" w:rsidRDefault="00271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4090"/>
    <w:multiLevelType w:val="hybridMultilevel"/>
    <w:tmpl w:val="41C0F2D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0AC1FDF"/>
    <w:multiLevelType w:val="hybridMultilevel"/>
    <w:tmpl w:val="AC0A8DCE"/>
    <w:lvl w:ilvl="0" w:tplc="00C6F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C6F98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595959" w:themeColor="text1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E7086"/>
    <w:multiLevelType w:val="hybridMultilevel"/>
    <w:tmpl w:val="4E16129C"/>
    <w:lvl w:ilvl="0" w:tplc="2C66D31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E73EDF50">
      <w:numFmt w:val="bullet"/>
      <w:lvlText w:val="•"/>
      <w:lvlJc w:val="left"/>
      <w:pPr>
        <w:ind w:left="821" w:hanging="360"/>
      </w:pPr>
      <w:rPr>
        <w:rFonts w:hint="default"/>
      </w:rPr>
    </w:lvl>
    <w:lvl w:ilvl="2" w:tplc="7A16FE04">
      <w:numFmt w:val="bullet"/>
      <w:lvlText w:val="•"/>
      <w:lvlJc w:val="left"/>
      <w:pPr>
        <w:ind w:left="1285" w:hanging="360"/>
      </w:pPr>
      <w:rPr>
        <w:rFonts w:hint="default"/>
      </w:rPr>
    </w:lvl>
    <w:lvl w:ilvl="3" w:tplc="7E68BD16">
      <w:numFmt w:val="bullet"/>
      <w:lvlText w:val="•"/>
      <w:lvlJc w:val="left"/>
      <w:pPr>
        <w:ind w:left="1749" w:hanging="360"/>
      </w:pPr>
      <w:rPr>
        <w:rFonts w:hint="default"/>
      </w:rPr>
    </w:lvl>
    <w:lvl w:ilvl="4" w:tplc="AC3AD2B2">
      <w:numFmt w:val="bullet"/>
      <w:lvlText w:val="•"/>
      <w:lvlJc w:val="left"/>
      <w:pPr>
        <w:ind w:left="2213" w:hanging="360"/>
      </w:pPr>
      <w:rPr>
        <w:rFonts w:hint="default"/>
      </w:rPr>
    </w:lvl>
    <w:lvl w:ilvl="5" w:tplc="8CD8C65C">
      <w:numFmt w:val="bullet"/>
      <w:lvlText w:val="•"/>
      <w:lvlJc w:val="left"/>
      <w:pPr>
        <w:ind w:left="2678" w:hanging="360"/>
      </w:pPr>
      <w:rPr>
        <w:rFonts w:hint="default"/>
      </w:rPr>
    </w:lvl>
    <w:lvl w:ilvl="6" w:tplc="4EC20014">
      <w:numFmt w:val="bullet"/>
      <w:lvlText w:val="•"/>
      <w:lvlJc w:val="left"/>
      <w:pPr>
        <w:ind w:left="3142" w:hanging="360"/>
      </w:pPr>
      <w:rPr>
        <w:rFonts w:hint="default"/>
      </w:rPr>
    </w:lvl>
    <w:lvl w:ilvl="7" w:tplc="4CE8B5F8">
      <w:numFmt w:val="bullet"/>
      <w:lvlText w:val="•"/>
      <w:lvlJc w:val="left"/>
      <w:pPr>
        <w:ind w:left="3606" w:hanging="360"/>
      </w:pPr>
      <w:rPr>
        <w:rFonts w:hint="default"/>
      </w:rPr>
    </w:lvl>
    <w:lvl w:ilvl="8" w:tplc="62AA6FC6">
      <w:numFmt w:val="bullet"/>
      <w:lvlText w:val="•"/>
      <w:lvlJc w:val="left"/>
      <w:pPr>
        <w:ind w:left="4070" w:hanging="360"/>
      </w:pPr>
      <w:rPr>
        <w:rFonts w:hint="default"/>
      </w:rPr>
    </w:lvl>
  </w:abstractNum>
  <w:abstractNum w:abstractNumId="3" w15:restartNumberingAfterBreak="0">
    <w:nsid w:val="422249DE"/>
    <w:multiLevelType w:val="hybridMultilevel"/>
    <w:tmpl w:val="3FB2F59E"/>
    <w:lvl w:ilvl="0" w:tplc="00C6F98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58B30835"/>
    <w:multiLevelType w:val="multilevel"/>
    <w:tmpl w:val="FE70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D0BA8"/>
    <w:multiLevelType w:val="hybridMultilevel"/>
    <w:tmpl w:val="C1A6922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7BDB567C"/>
    <w:multiLevelType w:val="multilevel"/>
    <w:tmpl w:val="449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111418">
    <w:abstractNumId w:val="1"/>
  </w:num>
  <w:num w:numId="2" w16cid:durableId="1774284228">
    <w:abstractNumId w:val="3"/>
  </w:num>
  <w:num w:numId="3" w16cid:durableId="579876314">
    <w:abstractNumId w:val="2"/>
  </w:num>
  <w:num w:numId="4" w16cid:durableId="1209368274">
    <w:abstractNumId w:val="0"/>
  </w:num>
  <w:num w:numId="5" w16cid:durableId="675811665">
    <w:abstractNumId w:val="5"/>
  </w:num>
  <w:num w:numId="6" w16cid:durableId="1671174397">
    <w:abstractNumId w:val="6"/>
  </w:num>
  <w:num w:numId="7" w16cid:durableId="1347900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C88"/>
    <w:rsid w:val="00012EEF"/>
    <w:rsid w:val="00021218"/>
    <w:rsid w:val="0002514F"/>
    <w:rsid w:val="00026577"/>
    <w:rsid w:val="00037A8A"/>
    <w:rsid w:val="000A4DDC"/>
    <w:rsid w:val="000C5C0B"/>
    <w:rsid w:val="000C668C"/>
    <w:rsid w:val="000D69E6"/>
    <w:rsid w:val="000E09D0"/>
    <w:rsid w:val="000E1A39"/>
    <w:rsid w:val="000F4696"/>
    <w:rsid w:val="000F66B1"/>
    <w:rsid w:val="000F7F99"/>
    <w:rsid w:val="00102B7B"/>
    <w:rsid w:val="001109D7"/>
    <w:rsid w:val="00112830"/>
    <w:rsid w:val="001164C7"/>
    <w:rsid w:val="00117901"/>
    <w:rsid w:val="00123401"/>
    <w:rsid w:val="001273C0"/>
    <w:rsid w:val="00142891"/>
    <w:rsid w:val="00157923"/>
    <w:rsid w:val="00163823"/>
    <w:rsid w:val="001779EF"/>
    <w:rsid w:val="00194173"/>
    <w:rsid w:val="0019540D"/>
    <w:rsid w:val="001B38F9"/>
    <w:rsid w:val="001D2ED9"/>
    <w:rsid w:val="001E41FC"/>
    <w:rsid w:val="00206B5E"/>
    <w:rsid w:val="00216440"/>
    <w:rsid w:val="00227308"/>
    <w:rsid w:val="00233262"/>
    <w:rsid w:val="0023338B"/>
    <w:rsid w:val="00234BC1"/>
    <w:rsid w:val="00241CCC"/>
    <w:rsid w:val="002425FD"/>
    <w:rsid w:val="00245136"/>
    <w:rsid w:val="0025032C"/>
    <w:rsid w:val="00250C8E"/>
    <w:rsid w:val="0025791E"/>
    <w:rsid w:val="002716D5"/>
    <w:rsid w:val="00277301"/>
    <w:rsid w:val="00282B52"/>
    <w:rsid w:val="002B7FBF"/>
    <w:rsid w:val="002C6415"/>
    <w:rsid w:val="003132C7"/>
    <w:rsid w:val="00313479"/>
    <w:rsid w:val="00316544"/>
    <w:rsid w:val="00316E5C"/>
    <w:rsid w:val="00321EED"/>
    <w:rsid w:val="00326677"/>
    <w:rsid w:val="00351352"/>
    <w:rsid w:val="00397099"/>
    <w:rsid w:val="003B7453"/>
    <w:rsid w:val="003D03C9"/>
    <w:rsid w:val="003D6085"/>
    <w:rsid w:val="003E2C33"/>
    <w:rsid w:val="003E2CB8"/>
    <w:rsid w:val="0041398E"/>
    <w:rsid w:val="00417E01"/>
    <w:rsid w:val="004542D0"/>
    <w:rsid w:val="0045453F"/>
    <w:rsid w:val="00463039"/>
    <w:rsid w:val="00472896"/>
    <w:rsid w:val="00474F0D"/>
    <w:rsid w:val="00495A67"/>
    <w:rsid w:val="004A273F"/>
    <w:rsid w:val="004A27BB"/>
    <w:rsid w:val="004A2F2A"/>
    <w:rsid w:val="004A621B"/>
    <w:rsid w:val="004B5880"/>
    <w:rsid w:val="004C5D4D"/>
    <w:rsid w:val="004E128C"/>
    <w:rsid w:val="004E1D01"/>
    <w:rsid w:val="004E2753"/>
    <w:rsid w:val="004E5F9F"/>
    <w:rsid w:val="00510910"/>
    <w:rsid w:val="005152BD"/>
    <w:rsid w:val="00527908"/>
    <w:rsid w:val="00553480"/>
    <w:rsid w:val="0057484B"/>
    <w:rsid w:val="0058728E"/>
    <w:rsid w:val="00594E32"/>
    <w:rsid w:val="005A25FE"/>
    <w:rsid w:val="005A4A54"/>
    <w:rsid w:val="005B3D43"/>
    <w:rsid w:val="005B5132"/>
    <w:rsid w:val="005D2AE3"/>
    <w:rsid w:val="005F62B4"/>
    <w:rsid w:val="006168EA"/>
    <w:rsid w:val="00616CE5"/>
    <w:rsid w:val="006405FD"/>
    <w:rsid w:val="006478EE"/>
    <w:rsid w:val="00652474"/>
    <w:rsid w:val="00677BC4"/>
    <w:rsid w:val="006A5B33"/>
    <w:rsid w:val="006A5E74"/>
    <w:rsid w:val="006B4F6B"/>
    <w:rsid w:val="006C3D85"/>
    <w:rsid w:val="006C7F11"/>
    <w:rsid w:val="006F073C"/>
    <w:rsid w:val="006F58C2"/>
    <w:rsid w:val="00714892"/>
    <w:rsid w:val="007214AE"/>
    <w:rsid w:val="00731249"/>
    <w:rsid w:val="0074188D"/>
    <w:rsid w:val="00742188"/>
    <w:rsid w:val="007A5F4F"/>
    <w:rsid w:val="007C5A4B"/>
    <w:rsid w:val="007D1A17"/>
    <w:rsid w:val="007D390D"/>
    <w:rsid w:val="007D6472"/>
    <w:rsid w:val="007D6C74"/>
    <w:rsid w:val="007F31A5"/>
    <w:rsid w:val="00855388"/>
    <w:rsid w:val="008629B3"/>
    <w:rsid w:val="00865FE1"/>
    <w:rsid w:val="00867B38"/>
    <w:rsid w:val="00890338"/>
    <w:rsid w:val="00891D60"/>
    <w:rsid w:val="00894B5B"/>
    <w:rsid w:val="008A0FCE"/>
    <w:rsid w:val="008A1638"/>
    <w:rsid w:val="008C3A95"/>
    <w:rsid w:val="008D06ED"/>
    <w:rsid w:val="008D0834"/>
    <w:rsid w:val="008E0C39"/>
    <w:rsid w:val="008E4D09"/>
    <w:rsid w:val="008F11F7"/>
    <w:rsid w:val="0090799E"/>
    <w:rsid w:val="00961B5E"/>
    <w:rsid w:val="009B0537"/>
    <w:rsid w:val="009B319E"/>
    <w:rsid w:val="009C1C80"/>
    <w:rsid w:val="009D028F"/>
    <w:rsid w:val="009E0677"/>
    <w:rsid w:val="009E7D30"/>
    <w:rsid w:val="009F4A46"/>
    <w:rsid w:val="00A40A8A"/>
    <w:rsid w:val="00A62097"/>
    <w:rsid w:val="00AA5604"/>
    <w:rsid w:val="00AB5013"/>
    <w:rsid w:val="00AC77D5"/>
    <w:rsid w:val="00AD19DE"/>
    <w:rsid w:val="00AE067A"/>
    <w:rsid w:val="00B13A1D"/>
    <w:rsid w:val="00B26360"/>
    <w:rsid w:val="00B33CBC"/>
    <w:rsid w:val="00B60DDD"/>
    <w:rsid w:val="00B76456"/>
    <w:rsid w:val="00B77FDC"/>
    <w:rsid w:val="00B93E76"/>
    <w:rsid w:val="00B959F6"/>
    <w:rsid w:val="00BA4904"/>
    <w:rsid w:val="00BD0016"/>
    <w:rsid w:val="00BE07CF"/>
    <w:rsid w:val="00BE206E"/>
    <w:rsid w:val="00C04638"/>
    <w:rsid w:val="00C111EF"/>
    <w:rsid w:val="00C17F0D"/>
    <w:rsid w:val="00C52418"/>
    <w:rsid w:val="00C72115"/>
    <w:rsid w:val="00C94165"/>
    <w:rsid w:val="00CA1F4B"/>
    <w:rsid w:val="00CD0C88"/>
    <w:rsid w:val="00CD40B1"/>
    <w:rsid w:val="00CD66F4"/>
    <w:rsid w:val="00CD7E26"/>
    <w:rsid w:val="00D00B0B"/>
    <w:rsid w:val="00D12EB5"/>
    <w:rsid w:val="00D17E28"/>
    <w:rsid w:val="00D21182"/>
    <w:rsid w:val="00D442B4"/>
    <w:rsid w:val="00D46D7B"/>
    <w:rsid w:val="00D5394A"/>
    <w:rsid w:val="00D547D2"/>
    <w:rsid w:val="00D630C9"/>
    <w:rsid w:val="00D674A1"/>
    <w:rsid w:val="00D965E9"/>
    <w:rsid w:val="00DD0BB9"/>
    <w:rsid w:val="00DD1534"/>
    <w:rsid w:val="00DE3F81"/>
    <w:rsid w:val="00DE7E14"/>
    <w:rsid w:val="00DF0F4A"/>
    <w:rsid w:val="00DF576D"/>
    <w:rsid w:val="00E40FD2"/>
    <w:rsid w:val="00E747B0"/>
    <w:rsid w:val="00E9416D"/>
    <w:rsid w:val="00EB0234"/>
    <w:rsid w:val="00EB572E"/>
    <w:rsid w:val="00EE7018"/>
    <w:rsid w:val="00F057A7"/>
    <w:rsid w:val="00F05A6E"/>
    <w:rsid w:val="00F12B1B"/>
    <w:rsid w:val="00F2349E"/>
    <w:rsid w:val="00F34A2B"/>
    <w:rsid w:val="00F40FAF"/>
    <w:rsid w:val="00F455CE"/>
    <w:rsid w:val="00F706FF"/>
    <w:rsid w:val="00F84CBA"/>
    <w:rsid w:val="00FA361C"/>
    <w:rsid w:val="00FB045C"/>
    <w:rsid w:val="00FD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71FF0D"/>
  <w15:chartTrackingRefBased/>
  <w15:docId w15:val="{9FCEE16F-9F7B-4218-8B53-F95E846A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C8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F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F03232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3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F03232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1218"/>
    <w:rPr>
      <w:rFonts w:ascii="Arial" w:hAnsi="Arial"/>
      <w:noProof/>
      <w:sz w:val="20"/>
    </w:rPr>
  </w:style>
  <w:style w:type="character" w:customStyle="1" w:styleId="Style1Char">
    <w:name w:val="Style1 Char"/>
    <w:basedOn w:val="DefaultParagraphFont"/>
    <w:link w:val="Style1"/>
    <w:rsid w:val="00021218"/>
    <w:rPr>
      <w:rFonts w:ascii="Arial" w:hAnsi="Arial"/>
      <w:noProof/>
      <w:sz w:val="20"/>
    </w:rPr>
  </w:style>
  <w:style w:type="paragraph" w:customStyle="1" w:styleId="MyStyle">
    <w:name w:val="My Style"/>
    <w:basedOn w:val="Normal"/>
    <w:link w:val="MyStyleChar"/>
    <w:qFormat/>
    <w:rsid w:val="0022730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hAnsi="Arial" w:cs="Arial"/>
      <w:bCs/>
      <w:color w:val="000000"/>
    </w:rPr>
  </w:style>
  <w:style w:type="character" w:customStyle="1" w:styleId="MyStyleChar">
    <w:name w:val="My Style Char"/>
    <w:basedOn w:val="DefaultParagraphFont"/>
    <w:link w:val="MyStyle"/>
    <w:rsid w:val="00227308"/>
    <w:rPr>
      <w:rFonts w:ascii="Arial" w:hAnsi="Arial" w:cs="Arial"/>
      <w:bCs/>
      <w:color w:val="000000"/>
    </w:rPr>
  </w:style>
  <w:style w:type="paragraph" w:customStyle="1" w:styleId="Style2">
    <w:name w:val="Style2"/>
    <w:basedOn w:val="Style1"/>
    <w:link w:val="Style2Char"/>
    <w:qFormat/>
    <w:rsid w:val="00495A67"/>
  </w:style>
  <w:style w:type="character" w:customStyle="1" w:styleId="Style2Char">
    <w:name w:val="Style2 Char"/>
    <w:basedOn w:val="Style1Char"/>
    <w:link w:val="Style2"/>
    <w:rsid w:val="00495A67"/>
    <w:rPr>
      <w:rFonts w:ascii="Arial" w:hAnsi="Arial"/>
      <w:noProof/>
      <w:sz w:val="20"/>
    </w:rPr>
  </w:style>
  <w:style w:type="character" w:styleId="Hyperlink">
    <w:name w:val="Hyperlink"/>
    <w:basedOn w:val="DefaultParagraphFont"/>
    <w:uiPriority w:val="99"/>
    <w:unhideWhenUsed/>
    <w:rsid w:val="00CD0C88"/>
    <w:rPr>
      <w:color w:val="F78E8E" w:themeColor="hyperlink"/>
      <w:u w:val="single"/>
    </w:rPr>
  </w:style>
  <w:style w:type="paragraph" w:styleId="Footer">
    <w:name w:val="footer"/>
    <w:basedOn w:val="Normal"/>
    <w:link w:val="FooterChar"/>
    <w:rsid w:val="00CD0C8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D0C88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D0C88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C88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F469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D2E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38B"/>
    <w:rPr>
      <w:rFonts w:asciiTheme="majorHAnsi" w:eastAsiaTheme="majorEastAsia" w:hAnsiTheme="majorHAnsi" w:cstheme="majorBidi"/>
      <w:color w:val="F03232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8F11F7"/>
    <w:rPr>
      <w:color w:val="F3E77F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B3D43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65FE1"/>
    <w:rPr>
      <w:rFonts w:asciiTheme="majorHAnsi" w:eastAsiaTheme="majorEastAsia" w:hAnsiTheme="majorHAnsi" w:cstheme="majorBidi"/>
      <w:color w:val="F03232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5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scholar.google.com/citations?user=ZsgWCyMAAAAJ&amp;hl=en" TargetMode="External"/><Relationship Id="rId26" Type="http://schemas.openxmlformats.org/officeDocument/2006/relationships/hyperlink" Target="https://scholar.google.com/citations?view_op=view_citation&amp;hl=en&amp;user=ZsgWCyMAAAAJ&amp;citation_for_view=ZsgWCyMAAAAJ%3AbEWYMUwI8FkC" TargetMode="External"/><Relationship Id="rId39" Type="http://schemas.openxmlformats.org/officeDocument/2006/relationships/hyperlink" Target="https://scholar.google.com/citations?user=ZsgWCyMAAAAJ&amp;hl=en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scholar.google.com/citations?view_op=view_citation&amp;hl=en&amp;user=ZsgWCyMAAAAJ&amp;citation_for_view=ZsgWCyMAAAAJ%3ALkGwnXOMwfcC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mailto:shubhankar8@gmail.com" TargetMode="External"/><Relationship Id="rId29" Type="http://schemas.openxmlformats.org/officeDocument/2006/relationships/hyperlink" Target="https://scholar.google.com/citations?view_op=view_citation&amp;hl=en&amp;user=ZsgWCyMAAAAJ&amp;citation_for_view=ZsgWCyMAAAAJ%3AaqlVkmm33-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yperlink" Target="https://scholar.google.com/citations?view_op=view_citation&amp;hl=en&amp;user=ZsgWCyMAAAAJ&amp;citation_for_view=ZsgWCyMAAAAJ%3AblknAaTinKkC" TargetMode="External"/><Relationship Id="rId32" Type="http://schemas.openxmlformats.org/officeDocument/2006/relationships/hyperlink" Target="https://scholar.google.com/scholar?hl=en&amp;q=%22X-Align%3A+Cross-Modal+Cross-View+Alignment+for+Bird%27s-Eye-View+Segmentation%22" TargetMode="External"/><Relationship Id="rId37" Type="http://schemas.openxmlformats.org/officeDocument/2006/relationships/hyperlink" Target="https://scholar.google.com/citations?view_op=view_citation&amp;hl=en&amp;user=ZsgWCyMAAAAJ&amp;citation_for_view=ZsgWCyMAAAAJ%3ARGFaLdJalmkC" TargetMode="Externa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hyperlink" Target="https://sborse3.github.io/webpage/" TargetMode="External"/><Relationship Id="rId28" Type="http://schemas.openxmlformats.org/officeDocument/2006/relationships/hyperlink" Target="https://scholar.google.com/citations?view_op=view_citation&amp;hl=en&amp;user=ZsgWCyMAAAAJ&amp;citation_for_view=ZsgWCyMAAAAJ%3A9ZlFYXVOiuMC" TargetMode="External"/><Relationship Id="rId36" Type="http://schemas.openxmlformats.org/officeDocument/2006/relationships/hyperlink" Target="https://scholar.google.com/citations?view_op=view_citation&amp;hl=en&amp;user=ZsgWCyMAAAAJ&amp;citation_for_view=ZsgWCyMAAAAJ%3ApqnbT2bcN3wC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yperlink" Target="https://scholar.google.com/citations?view_op=view_citation&amp;hl=en&amp;user=ZsgWCyMAAAAJ&amp;citation_for_view=ZsgWCyMAAAAJ%3A8k81kl-MbHgC" TargetMode="External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patents.google.com/?inventor=Shubhankar+Borse" TargetMode="External"/><Relationship Id="rId27" Type="http://schemas.openxmlformats.org/officeDocument/2006/relationships/hyperlink" Target="https://scholar.google.com/citations?view_op=view_citation&amp;hl=en&amp;user=ZsgWCyMAAAAJ&amp;citation_for_view=ZsgWCyMAAAAJ%3AHDshCWvjkbEC" TargetMode="External"/><Relationship Id="rId30" Type="http://schemas.openxmlformats.org/officeDocument/2006/relationships/hyperlink" Target="https://scholar.google.com/citations?view_op=view_citation&amp;hl=en&amp;user=ZsgWCyMAAAAJ&amp;citation_for_view=ZsgWCyMAAAAJ%3A5nxA0vEk-isC" TargetMode="External"/><Relationship Id="rId35" Type="http://schemas.openxmlformats.org/officeDocument/2006/relationships/hyperlink" Target="https://scholar.google.com/citations?view_op=view_citation&amp;hl=en&amp;user=ZsgWCyMAAAAJ&amp;citation_for_view=ZsgWCyMAAAAJ%3Au-x6o8ySG0sC" TargetMode="External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linkedin.com/in/shubhankarborse" TargetMode="External"/><Relationship Id="rId25" Type="http://schemas.openxmlformats.org/officeDocument/2006/relationships/hyperlink" Target="https://scholar.google.com/citations?view_op=view_citation&amp;hl=en&amp;user=ZsgWCyMAAAAJ&amp;citation_for_view=ZsgWCyMAAAAJ%3A2P1L_qKh6hAC" TargetMode="External"/><Relationship Id="rId33" Type="http://schemas.openxmlformats.org/officeDocument/2006/relationships/hyperlink" Target="https://scholar.google.com/citations?view_op=view_citation&amp;hl=en&amp;user=ZsgWCyMAAAAJ&amp;citation_for_view=ZsgWCyMAAAAJ%3AIjCSPb-OGe4C" TargetMode="External"/><Relationship Id="rId38" Type="http://schemas.openxmlformats.org/officeDocument/2006/relationships/hyperlink" Target="https://scholar.google.com/citations?view_op=view_citation&amp;hl=en&amp;user=ZsgWCyMAAAAJ&amp;citation_for_view=ZsgWCyMAAAAJ%3AhFOr9nPyWt4C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0.sv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BlogBlip">
      <a:dk1>
        <a:srgbClr val="595959"/>
      </a:dk1>
      <a:lt1>
        <a:sysClr val="window" lastClr="FFFFFF"/>
      </a:lt1>
      <a:dk2>
        <a:srgbClr val="777777"/>
      </a:dk2>
      <a:lt2>
        <a:srgbClr val="EEECE1"/>
      </a:lt2>
      <a:accent1>
        <a:srgbClr val="F78E8E"/>
      </a:accent1>
      <a:accent2>
        <a:srgbClr val="FFF8F6"/>
      </a:accent2>
      <a:accent3>
        <a:srgbClr val="F3E77F"/>
      </a:accent3>
      <a:accent4>
        <a:srgbClr val="FFECE7"/>
      </a:accent4>
      <a:accent5>
        <a:srgbClr val="FCF8F2"/>
      </a:accent5>
      <a:accent6>
        <a:srgbClr val="F5ECDB"/>
      </a:accent6>
      <a:hlink>
        <a:srgbClr val="F78E8E"/>
      </a:hlink>
      <a:folHlink>
        <a:srgbClr val="F3E77F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78AC0-FD69-43B7-BC55-0436794BCC1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1017</Words>
  <Characters>7235</Characters>
  <Application>Microsoft Office Word</Application>
  <DocSecurity>0</DocSecurity>
  <Lines>176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Shubhankar Borse | Staff AI Research Scientist</vt:lpstr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Shubhankar Borse | Staff AI Research Scientist</dc:title>
  <dc:subject>Generative and multimodal AI research and commercialization</dc:subject>
  <dc:creator>Shubhankar Borse</dc:creator>
  <cp:keywords/>
  <dc:description/>
  <cp:lastModifiedBy>Shubhankar Borse</cp:lastModifiedBy>
  <cp:revision>10</cp:revision>
  <cp:lastPrinted>2026-06-02T16:34:00Z</cp:lastPrinted>
  <dcterms:created xsi:type="dcterms:W3CDTF">2025-12-05T07:23:00Z</dcterms:created>
  <dcterms:modified xsi:type="dcterms:W3CDTF">2026-10-14T17:48:00Z</dcterms:modified>
</cp:coreProperties>
</file>