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9DD44" w14:textId="4B729BD5" w:rsidR="007B1D71" w:rsidRPr="00212A7C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212A7C">
        <w:rPr>
          <w:rFonts w:ascii="Times New Roman" w:eastAsia="Times New Roman" w:hAnsi="Times New Roman" w:cs="Times New Roman"/>
          <w:b/>
          <w:bCs/>
          <w:lang w:val="en-GB"/>
        </w:rPr>
        <w:t>Protocol for Big Data Science Examination Project:</w:t>
      </w:r>
      <w:r w:rsidR="00743E1D">
        <w:rPr>
          <w:rFonts w:ascii="Times New Roman" w:eastAsia="Times New Roman" w:hAnsi="Times New Roman" w:cs="Times New Roman"/>
          <w:b/>
          <w:bCs/>
          <w:lang w:val="en-GB"/>
        </w:rPr>
        <w:t xml:space="preserve"> Classification -</w:t>
      </w:r>
      <w:r w:rsidRPr="00212A7C">
        <w:rPr>
          <w:rFonts w:ascii="Times New Roman" w:eastAsia="Times New Roman" w:hAnsi="Times New Roman" w:cs="Times New Roman"/>
          <w:b/>
          <w:bCs/>
          <w:lang w:val="en-GB"/>
        </w:rPr>
        <w:t xml:space="preserve"> Activity Recognition in Goats</w:t>
      </w:r>
    </w:p>
    <w:p w14:paraId="294A319A" w14:textId="77777777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D746F7">
        <w:rPr>
          <w:rFonts w:ascii="Times New Roman" w:eastAsia="Times New Roman" w:hAnsi="Times New Roman" w:cs="Times New Roman"/>
          <w:lang w:val="en-GB"/>
        </w:rPr>
        <w:t>We aim to classify the activities of goats that wore devices that recorded their movements. The dataset has already been pre-processed.</w:t>
      </w:r>
    </w:p>
    <w:p w14:paraId="1E5DA7C1" w14:textId="77777777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D746F7">
        <w:rPr>
          <w:rFonts w:ascii="Times New Roman" w:eastAsia="Times New Roman" w:hAnsi="Times New Roman" w:cs="Times New Roman"/>
          <w:lang w:val="en-GB"/>
        </w:rPr>
        <w:t>Step 1: Data Preparation</w:t>
      </w:r>
    </w:p>
    <w:p w14:paraId="09F9638B" w14:textId="742A48DC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 xml:space="preserve">The first step of the data preparation is to remove duplicates and irrelevant or empty features. Next, </w:t>
      </w:r>
      <w:r w:rsidR="00D746F7" w:rsidRPr="093513F0">
        <w:rPr>
          <w:rFonts w:ascii="Times New Roman" w:eastAsia="Times New Roman" w:hAnsi="Times New Roman" w:cs="Times New Roman"/>
          <w:lang w:val="en-GB"/>
        </w:rPr>
        <w:t xml:space="preserve">the </w:t>
      </w:r>
      <w:r w:rsidR="0034205B">
        <w:rPr>
          <w:rFonts w:ascii="Times New Roman" w:eastAsia="Times New Roman" w:hAnsi="Times New Roman" w:cs="Times New Roman"/>
          <w:lang w:val="en-GB"/>
        </w:rPr>
        <w:t>capitalisation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of text is </w:t>
      </w:r>
      <w:r w:rsidR="0034205B">
        <w:rPr>
          <w:rFonts w:ascii="Times New Roman" w:eastAsia="Times New Roman" w:hAnsi="Times New Roman" w:cs="Times New Roman"/>
          <w:lang w:val="en-GB"/>
        </w:rPr>
        <w:t>standardised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to prevent wrongful classifications. </w:t>
      </w:r>
      <w:r w:rsidR="00D746F7" w:rsidRPr="093513F0">
        <w:rPr>
          <w:rFonts w:ascii="Times New Roman" w:eastAsia="Times New Roman" w:hAnsi="Times New Roman" w:cs="Times New Roman"/>
          <w:lang w:val="en-GB"/>
        </w:rPr>
        <w:t>T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he data is formatted to avoid numbers </w:t>
      </w:r>
      <w:r w:rsidR="0034205B">
        <w:rPr>
          <w:rFonts w:ascii="Times New Roman" w:eastAsia="Times New Roman" w:hAnsi="Times New Roman" w:cs="Times New Roman"/>
          <w:lang w:val="en-GB"/>
        </w:rPr>
        <w:t>being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interpreted as text or decimal points </w:t>
      </w:r>
      <w:r w:rsidR="0034205B">
        <w:rPr>
          <w:rFonts w:ascii="Times New Roman" w:eastAsia="Times New Roman" w:hAnsi="Times New Roman" w:cs="Times New Roman"/>
          <w:lang w:val="en-GB"/>
        </w:rPr>
        <w:t>being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wrongly interpreted</w:t>
      </w:r>
      <w:r w:rsidR="00D746F7" w:rsidRPr="093513F0">
        <w:rPr>
          <w:rFonts w:ascii="Times New Roman" w:eastAsia="Times New Roman" w:hAnsi="Times New Roman" w:cs="Times New Roman"/>
          <w:lang w:val="en-GB"/>
        </w:rPr>
        <w:t>,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and categorical variables are converted into numerical values. Afterwards, outliers are detected and removed (taking precautions</w:t>
      </w:r>
      <w:r w:rsidR="76109D7B" w:rsidRPr="093513F0">
        <w:rPr>
          <w:rFonts w:ascii="Times New Roman" w:eastAsia="Times New Roman" w:hAnsi="Times New Roman" w:cs="Times New Roman"/>
          <w:lang w:val="en-GB"/>
        </w:rPr>
        <w:t xml:space="preserve"> </w:t>
      </w:r>
      <w:r w:rsidR="0034205B">
        <w:rPr>
          <w:rFonts w:ascii="Times New Roman" w:eastAsia="Times New Roman" w:hAnsi="Times New Roman" w:cs="Times New Roman"/>
          <w:lang w:val="en-GB"/>
        </w:rPr>
        <w:t>not to remove valid but extreme values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) using multivariate methods (e.g., one-class SVM or Elliptic Envelope) as the data is highly dimensional. If the data is noisy, </w:t>
      </w:r>
      <w:r w:rsidR="708D3164" w:rsidRPr="093513F0">
        <w:rPr>
          <w:rFonts w:ascii="Times New Roman" w:eastAsia="Times New Roman" w:hAnsi="Times New Roman" w:cs="Times New Roman"/>
          <w:lang w:val="en-GB"/>
        </w:rPr>
        <w:t>binning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or clustering methods can be explored to improve data quality. (It must be </w:t>
      </w:r>
      <w:r w:rsidR="00D746F7" w:rsidRPr="093513F0">
        <w:rPr>
          <w:rFonts w:ascii="Times New Roman" w:eastAsia="Times New Roman" w:hAnsi="Times New Roman" w:cs="Times New Roman"/>
          <w:lang w:val="en-GB"/>
        </w:rPr>
        <w:t>remembere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d that the data has already been binned during pre-processing.) </w:t>
      </w:r>
      <w:r w:rsidR="00353CAB">
        <w:rPr>
          <w:rFonts w:ascii="Times New Roman" w:eastAsia="Times New Roman" w:hAnsi="Times New Roman" w:cs="Times New Roman"/>
          <w:lang w:val="en-GB"/>
        </w:rPr>
        <w:t>M</w:t>
      </w:r>
      <w:r w:rsidRPr="093513F0">
        <w:rPr>
          <w:rFonts w:ascii="Times New Roman" w:eastAsia="Times New Roman" w:hAnsi="Times New Roman" w:cs="Times New Roman"/>
          <w:lang w:val="en-GB"/>
        </w:rPr>
        <w:t>issing data is handled</w:t>
      </w:r>
      <w:r w:rsidR="00353CAB">
        <w:rPr>
          <w:rFonts w:ascii="Times New Roman" w:eastAsia="Times New Roman" w:hAnsi="Times New Roman" w:cs="Times New Roman"/>
          <w:lang w:val="en-GB"/>
        </w:rPr>
        <w:t xml:space="preserve"> next</w:t>
      </w:r>
      <w:r w:rsidRPr="093513F0">
        <w:rPr>
          <w:rFonts w:ascii="Times New Roman" w:eastAsia="Times New Roman" w:hAnsi="Times New Roman" w:cs="Times New Roman"/>
          <w:lang w:val="en-GB"/>
        </w:rPr>
        <w:t>, accounting for MCAR, MAR</w:t>
      </w:r>
      <w:r w:rsidR="00D746F7" w:rsidRPr="093513F0">
        <w:rPr>
          <w:rFonts w:ascii="Times New Roman" w:eastAsia="Times New Roman" w:hAnsi="Times New Roman" w:cs="Times New Roman"/>
          <w:lang w:val="en-GB"/>
        </w:rPr>
        <w:t>,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or MNAR instances</w:t>
      </w:r>
      <w:r w:rsidR="003B3C67">
        <w:rPr>
          <w:rFonts w:ascii="Times New Roman" w:eastAsia="Times New Roman" w:hAnsi="Times New Roman" w:cs="Times New Roman"/>
          <w:lang w:val="en-GB"/>
        </w:rPr>
        <w:t>,</w:t>
      </w:r>
      <w:r w:rsidR="009923A9">
        <w:rPr>
          <w:rFonts w:ascii="Times New Roman" w:eastAsia="Times New Roman" w:hAnsi="Times New Roman" w:cs="Times New Roman"/>
          <w:lang w:val="en-GB"/>
        </w:rPr>
        <w:t xml:space="preserve"> deletion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or single imputation methods </w:t>
      </w:r>
      <w:r w:rsidR="00E53498">
        <w:rPr>
          <w:rFonts w:ascii="Times New Roman" w:eastAsia="Times New Roman" w:hAnsi="Times New Roman" w:cs="Times New Roman"/>
          <w:lang w:val="en-GB"/>
        </w:rPr>
        <w:t>can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be explored. Following this, the data is partitioned. Remembering that the explored classifiers </w:t>
      </w:r>
      <w:r w:rsidR="0034205B">
        <w:rPr>
          <w:rFonts w:ascii="Times New Roman" w:eastAsia="Times New Roman" w:hAnsi="Times New Roman" w:cs="Times New Roman"/>
          <w:lang w:val="en-GB"/>
        </w:rPr>
        <w:t>utilise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hyperparameters, a nested cross</w:t>
      </w:r>
      <w:r w:rsidR="00D746F7" w:rsidRPr="093513F0">
        <w:rPr>
          <w:rFonts w:ascii="Times New Roman" w:eastAsia="Times New Roman" w:hAnsi="Times New Roman" w:cs="Times New Roman"/>
          <w:lang w:val="en-GB"/>
        </w:rPr>
        <w:t>-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validation approach will be explored to </w:t>
      </w:r>
      <w:r w:rsidR="0034205B">
        <w:rPr>
          <w:rFonts w:ascii="Times New Roman" w:eastAsia="Times New Roman" w:hAnsi="Times New Roman" w:cs="Times New Roman"/>
          <w:lang w:val="en-GB"/>
        </w:rPr>
        <w:t>optimise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the hyperparameters. Lastly, the training data sets are </w:t>
      </w:r>
      <w:r w:rsidR="0034205B">
        <w:rPr>
          <w:rFonts w:ascii="Times New Roman" w:eastAsia="Times New Roman" w:hAnsi="Times New Roman" w:cs="Times New Roman"/>
          <w:lang w:val="en-GB"/>
        </w:rPr>
        <w:t>normalised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, and the resulting </w:t>
      </w:r>
      <w:r w:rsidR="0034205B">
        <w:rPr>
          <w:rFonts w:ascii="Times New Roman" w:eastAsia="Times New Roman" w:hAnsi="Times New Roman" w:cs="Times New Roman"/>
          <w:lang w:val="en-GB"/>
        </w:rPr>
        <w:t>normalisation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parameters are used to </w:t>
      </w:r>
      <w:r w:rsidR="0034205B">
        <w:rPr>
          <w:rFonts w:ascii="Times New Roman" w:eastAsia="Times New Roman" w:hAnsi="Times New Roman" w:cs="Times New Roman"/>
          <w:lang w:val="en-GB"/>
        </w:rPr>
        <w:t>normalise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the corresponding validation and test data sets.</w:t>
      </w:r>
    </w:p>
    <w:p w14:paraId="3F6C8976" w14:textId="77777777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D746F7">
        <w:rPr>
          <w:rFonts w:ascii="Times New Roman" w:eastAsia="Times New Roman" w:hAnsi="Times New Roman" w:cs="Times New Roman"/>
          <w:lang w:val="en-GB"/>
        </w:rPr>
        <w:t>Step 2: Classification</w:t>
      </w:r>
    </w:p>
    <w:p w14:paraId="41E25606" w14:textId="06D76EC5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D746F7">
        <w:rPr>
          <w:rFonts w:ascii="Times New Roman" w:eastAsia="Times New Roman" w:hAnsi="Times New Roman" w:cs="Times New Roman"/>
          <w:lang w:val="en-GB"/>
        </w:rPr>
        <w:t xml:space="preserve">Next, we will compare at least three different prediction models using several performance measures to evaluate the models. We will also report the runtimes of training the models. Care will be taken </w:t>
      </w:r>
      <w:r w:rsidR="00D746F7">
        <w:rPr>
          <w:rFonts w:ascii="Times New Roman" w:eastAsia="Times New Roman" w:hAnsi="Times New Roman" w:cs="Times New Roman"/>
          <w:lang w:val="en-GB"/>
        </w:rPr>
        <w:t>not to</w:t>
      </w:r>
      <w:r w:rsidRPr="00D746F7">
        <w:rPr>
          <w:rFonts w:ascii="Times New Roman" w:eastAsia="Times New Roman" w:hAnsi="Times New Roman" w:cs="Times New Roman"/>
          <w:lang w:val="en-GB"/>
        </w:rPr>
        <w:t xml:space="preserve"> use irrelevant features to train our models. Some classifier models we can compare are:</w:t>
      </w:r>
    </w:p>
    <w:p w14:paraId="230AFC13" w14:textId="77777777" w:rsidR="007B1D71" w:rsidRPr="00D746F7" w:rsidRDefault="007B1D71" w:rsidP="007B1D7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Random Forest: this model operates by constructing a multitude of decision trees at training time and outputting the class that is the mode of the classes of the individual trees.</w:t>
      </w:r>
    </w:p>
    <w:p w14:paraId="77751AD9" w14:textId="42586852" w:rsidR="007B1D71" w:rsidRPr="00D746F7" w:rsidRDefault="007B1D71" w:rsidP="007B1D7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Support Vector Machines (SVM): SVM tries to find the best decision boundary t</w:t>
      </w:r>
      <w:r w:rsidR="00D746F7" w:rsidRPr="093513F0">
        <w:rPr>
          <w:rFonts w:ascii="Times New Roman" w:eastAsia="Times New Roman" w:hAnsi="Times New Roman" w:cs="Times New Roman"/>
          <w:lang w:val="en-GB"/>
        </w:rPr>
        <w:t>o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segregate n-dimensional space into classes. Different kernels can be explored</w:t>
      </w:r>
      <w:r w:rsidR="00D746F7" w:rsidRPr="093513F0">
        <w:rPr>
          <w:rFonts w:ascii="Times New Roman" w:eastAsia="Times New Roman" w:hAnsi="Times New Roman" w:cs="Times New Roman"/>
          <w:lang w:val="en-GB"/>
        </w:rPr>
        <w:t>,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and to use an SVM model as a multi-class classifier, the one-vs-one and one-vs-all approaches can be compared.</w:t>
      </w:r>
    </w:p>
    <w:p w14:paraId="6293EEA4" w14:textId="77777777" w:rsidR="007B1D71" w:rsidRPr="00D746F7" w:rsidRDefault="007B1D71" w:rsidP="007B1D71">
      <w:pPr>
        <w:pStyle w:val="ListParagraph"/>
        <w:numPr>
          <w:ilvl w:val="0"/>
          <w:numId w:val="3"/>
        </w:numPr>
        <w:tabs>
          <w:tab w:val="left" w:pos="720"/>
        </w:tabs>
        <w:spacing w:after="0" w:line="240" w:lineRule="auto"/>
        <w:ind w:left="357"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Quadratic Discriminant Analysis (QDA): assumes normality but relaxes the assumption that the covariance matrix is the same in each class. It models the probability distribution of each class using a quadratic decision boundary to classify new data into one of the predefined classes.</w:t>
      </w:r>
    </w:p>
    <w:p w14:paraId="6036F480" w14:textId="77777777" w:rsidR="007B1D71" w:rsidRPr="00D746F7" w:rsidRDefault="007B1D71" w:rsidP="007B1D71">
      <w:pPr>
        <w:pStyle w:val="ListParagraph"/>
        <w:numPr>
          <w:ilvl w:val="0"/>
          <w:numId w:val="3"/>
        </w:numPr>
        <w:tabs>
          <w:tab w:val="left" w:pos="720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k-Nearest Neighbours (k-NN): a classification technique that considers k-nearest neighbours from the training set and predicts the class for the new data point based on the class of most of its k-nearest neighbours.</w:t>
      </w:r>
    </w:p>
    <w:p w14:paraId="374EB40F" w14:textId="77777777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D746F7">
        <w:rPr>
          <w:rFonts w:ascii="Times New Roman" w:eastAsia="Times New Roman" w:hAnsi="Times New Roman" w:cs="Times New Roman"/>
          <w:lang w:val="en-GB"/>
        </w:rPr>
        <w:t>Step 3: Dimensionality Reduction (DR)</w:t>
      </w:r>
    </w:p>
    <w:p w14:paraId="615E69F4" w14:textId="77777777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0D746F7">
        <w:rPr>
          <w:rFonts w:ascii="Times New Roman" w:eastAsia="Times New Roman" w:hAnsi="Times New Roman" w:cs="Times New Roman"/>
          <w:lang w:val="en-GB"/>
        </w:rPr>
        <w:t>We will explore at least three DR mechanisms and compare the model's performance with the baseline models. Some methods we can explore are:</w:t>
      </w:r>
    </w:p>
    <w:p w14:paraId="7E13B2EB" w14:textId="7EA7164D" w:rsidR="007B1D71" w:rsidRPr="00D746F7" w:rsidRDefault="007B1D71" w:rsidP="007B1D71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Feature Selection: In this approach, we select a subset of the original features based on some criterion. There are several (un)supervised techniques available for feature selection</w:t>
      </w:r>
      <w:r w:rsidR="00D746F7" w:rsidRPr="093513F0">
        <w:rPr>
          <w:rFonts w:ascii="Times New Roman" w:eastAsia="Times New Roman" w:hAnsi="Times New Roman" w:cs="Times New Roman"/>
          <w:lang w:val="en-GB"/>
        </w:rPr>
        <w:t>,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such as:</w:t>
      </w:r>
    </w:p>
    <w:p w14:paraId="54C3D62F" w14:textId="77777777" w:rsidR="007B1D71" w:rsidRPr="00D746F7" w:rsidRDefault="007B1D71" w:rsidP="007B1D71">
      <w:pPr>
        <w:pStyle w:val="ListParagraph"/>
        <w:numPr>
          <w:ilvl w:val="2"/>
          <w:numId w:val="4"/>
        </w:numPr>
        <w:tabs>
          <w:tab w:val="left" w:pos="720"/>
        </w:tabs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Wrapper techniques such as Forward and Backward feature selection.</w:t>
      </w:r>
    </w:p>
    <w:p w14:paraId="77FCA9CE" w14:textId="77777777" w:rsidR="007B1D71" w:rsidRPr="00D746F7" w:rsidRDefault="007B1D71" w:rsidP="007B1D71">
      <w:pPr>
        <w:pStyle w:val="ListParagraph"/>
        <w:numPr>
          <w:ilvl w:val="2"/>
          <w:numId w:val="4"/>
        </w:numPr>
        <w:tabs>
          <w:tab w:val="left" w:pos="720"/>
        </w:tabs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Embedded techniques such as Decision tree and SVM weight feature selection.</w:t>
      </w:r>
    </w:p>
    <w:p w14:paraId="330B30C8" w14:textId="73702A1C" w:rsidR="007B1D71" w:rsidRPr="00D746F7" w:rsidRDefault="007B1D71" w:rsidP="007B1D71">
      <w:pPr>
        <w:pStyle w:val="ListParagraph"/>
        <w:numPr>
          <w:ilvl w:val="0"/>
          <w:numId w:val="4"/>
        </w:numPr>
        <w:tabs>
          <w:tab w:val="left" w:pos="720"/>
        </w:tabs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 xml:space="preserve">Feature Extraction: </w:t>
      </w:r>
      <w:r w:rsidR="00FA04CE" w:rsidRPr="00FA04CE">
        <w:rPr>
          <w:rFonts w:ascii="Times New Roman" w:eastAsia="Times New Roman" w:hAnsi="Times New Roman" w:cs="Times New Roman"/>
          <w:lang w:val="en-GB"/>
        </w:rPr>
        <w:t>This approach transforms the original features into a new set</w:t>
      </w:r>
      <w:r w:rsidRPr="093513F0">
        <w:rPr>
          <w:rFonts w:ascii="Times New Roman" w:eastAsia="Times New Roman" w:hAnsi="Times New Roman" w:cs="Times New Roman"/>
          <w:lang w:val="en-GB"/>
        </w:rPr>
        <w:t>. Some of the commonly used feature extraction techniques are:</w:t>
      </w:r>
    </w:p>
    <w:p w14:paraId="4F5B46B1" w14:textId="77777777" w:rsidR="007B1D71" w:rsidRPr="00D746F7" w:rsidRDefault="007B1D71" w:rsidP="007B1D71">
      <w:pPr>
        <w:pStyle w:val="ListParagraph"/>
        <w:numPr>
          <w:ilvl w:val="1"/>
          <w:numId w:val="4"/>
        </w:numPr>
        <w:tabs>
          <w:tab w:val="left" w:pos="720"/>
        </w:tabs>
        <w:spacing w:after="0" w:line="240" w:lineRule="auto"/>
        <w:ind w:hanging="357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Linear such as Linear Discriminant Analysis (LDA, supervised) and Principal Component Analysis (PCA, unsupervised)</w:t>
      </w:r>
    </w:p>
    <w:p w14:paraId="7BB3CC90" w14:textId="6B0F8985" w:rsidR="007B1D71" w:rsidRPr="00D746F7" w:rsidRDefault="007B1D71" w:rsidP="007B1D71">
      <w:pPr>
        <w:pStyle w:val="ListParagraph"/>
        <w:numPr>
          <w:ilvl w:val="1"/>
          <w:numId w:val="4"/>
        </w:numPr>
        <w:tabs>
          <w:tab w:val="left" w:pos="720"/>
        </w:tabs>
        <w:spacing w:after="120" w:line="240" w:lineRule="auto"/>
        <w:jc w:val="both"/>
        <w:rPr>
          <w:rFonts w:ascii="Times New Roman" w:eastAsia="Times New Roman" w:hAnsi="Times New Roman" w:cs="Times New Roman"/>
          <w:lang w:val="en-GB"/>
        </w:rPr>
      </w:pPr>
      <w:r w:rsidRPr="093513F0">
        <w:rPr>
          <w:rFonts w:ascii="Times New Roman" w:eastAsia="Times New Roman" w:hAnsi="Times New Roman" w:cs="Times New Roman"/>
          <w:lang w:val="en-GB"/>
        </w:rPr>
        <w:t>Non-linear</w:t>
      </w:r>
      <w:r w:rsidR="00D746F7" w:rsidRPr="093513F0">
        <w:rPr>
          <w:rFonts w:ascii="Times New Roman" w:eastAsia="Times New Roman" w:hAnsi="Times New Roman" w:cs="Times New Roman"/>
          <w:lang w:val="en-GB"/>
        </w:rPr>
        <w:t>,</w:t>
      </w:r>
      <w:r w:rsidRPr="093513F0">
        <w:rPr>
          <w:rFonts w:ascii="Times New Roman" w:eastAsia="Times New Roman" w:hAnsi="Times New Roman" w:cs="Times New Roman"/>
          <w:lang w:val="en-GB"/>
        </w:rPr>
        <w:t xml:space="preserve"> such as Locally Linear Embedding (LLE, unsupervised)</w:t>
      </w:r>
    </w:p>
    <w:p w14:paraId="3BBBAF77" w14:textId="77777777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D746F7">
        <w:rPr>
          <w:rFonts w:ascii="Times New Roman" w:eastAsia="Times New Roman" w:hAnsi="Times New Roman" w:cs="Times New Roman"/>
          <w:lang w:val="en-GB" w:eastAsia="en-GB"/>
        </w:rPr>
        <w:t>Step 4: Model Evaluation</w:t>
      </w:r>
    </w:p>
    <w:p w14:paraId="2A474B83" w14:textId="77777777" w:rsidR="007B1D71" w:rsidRPr="00D746F7" w:rsidRDefault="007B1D71" w:rsidP="007B1D71">
      <w:pPr>
        <w:spacing w:after="120" w:line="240" w:lineRule="auto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D746F7">
        <w:rPr>
          <w:rFonts w:ascii="Times New Roman" w:eastAsia="Times New Roman" w:hAnsi="Times New Roman" w:cs="Times New Roman"/>
          <w:lang w:val="en-GB" w:eastAsia="en-GB"/>
        </w:rPr>
        <w:t>We will explore the following performance measures to evaluate our models:</w:t>
      </w:r>
    </w:p>
    <w:p w14:paraId="0C28ADEB" w14:textId="2F36DEC9" w:rsidR="007B1D71" w:rsidRPr="00D746F7" w:rsidRDefault="007B1D71" w:rsidP="007B1D71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D746F7">
        <w:rPr>
          <w:rFonts w:ascii="Times New Roman" w:eastAsia="Times New Roman" w:hAnsi="Times New Roman" w:cs="Times New Roman"/>
          <w:lang w:val="en-GB" w:eastAsia="en-GB"/>
        </w:rPr>
        <w:t xml:space="preserve">Accuracy: the </w:t>
      </w:r>
      <w:r w:rsidR="00D746F7">
        <w:rPr>
          <w:rFonts w:ascii="Times New Roman" w:eastAsia="Times New Roman" w:hAnsi="Times New Roman" w:cs="Times New Roman"/>
          <w:lang w:val="en-GB" w:eastAsia="en-GB"/>
        </w:rPr>
        <w:t>ratio</w:t>
      </w:r>
      <w:r w:rsidRPr="00D746F7">
        <w:rPr>
          <w:rFonts w:ascii="Times New Roman" w:eastAsia="Times New Roman" w:hAnsi="Times New Roman" w:cs="Times New Roman"/>
          <w:lang w:val="en-GB" w:eastAsia="en-GB"/>
        </w:rPr>
        <w:t xml:space="preserve"> of correctly classified instances</w:t>
      </w:r>
      <w:r w:rsidR="008F1AB6">
        <w:rPr>
          <w:rFonts w:ascii="Times New Roman" w:eastAsia="Times New Roman" w:hAnsi="Times New Roman" w:cs="Times New Roman"/>
          <w:lang w:val="en-GB" w:eastAsia="en-GB"/>
        </w:rPr>
        <w:t xml:space="preserve"> to the total number of predictions</w:t>
      </w:r>
      <w:r w:rsidRPr="00D746F7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0FA4D53C" w14:textId="4539E406" w:rsidR="007B1D71" w:rsidRPr="00D746F7" w:rsidRDefault="007B1D71" w:rsidP="007B1D71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D746F7">
        <w:rPr>
          <w:rFonts w:ascii="Times New Roman" w:eastAsia="Times New Roman" w:hAnsi="Times New Roman" w:cs="Times New Roman"/>
          <w:lang w:val="en-GB" w:eastAsia="en-GB"/>
        </w:rPr>
        <w:t xml:space="preserve">Precision: the </w:t>
      </w:r>
      <w:r w:rsidR="00D746F7">
        <w:rPr>
          <w:rFonts w:ascii="Times New Roman" w:eastAsia="Times New Roman" w:hAnsi="Times New Roman" w:cs="Times New Roman"/>
          <w:lang w:val="en-GB" w:eastAsia="en-GB"/>
        </w:rPr>
        <w:t>ratio</w:t>
      </w:r>
      <w:r w:rsidRPr="00D746F7">
        <w:rPr>
          <w:rFonts w:ascii="Times New Roman" w:eastAsia="Times New Roman" w:hAnsi="Times New Roman" w:cs="Times New Roman"/>
          <w:lang w:val="en-GB" w:eastAsia="en-GB"/>
        </w:rPr>
        <w:t xml:space="preserve"> of true positives </w:t>
      </w:r>
      <w:r w:rsidR="008F1AB6">
        <w:rPr>
          <w:rFonts w:ascii="Times New Roman" w:eastAsia="Times New Roman" w:hAnsi="Times New Roman" w:cs="Times New Roman"/>
          <w:lang w:val="en-GB" w:eastAsia="en-GB"/>
        </w:rPr>
        <w:t>to the sum of true and false positives</w:t>
      </w:r>
      <w:r w:rsidRPr="00D746F7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1B31273F" w14:textId="423800C7" w:rsidR="00D4484D" w:rsidRPr="00D746F7" w:rsidRDefault="007B1D71" w:rsidP="00752C63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D746F7">
        <w:rPr>
          <w:rFonts w:ascii="Times New Roman" w:eastAsia="Times New Roman" w:hAnsi="Times New Roman" w:cs="Times New Roman"/>
          <w:lang w:val="en-GB" w:eastAsia="en-GB"/>
        </w:rPr>
        <w:t xml:space="preserve">Recall: the </w:t>
      </w:r>
      <w:r w:rsidR="00D746F7">
        <w:rPr>
          <w:rFonts w:ascii="Times New Roman" w:eastAsia="Times New Roman" w:hAnsi="Times New Roman" w:cs="Times New Roman"/>
          <w:lang w:val="en-GB" w:eastAsia="en-GB"/>
        </w:rPr>
        <w:t>ratio</w:t>
      </w:r>
      <w:r w:rsidRPr="00D746F7">
        <w:rPr>
          <w:rFonts w:ascii="Times New Roman" w:eastAsia="Times New Roman" w:hAnsi="Times New Roman" w:cs="Times New Roman"/>
          <w:lang w:val="en-GB" w:eastAsia="en-GB"/>
        </w:rPr>
        <w:t xml:space="preserve"> of true positives </w:t>
      </w:r>
      <w:r w:rsidR="00323882">
        <w:rPr>
          <w:rFonts w:ascii="Times New Roman" w:eastAsia="Times New Roman" w:hAnsi="Times New Roman" w:cs="Times New Roman"/>
          <w:lang w:val="en-GB" w:eastAsia="en-GB"/>
        </w:rPr>
        <w:t>to the sum of true positives and false negatives</w:t>
      </w:r>
      <w:r w:rsidRPr="00D746F7">
        <w:rPr>
          <w:rFonts w:ascii="Times New Roman" w:eastAsia="Times New Roman" w:hAnsi="Times New Roman" w:cs="Times New Roman"/>
          <w:lang w:val="en-GB" w:eastAsia="en-GB"/>
        </w:rPr>
        <w:t>.</w:t>
      </w:r>
    </w:p>
    <w:p w14:paraId="64360896" w14:textId="24341F72" w:rsidR="007B1D71" w:rsidRPr="00D746F7" w:rsidRDefault="007B1D71" w:rsidP="00752C63">
      <w:pPr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Times New Roman" w:eastAsia="Times New Roman" w:hAnsi="Times New Roman" w:cs="Times New Roman"/>
          <w:lang w:val="en-GB" w:eastAsia="en-GB"/>
        </w:rPr>
      </w:pPr>
      <w:r w:rsidRPr="00D746F7">
        <w:rPr>
          <w:rFonts w:ascii="Times New Roman" w:eastAsia="Times New Roman" w:hAnsi="Times New Roman" w:cs="Times New Roman"/>
          <w:lang w:val="en-GB" w:eastAsia="en-GB"/>
        </w:rPr>
        <w:t>F-score: a measure of a test</w:t>
      </w:r>
      <w:r w:rsidR="00D746F7">
        <w:rPr>
          <w:rFonts w:ascii="Times New Roman" w:eastAsia="Times New Roman" w:hAnsi="Times New Roman" w:cs="Times New Roman"/>
          <w:lang w:val="en-GB" w:eastAsia="en-GB"/>
        </w:rPr>
        <w:t>'</w:t>
      </w:r>
      <w:r w:rsidRPr="00D746F7">
        <w:rPr>
          <w:rFonts w:ascii="Times New Roman" w:eastAsia="Times New Roman" w:hAnsi="Times New Roman" w:cs="Times New Roman"/>
          <w:lang w:val="en-GB" w:eastAsia="en-GB"/>
        </w:rPr>
        <w:t>s accuracy calculated from the precision and recall.</w:t>
      </w:r>
    </w:p>
    <w:sectPr w:rsidR="007B1D71" w:rsidRPr="00D746F7" w:rsidSect="007B1D71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AA195F" w14:textId="77777777" w:rsidR="00AF7A81" w:rsidRDefault="00AF7A81" w:rsidP="00116B06">
      <w:pPr>
        <w:spacing w:after="0" w:line="240" w:lineRule="auto"/>
      </w:pPr>
      <w:r>
        <w:separator/>
      </w:r>
    </w:p>
  </w:endnote>
  <w:endnote w:type="continuationSeparator" w:id="0">
    <w:p w14:paraId="790E7E9B" w14:textId="77777777" w:rsidR="00AF7A81" w:rsidRDefault="00AF7A81" w:rsidP="00116B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1388755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7725C5" w14:textId="2CD603F9" w:rsidR="00891514" w:rsidRPr="00891514" w:rsidRDefault="00891514">
        <w:pPr>
          <w:pStyle w:val="Footer"/>
          <w:jc w:val="center"/>
          <w:rPr>
            <w:rFonts w:ascii="Times New Roman" w:hAnsi="Times New Roman" w:cs="Times New Roman"/>
          </w:rPr>
        </w:pPr>
        <w:r w:rsidRPr="00891514">
          <w:rPr>
            <w:rFonts w:ascii="Times New Roman" w:hAnsi="Times New Roman" w:cs="Times New Roman"/>
          </w:rPr>
          <w:fldChar w:fldCharType="begin"/>
        </w:r>
        <w:r w:rsidRPr="00891514">
          <w:rPr>
            <w:rFonts w:ascii="Times New Roman" w:hAnsi="Times New Roman" w:cs="Times New Roman"/>
          </w:rPr>
          <w:instrText xml:space="preserve"> PAGE   \* MERGEFORMAT </w:instrText>
        </w:r>
        <w:r w:rsidRPr="00891514">
          <w:rPr>
            <w:rFonts w:ascii="Times New Roman" w:hAnsi="Times New Roman" w:cs="Times New Roman"/>
          </w:rPr>
          <w:fldChar w:fldCharType="separate"/>
        </w:r>
        <w:r w:rsidRPr="00891514">
          <w:rPr>
            <w:rFonts w:ascii="Times New Roman" w:hAnsi="Times New Roman" w:cs="Times New Roman"/>
            <w:noProof/>
          </w:rPr>
          <w:t>2</w:t>
        </w:r>
        <w:r w:rsidRPr="0089151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3ABBF207" w14:textId="77777777" w:rsidR="00891514" w:rsidRPr="00891514" w:rsidRDefault="00891514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F86AE5" w14:textId="77777777" w:rsidR="00AF7A81" w:rsidRDefault="00AF7A81" w:rsidP="00116B06">
      <w:pPr>
        <w:spacing w:after="0" w:line="240" w:lineRule="auto"/>
      </w:pPr>
      <w:r>
        <w:separator/>
      </w:r>
    </w:p>
  </w:footnote>
  <w:footnote w:type="continuationSeparator" w:id="0">
    <w:p w14:paraId="1B74A8E4" w14:textId="77777777" w:rsidR="00AF7A81" w:rsidRDefault="00AF7A81" w:rsidP="00116B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54EFF7" w14:textId="6B13C8F1" w:rsidR="00116B06" w:rsidRPr="00116B06" w:rsidRDefault="00FC6DD5">
    <w:pPr>
      <w:pStyle w:val="Header"/>
      <w:rPr>
        <w:rFonts w:ascii="Times New Roman" w:hAnsi="Times New Roman" w:cs="Times New Roman"/>
        <w:lang w:val="en-US"/>
      </w:rPr>
    </w:pPr>
    <w:r>
      <w:rPr>
        <w:rFonts w:ascii="Times New Roman" w:hAnsi="Times New Roman" w:cs="Times New Roman"/>
        <w:lang w:val="en-US"/>
      </w:rPr>
      <w:t>Sander Bossier</w:t>
    </w:r>
    <w:r w:rsidRPr="00FC6DD5">
      <w:rPr>
        <w:rFonts w:ascii="Times New Roman" w:hAnsi="Times New Roman" w:cs="Times New Roman"/>
        <w:lang w:val="en-US"/>
      </w:rPr>
      <w:ptab w:relativeTo="margin" w:alignment="center" w:leader="none"/>
    </w:r>
    <w:r>
      <w:rPr>
        <w:rFonts w:ascii="Times New Roman" w:hAnsi="Times New Roman" w:cs="Times New Roman"/>
        <w:lang w:val="en-US"/>
      </w:rPr>
      <w:fldChar w:fldCharType="begin"/>
    </w:r>
    <w:r>
      <w:rPr>
        <w:rFonts w:ascii="Times New Roman" w:hAnsi="Times New Roman" w:cs="Times New Roman"/>
        <w:lang w:val="en-US"/>
      </w:rPr>
      <w:instrText xml:space="preserve"> DATE \@ "dddd, MMMM d, yyyy" </w:instrText>
    </w:r>
    <w:r>
      <w:rPr>
        <w:rFonts w:ascii="Times New Roman" w:hAnsi="Times New Roman" w:cs="Times New Roman"/>
        <w:lang w:val="en-US"/>
      </w:rPr>
      <w:fldChar w:fldCharType="separate"/>
    </w:r>
    <w:r>
      <w:rPr>
        <w:rFonts w:ascii="Times New Roman" w:hAnsi="Times New Roman" w:cs="Times New Roman"/>
        <w:noProof/>
        <w:lang w:val="en-US"/>
      </w:rPr>
      <w:t>Tuesday, March 28, 2023</w:t>
    </w:r>
    <w:r>
      <w:rPr>
        <w:rFonts w:ascii="Times New Roman" w:hAnsi="Times New Roman" w:cs="Times New Roman"/>
        <w:lang w:val="en-US"/>
      </w:rPr>
      <w:fldChar w:fldCharType="end"/>
    </w:r>
    <w:r w:rsidRPr="00FC6DD5">
      <w:rPr>
        <w:rFonts w:ascii="Times New Roman" w:hAnsi="Times New Roman" w:cs="Times New Roman"/>
        <w:lang w:val="en-US"/>
      </w:rPr>
      <w:ptab w:relativeTo="margin" w:alignment="right" w:leader="none"/>
    </w:r>
    <w:r w:rsidR="00264A40">
      <w:rPr>
        <w:rFonts w:ascii="Times New Roman" w:hAnsi="Times New Roman" w:cs="Times New Roman"/>
        <w:lang w:val="en-US"/>
      </w:rPr>
      <w:t>0</w:t>
    </w:r>
    <w:r w:rsidR="00E10BD6">
      <w:rPr>
        <w:rFonts w:ascii="Times New Roman" w:hAnsi="Times New Roman" w:cs="Times New Roman"/>
        <w:lang w:val="en-US"/>
      </w:rPr>
      <w:t>1307457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7F6D"/>
    <w:multiLevelType w:val="hybridMultilevel"/>
    <w:tmpl w:val="7CA690EE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461D74"/>
    <w:multiLevelType w:val="hybridMultilevel"/>
    <w:tmpl w:val="40AEDA92"/>
    <w:lvl w:ilvl="0" w:tplc="2000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ED17FC7"/>
    <w:multiLevelType w:val="multilevel"/>
    <w:tmpl w:val="97703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812BF9"/>
    <w:multiLevelType w:val="hybridMultilevel"/>
    <w:tmpl w:val="33686F10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88489555">
    <w:abstractNumId w:val="3"/>
  </w:num>
  <w:num w:numId="2" w16cid:durableId="1669791952">
    <w:abstractNumId w:val="0"/>
  </w:num>
  <w:num w:numId="3" w16cid:durableId="364411758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53696918">
    <w:abstractNumId w:val="0"/>
  </w:num>
  <w:num w:numId="5" w16cid:durableId="11007624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E2NDE1NbMwMDc2srBQ0lEKTi0uzszPAykwrAUAWUupcywAAAA="/>
  </w:docVars>
  <w:rsids>
    <w:rsidRoot w:val="00642EC8"/>
    <w:rsid w:val="00104DE5"/>
    <w:rsid w:val="00116B06"/>
    <w:rsid w:val="001C1B3F"/>
    <w:rsid w:val="00212A7C"/>
    <w:rsid w:val="00264A40"/>
    <w:rsid w:val="00323882"/>
    <w:rsid w:val="0034205B"/>
    <w:rsid w:val="00353CAB"/>
    <w:rsid w:val="003B3C67"/>
    <w:rsid w:val="003E15FF"/>
    <w:rsid w:val="00623DC8"/>
    <w:rsid w:val="00642EC8"/>
    <w:rsid w:val="00743E1D"/>
    <w:rsid w:val="007B1D71"/>
    <w:rsid w:val="008834D8"/>
    <w:rsid w:val="00891514"/>
    <w:rsid w:val="008F1AB6"/>
    <w:rsid w:val="00961A70"/>
    <w:rsid w:val="00982E25"/>
    <w:rsid w:val="009923A9"/>
    <w:rsid w:val="00A44D1D"/>
    <w:rsid w:val="00AE258D"/>
    <w:rsid w:val="00AF7A81"/>
    <w:rsid w:val="00BC40AD"/>
    <w:rsid w:val="00D4484D"/>
    <w:rsid w:val="00D61712"/>
    <w:rsid w:val="00D746F7"/>
    <w:rsid w:val="00DE2227"/>
    <w:rsid w:val="00E10BD6"/>
    <w:rsid w:val="00E53498"/>
    <w:rsid w:val="00F46BF8"/>
    <w:rsid w:val="00FA04CE"/>
    <w:rsid w:val="00FB670F"/>
    <w:rsid w:val="00FC6DD5"/>
    <w:rsid w:val="00FE2577"/>
    <w:rsid w:val="093513F0"/>
    <w:rsid w:val="0DCA3C7A"/>
    <w:rsid w:val="2C1BD530"/>
    <w:rsid w:val="708D3164"/>
    <w:rsid w:val="76109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22C76"/>
  <w15:chartTrackingRefBased/>
  <w15:docId w15:val="{C19C3644-6D78-4449-8657-05ED32501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2EC8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EC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1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B06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116B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B06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99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8B03489C1E0C4397D41CCFD7E09808" ma:contentTypeVersion="14" ma:contentTypeDescription="Een nieuw document maken." ma:contentTypeScope="" ma:versionID="4c5c9970c39cffa696781630bd5a115c">
  <xsd:schema xmlns:xsd="http://www.w3.org/2001/XMLSchema" xmlns:xs="http://www.w3.org/2001/XMLSchema" xmlns:p="http://schemas.microsoft.com/office/2006/metadata/properties" xmlns:ns3="83393968-2276-4755-9364-0eaad37ae6e6" xmlns:ns4="4676d505-9165-45ae-99b9-49ac1fa12b4b" targetNamespace="http://schemas.microsoft.com/office/2006/metadata/properties" ma:root="true" ma:fieldsID="025428ca5befe7ab5adeedeae61e9c30" ns3:_="" ns4:_="">
    <xsd:import namespace="83393968-2276-4755-9364-0eaad37ae6e6"/>
    <xsd:import namespace="4676d505-9165-45ae-99b9-49ac1fa12b4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3393968-2276-4755-9364-0eaad37ae6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76d505-9165-45ae-99b9-49ac1fa12b4b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Hint-hash delen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EF06E61-C05A-4798-B88D-0506A6D6C8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3393968-2276-4755-9364-0eaad37ae6e6"/>
    <ds:schemaRef ds:uri="4676d505-9165-45ae-99b9-49ac1fa12b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73220D0-1556-40F3-B3B6-6EA6ACD7B4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62DD444-2AED-42DB-8E3A-D0A3D8A1E46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606</Words>
  <Characters>3423</Characters>
  <Application>Microsoft Office Word</Application>
  <DocSecurity>0</DocSecurity>
  <Lines>49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Bossier</dc:creator>
  <cp:keywords/>
  <dc:description/>
  <cp:lastModifiedBy>Sander Bossier</cp:lastModifiedBy>
  <cp:revision>19</cp:revision>
  <dcterms:created xsi:type="dcterms:W3CDTF">2023-03-27T22:25:00Z</dcterms:created>
  <dcterms:modified xsi:type="dcterms:W3CDTF">2023-03-27T22:35:00Z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0be0d64dd63ac6335854874e391e07691add0e74e3c78ad2c5f1f96c22cfcace</vt:lpwstr>
  </property>
  <property fmtid="{D5CDD505-2E9C-101B-9397-08002B2CF9AE}" pid="3" name="ContentTypeId">
    <vt:lpwstr>0x010100908B03489C1E0C4397D41CCFD7E09808</vt:lpwstr>
  </property>
</Properties>
</file>