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_13.svg" ContentType="image/svg+xml"/>
  <Override PartName="/word/media/image_15.svg" ContentType="image/svg+xml"/>
  <Override PartName="/word/media/image_17.svg" ContentType="image/svg+xml"/>
  <Override PartName="/word/media/image_19.svg" ContentType="image/svg+xml"/>
  <Override PartName="/word/media/image_21.svg" ContentType="image/svg+xml"/>
  <Override PartName="/word/media/image_23.svg" ContentType="image/svg+xml"/>
  <Override PartName="/word/media/image_25.svg" ContentType="image/svg+xml"/>
  <Override PartName="/word/media/image_2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240"/>
      </w:pPr>
      <w:r>
        <w:rPr>
          <w:rFonts w:ascii="Calibri" w:hAnsi="Calibri"/>
          <w:b/>
          <w:color w:val="2E75B6"/>
          <w:sz w:val="19"/>
        </w:rPr>
        <w:t>CTDI GMBH MALSCH HEADQUARTER  •  SAP REPAIR OPERATIONS</w:t>
      </w:r>
    </w:p>
    <w:p>
      <w:pPr>
        <w:spacing w:before="0" w:after="120"/>
      </w:pPr>
      <w:r>
        <w:rPr>
          <w:rFonts w:ascii="Calibri" w:hAnsi="Calibri"/>
          <w:b/>
          <w:color w:val="003366"/>
          <w:sz w:val="56"/>
        </w:rPr>
        <w:t>/CTDI/ Repair Print Framework</w:t>
      </w:r>
    </w:p>
    <w:p>
      <w:pPr>
        <w:spacing w:before="0" w:after="480"/>
      </w:pPr>
      <w:r>
        <w:rPr>
          <w:rFonts w:ascii="Calibri" w:hAnsi="Calibri"/>
          <w:i/>
          <w:color w:val="1F4E79"/>
          <w:sz w:val="30"/>
        </w:rPr>
        <w:t>End-User Manual &amp; Comprehensive Operational Guide</w:t>
      </w:r>
    </w:p>
    <w:p>
      <w:pPr>
        <w:spacing w:before="0" w:after="480"/>
        <w:pBdr>
          <w:bottom w:val="single" w:sz="18" w:space="4" w:color="00336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003366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2"/>
              </w:rPr>
              <w:t>DOCUMENT CONTROL &amp; SYSTEM SCOPE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Document Version: </w:t>
            </w:r>
            <w:r>
              <w:rPr>
                <w:rFonts w:ascii="Calibri" w:hAnsi="Calibri"/>
                <w:color w:val="595959"/>
                <w:sz w:val="19"/>
              </w:rPr>
              <w:t>2.1 (Production Release)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System Namespace: </w:t>
            </w:r>
            <w:r>
              <w:rPr>
                <w:rFonts w:ascii="Calibri" w:hAnsi="Calibri"/>
                <w:color w:val="595959"/>
                <w:sz w:val="19"/>
              </w:rPr>
              <w:t>/CTDI/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Target Roles: </w:t>
            </w:r>
            <w:r>
              <w:rPr>
                <w:rFonts w:ascii="Calibri" w:hAnsi="Calibri"/>
                <w:color w:val="595959"/>
                <w:sz w:val="19"/>
              </w:rPr>
              <w:t>Workshop Technicians, Dispatchers, Warehouse Clerks, Repair Administrators, Key Users &amp; Service Managers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Target SAP Releases: </w:t>
            </w:r>
            <w:r>
              <w:rPr>
                <w:rFonts w:ascii="Calibri" w:hAnsi="Calibri"/>
                <w:color w:val="595959"/>
                <w:sz w:val="19"/>
              </w:rPr>
              <w:t>SAP ERP 6.0 (EHP7/EHP8), SAP S/4HANA (On-Premise 1809+)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Included Reports: </w:t>
            </w:r>
            <w:r>
              <w:rPr>
                <w:rFonts w:ascii="Calibri" w:hAnsi="Calibri"/>
                <w:color w:val="595959"/>
                <w:sz w:val="19"/>
              </w:rPr>
              <w:t>/CTDI/PRINT_REPAIR (Single Print), /CTDI/PRINT_REPAIR_MASS (ALV Mass Workplace)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Publication Date: </w:t>
            </w:r>
            <w:r>
              <w:rPr>
                <w:rFonts w:ascii="Calibri" w:hAnsi="Calibri"/>
                <w:color w:val="595959"/>
                <w:sz w:val="19"/>
              </w:rPr>
              <w:t>September 2026</w:t>
              <w:br/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Quick Navigation &amp; Table of Contents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1. Framework Overview &amp; Value Proposition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2. User Roles &amp; Transaction Overview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 Single Repair Order Printing (`/CTDI/PRINT_REPAIR`)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3.1 Selection Screen &amp; Parameters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3.2 Step-by-Step: Printing a Single Order to Paper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3.3 Step-by-Step: Generating &amp; Saving a PDF with Inspection Photos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3.4 Quick-Access Customizing Toolbar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 Mass Printing &amp; Processing Workplace (`/CTDI/PRINT_REPAIR_MASS`)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4.1 Selection Screen &amp; Filtering Orders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4.2 The Interactive ALV Workplace Grid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4.3 Understanding Attachment &amp; Status Indicators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4.4 1-Click Drilldown Navigation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4.5 Spool Printing Modes (Individual, Bundled, Merged)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4.6 PDF Export Modes (Batch Download vs. Merged PDF)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4.7 On-Screen Print Preview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 Inspection Photos &amp; GOS Image Attachment Guide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5.1 Where Images Come From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5.2 Supported Image Formats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5.3 Automatic Page Layout &amp; Aspect Ratio Preservation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5.4 Rendering Engines: Adobe ADS vs. Built-in Raw PDF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 Key User &amp; Supervisor Customizing Guide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6.1 Form Routing Hierarchy (`/CTDI/REP_FORMS`)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6.2 Repair Outcome Text Resolution (`/CTDI/REP_RESULT`)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6.3 Project Definitions (`/CTDI/REP_PROJEC`)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 Troubleshooting, Diagnostics &amp; FAQ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7.1 Spool Jobs in `SP01`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7.2 Application Logs in `SLG1`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7.3 Frequently Encountered Issues &amp; Instant Fixes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8. Quick Reference Cheat Sheet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1. Framework Overview &amp; Value Proposition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</w:t>
      </w:r>
      <w:r>
        <w:rPr>
          <w:rFonts w:ascii="Calibri" w:hAnsi="Calibri"/>
          <w:b/>
          <w:i w:val="0"/>
          <w:color w:val="262626"/>
          <w:sz w:val="21"/>
        </w:rPr>
        <w:t>/CTDI/ Dynamic Repair Print Framework</w:t>
      </w:r>
      <w:r>
        <w:rPr>
          <w:rFonts w:ascii="Calibri" w:hAnsi="Calibri"/>
          <w:b w:val="0"/>
          <w:i w:val="0"/>
          <w:color w:val="262626"/>
          <w:sz w:val="21"/>
        </w:rPr>
        <w:t xml:space="preserve"> is SAP-native software designed to handle all printing and PDF export requirements for customer repair orders, service notifications, and warranties.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037114"/>
          <wp:effectExtent l="0" t="0" r="0" b="0"/>
          <wp:docPr id="13" name="Repair Workshop Life Cycl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air Workshop Life Cycle"/>
                  <pic:cNvPicPr/>
                </pic:nvPicPr>
                <pic:blipFill>
                  <a:blip r:embed="rId14">
                    <a:extLst>
                      <a:ext uri="{96DAC541-7B7A-43D3-8B79-37D633B846F1}">
                        <asvg:svgBlip r:embed="rId1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0371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Repair Workshop Life Cycle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Key Advantages for the Daily Operation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Automatic Form Layout Detection: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You do not need to choose whether a customer uses </w:t>
      </w:r>
      <w:r>
        <w:rPr>
          <w:rFonts w:ascii="Calibri" w:hAnsi="Calibri"/>
          <w:b/>
          <w:i w:val="0"/>
          <w:color w:val="262626"/>
          <w:sz w:val="21"/>
        </w:rPr>
        <w:t>SmartForms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modern </w:t>
      </w:r>
      <w:r>
        <w:rPr>
          <w:rFonts w:ascii="Calibri" w:hAnsi="Calibri"/>
          <w:b/>
          <w:i w:val="0"/>
          <w:color w:val="262626"/>
          <w:sz w:val="21"/>
        </w:rPr>
        <w:t>Adobe Interactive Forms (ADS)</w:t>
      </w:r>
      <w:r>
        <w:rPr>
          <w:rFonts w:ascii="Calibri" w:hAnsi="Calibri"/>
          <w:b w:val="0"/>
          <w:i w:val="0"/>
          <w:color w:val="262626"/>
          <w:sz w:val="21"/>
        </w:rPr>
        <w:t>. The system identifies the layout and renders it automatically.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Integrated Inspection &amp; Defect Photos:</w:t>
      </w:r>
      <w:r>
        <w:rPr>
          <w:rFonts w:ascii="Calibri" w:hAnsi="Calibri"/>
          <w:b w:val="0"/>
          <w:i w:val="0"/>
          <w:color w:val="262626"/>
          <w:sz w:val="21"/>
        </w:rPr>
        <w:t xml:space="preserve"> Any photos attached via SAP GOS (Generic Object Services) or Content Server / ArchiveLink are automatically scaled to DIN A4 and appended to the PDF output.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/>
          <w:i w:val="0"/>
          <w:color w:val="262626"/>
          <w:sz w:val="21"/>
        </w:rPr>
        <w:t>Flexible Spool Bundling:</w:t>
      </w:r>
      <w:r>
        <w:rPr>
          <w:rFonts w:ascii="Calibri" w:hAnsi="Calibri"/>
          <w:b w:val="0"/>
          <w:i w:val="0"/>
          <w:color w:val="262626"/>
          <w:sz w:val="21"/>
        </w:rPr>
        <w:t xml:space="preserve"> Instead of flooding the printer with hundreds of 1-page spool requests, you can bundle an entire shift's batch into a single spool job.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/>
          <w:i w:val="0"/>
          <w:color w:val="262626"/>
          <w:sz w:val="21"/>
        </w:rPr>
        <w:t>Smart Folder PDF Downloads: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downloading PDFs for multiple orders, the system prompts you for the destination directory once and saves all files quietly in the background without repeated dialogs.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5. </w:t>
      </w:r>
      <w:r>
        <w:rPr>
          <w:rFonts w:ascii="Calibri" w:hAnsi="Calibri"/>
          <w:b/>
          <w:i w:val="0"/>
          <w:color w:val="262626"/>
          <w:sz w:val="21"/>
        </w:rPr>
        <w:t>Direct Master Data Drilldown:</w:t>
      </w:r>
      <w:r>
        <w:rPr>
          <w:rFonts w:ascii="Calibri" w:hAnsi="Calibri"/>
          <w:b w:val="0"/>
          <w:i w:val="0"/>
          <w:color w:val="262626"/>
          <w:sz w:val="21"/>
        </w:rPr>
        <w:t xml:space="preserve"> Double-click on any order, notification, or contract in the mass screen to jump straight to standard transactions (</w:t>
      </w:r>
      <w:r>
        <w:rPr>
          <w:rFonts w:ascii="Consolas" w:hAnsi="Consolas"/>
          <w:b/>
          <w:color w:val="8A1E38"/>
          <w:sz w:val="19"/>
        </w:rPr>
        <w:t>IW33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IW53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VA43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VA03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2. User Roles &amp; Transaction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930"/>
        <w:gridCol w:w="3288"/>
        <w:gridCol w:w="4574"/>
      </w:tblGrid>
      <w:tr>
        <w:trPr>
          <w:cantSplit/>
          <w:tblHeader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Main Transactions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Tasks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Workshop Technician / Operator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/CTDI/PRINT_REPAIR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Print single repair slip, preview output, check inspection photos.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Dispatcher / Shipping Clerk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Review ready orders, print batch spools, export merged customer dossiers.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 User / Repair Supervisor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/CTDI/REP_FORMS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/CTDI/REP_RESULT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Configure customer layouts, maintain repair outcome texts, adjust image rules.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IT &amp; Spool Administrator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SP01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SLG1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NACE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Spool queue management, application log analysis, output condition records.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3. Single Repair Order Printing (`/CTDI/PRINT_REPAIR`)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Use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working on an individual repair order at the service desk, packing station, or technician workbench.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3.1 Selection Screen &amp; Parameters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907323"/>
          <wp:effectExtent l="0" t="0" r="0" b="0"/>
          <wp:docPr id="15" name="Single Repair Order Printout Selection Scree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ngle Repair Order Printout Selection Screen"/>
                  <pic:cNvPicPr/>
                </pic:nvPicPr>
                <pic:blipFill>
                  <a:blip r:embed="rId16">
                    <a:extLst>
                      <a:ext uri="{96DAC541-7B7A-43D3-8B79-37D633B846F1}">
                        <asvg:svgBlip r:embed="rId1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9073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Single Repair Order Printout Selection Screen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Field Explanations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273"/>
        <w:gridCol w:w="3089"/>
        <w:gridCol w:w="1049"/>
        <w:gridCol w:w="3381"/>
      </w:tblGrid>
      <w:tr>
        <w:trPr>
          <w:cantSplit/>
          <w:tblHeader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Mandatory?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 / Recommendation</w:t>
            </w:r>
          </w:p>
        </w:tc>
      </w:tr>
      <w:tr>
        <w:trPr>
          <w:cantSplit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Repair / Order 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p_aufnr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The SAP PM/CS Service Order number (e.g., </w:t>
            </w:r>
            <w:r>
              <w:rPr>
                <w:rFonts w:ascii="Consolas" w:hAnsi="Consolas"/>
                <w:b/>
                <w:color w:val="8A1E38"/>
                <w:sz w:val="17"/>
              </w:rPr>
              <w:t>4001234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).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Yes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Leading zeros are added automatically by SAP.</w:t>
            </w:r>
          </w:p>
        </w:tc>
      </w:tr>
      <w:tr>
        <w:trPr>
          <w:cantSplit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Serial Number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p_sernr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Specific equipment serial number.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Leave blank if printing for the primary order equipment.</w:t>
            </w:r>
          </w:p>
        </w:tc>
      </w:tr>
      <w:tr>
        <w:trPr>
          <w:cantSplit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Append attached images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p_images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Appends defect/inspection photos to the PDF.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Check this if the customer requires photographic evidence.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6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066CC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066CC"/>
                <w:sz w:val="21"/>
              </w:rPr>
              <w:t>ℹ️ NOTE</w:t>
              <w:br/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When executing from standard transaction </w:t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`IW42`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(Overall Completion Confirmation), the system defaults directly to printer spool mode. When executing manually from the selection screen, the system defaults to generating a </w:t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local PDF file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3.2 Step-by-Step: Printing a Single Order to Paper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Transaction code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 xml:space="preserve"> in the SAP command field.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the </w:t>
      </w:r>
      <w:r>
        <w:rPr>
          <w:rFonts w:ascii="Calibri" w:hAnsi="Calibri"/>
          <w:b/>
          <w:i w:val="0"/>
          <w:color w:val="262626"/>
          <w:sz w:val="21"/>
        </w:rPr>
        <w:t>Repair Order ID</w:t>
      </w:r>
      <w:r>
        <w:rPr>
          <w:rFonts w:ascii="Calibri" w:hAnsi="Calibri"/>
          <w:b w:val="0"/>
          <w:i w:val="0"/>
          <w:color w:val="262626"/>
          <w:sz w:val="21"/>
        </w:rPr>
        <w:t xml:space="preserve"> in </w:t>
      </w:r>
      <w:r>
        <w:rPr>
          <w:rFonts w:ascii="Consolas" w:hAnsi="Consolas"/>
          <w:b/>
          <w:color w:val="8A1E38"/>
          <w:sz w:val="19"/>
        </w:rPr>
        <w:t>p_aufnr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>If paper printout is required, ensure the output device configured in your SAP User Profile (</w:t>
      </w:r>
      <w:r>
        <w:rPr>
          <w:rFonts w:ascii="Consolas" w:hAnsi="Consolas"/>
          <w:b/>
          <w:color w:val="8A1E38"/>
          <w:sz w:val="19"/>
        </w:rPr>
        <w:t>SU3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</w:t>
      </w:r>
      <w:r>
        <w:rPr>
          <w:rFonts w:ascii="Calibri" w:hAnsi="Calibri"/>
          <w:b w:val="0"/>
          <w:i/>
          <w:color w:val="262626"/>
          <w:sz w:val="21"/>
        </w:rPr>
        <w:t>Defaults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</w:t>
      </w:r>
      <w:r>
        <w:rPr>
          <w:rFonts w:ascii="Calibri" w:hAnsi="Calibri"/>
          <w:b w:val="0"/>
          <w:i/>
          <w:color w:val="262626"/>
          <w:sz w:val="21"/>
        </w:rPr>
        <w:t>Output Device</w:t>
      </w:r>
      <w:r>
        <w:rPr>
          <w:rFonts w:ascii="Calibri" w:hAnsi="Calibri"/>
          <w:b w:val="0"/>
          <w:i w:val="0"/>
          <w:color w:val="262626"/>
          <w:sz w:val="21"/>
        </w:rPr>
        <w:t>) is set to your physical workstation printer.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5. </w:t>
      </w:r>
      <w:r>
        <w:rPr>
          <w:rFonts w:ascii="Calibri" w:hAnsi="Calibri"/>
          <w:b w:val="0"/>
          <w:i w:val="0"/>
          <w:color w:val="262626"/>
          <w:sz w:val="21"/>
        </w:rPr>
        <w:t>The system resolves the layout and dispatches the document directly to the printer spool. A status message appears in the bottom status bar: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&gt; </w:t>
      </w:r>
      <w:r>
        <w:rPr>
          <w:rFonts w:ascii="Consolas" w:hAnsi="Consolas"/>
          <w:b/>
          <w:color w:val="8A1E38"/>
          <w:sz w:val="19"/>
        </w:rPr>
        <w:t>✔ Print driver completed successfully for Repair 4001234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3.3 Step-by-Step: Generating &amp; Saving a PDF with Inspection Photos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Launch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the </w:t>
      </w:r>
      <w:r>
        <w:rPr>
          <w:rFonts w:ascii="Calibri" w:hAnsi="Calibri"/>
          <w:b/>
          <w:i w:val="0"/>
          <w:color w:val="262626"/>
          <w:sz w:val="21"/>
        </w:rPr>
        <w:t>Repair Order ID</w:t>
      </w:r>
      <w:r>
        <w:rPr>
          <w:rFonts w:ascii="Calibri" w:hAnsi="Calibri"/>
          <w:b w:val="0"/>
          <w:i w:val="0"/>
          <w:color w:val="262626"/>
          <w:sz w:val="21"/>
        </w:rPr>
        <w:t xml:space="preserve"> (e.g., </w:t>
      </w:r>
      <w:r>
        <w:rPr>
          <w:rFonts w:ascii="Consolas" w:hAnsi="Consolas"/>
          <w:b/>
          <w:color w:val="8A1E38"/>
          <w:sz w:val="19"/>
        </w:rPr>
        <w:t>4001234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Check the box </w:t>
      </w:r>
      <w:r>
        <w:rPr>
          <w:rFonts w:ascii="Calibri" w:hAnsi="Calibri"/>
          <w:b/>
          <w:i w:val="0"/>
          <w:color w:val="262626"/>
          <w:sz w:val="21"/>
        </w:rPr>
        <w:t>[X] Append attached images to PDF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5. </w:t>
      </w:r>
      <w:r>
        <w:rPr>
          <w:rFonts w:ascii="Calibri" w:hAnsi="Calibri"/>
          <w:b w:val="0"/>
          <w:i w:val="0"/>
          <w:color w:val="262626"/>
          <w:sz w:val="21"/>
        </w:rPr>
        <w:t xml:space="preserve">A Windows </w:t>
      </w:r>
      <w:r>
        <w:rPr>
          <w:rFonts w:ascii="Calibri" w:hAnsi="Calibri"/>
          <w:b/>
          <w:i w:val="0"/>
          <w:color w:val="262626"/>
          <w:sz w:val="21"/>
        </w:rPr>
        <w:t>File Save Dialog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automatically: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File Name suggestion: </w:t>
      </w:r>
      <w:r>
        <w:rPr>
          <w:rFonts w:ascii="Consolas" w:hAnsi="Consolas"/>
          <w:b/>
          <w:color w:val="8A1E38"/>
          <w:sz w:val="19"/>
        </w:rPr>
        <w:t>Repair_4001234_&lt;Timestamp&gt;.pdf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Choose your target local folder (e.g., </w:t>
      </w:r>
      <w:r>
        <w:rPr>
          <w:rFonts w:ascii="Consolas" w:hAnsi="Consolas"/>
          <w:b/>
          <w:color w:val="8A1E38"/>
          <w:sz w:val="19"/>
        </w:rPr>
        <w:t>C:\Repairs\Reports\</w:t>
      </w:r>
      <w:r>
        <w:rPr>
          <w:rFonts w:ascii="Calibri" w:hAnsi="Calibri"/>
          <w:b w:val="0"/>
          <w:i w:val="0"/>
          <w:color w:val="262626"/>
          <w:sz w:val="21"/>
        </w:rPr>
        <w:t xml:space="preserve">) and click </w:t>
      </w:r>
      <w:r>
        <w:rPr>
          <w:rFonts w:ascii="Calibri" w:hAnsi="Calibri"/>
          <w:b/>
          <w:i w:val="0"/>
          <w:color w:val="262626"/>
          <w:sz w:val="21"/>
        </w:rPr>
        <w:t>Save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6. </w:t>
      </w:r>
      <w:r>
        <w:rPr>
          <w:rFonts w:ascii="Calibri" w:hAnsi="Calibri"/>
          <w:b w:val="0"/>
          <w:i w:val="0"/>
          <w:color w:val="262626"/>
          <w:sz w:val="21"/>
        </w:rPr>
        <w:t>The resulting PDF document contains: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Page 1..N: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official Repair Delivery Note / Certificate (Adobe Form or SmartForm).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Page N+1..:</w:t>
      </w:r>
      <w:r>
        <w:rPr>
          <w:rFonts w:ascii="Calibri" w:hAnsi="Calibri"/>
          <w:b w:val="0"/>
          <w:i w:val="0"/>
          <w:color w:val="262626"/>
          <w:sz w:val="21"/>
        </w:rPr>
        <w:t xml:space="preserve"> All attached inspection and damage photos, scaled to A4 with aspect ratio preservation and timestamp captions.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3.4 Quick-Access Customizing Toolbar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At the top of the selection screen, authorized Key Users and Supervisors have direct access to system customizing tables without leaving the transaction: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1308295"/>
          <wp:effectExtent l="0" t="0" r="0" b="0"/>
          <wp:docPr id="17" name="Quick-Access Customizing Toolba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ick-Access Customizing Toolbar"/>
                  <pic:cNvPicPr/>
                </pic:nvPicPr>
                <pic:blipFill>
                  <a:blip r:embed="rId18">
                    <a:extLst>
                      <a:ext uri="{96DAC541-7B7A-43D3-8B79-37D633B846F1}">
                        <asvg:svgBlip r:embed="rId1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1308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Quick-Access Customizing Toolbar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`[Project]` (FC02):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Table Maintenance for </w:t>
      </w:r>
      <w:r>
        <w:rPr>
          <w:rFonts w:ascii="Consolas" w:hAnsi="Consolas"/>
          <w:b/>
          <w:color w:val="8A1E38"/>
          <w:sz w:val="19"/>
        </w:rPr>
        <w:t>/CTDI/REP_PROJEC</w:t>
      </w:r>
      <w:r>
        <w:rPr>
          <w:rFonts w:ascii="Calibri" w:hAnsi="Calibri"/>
          <w:b w:val="0"/>
          <w:i w:val="0"/>
          <w:color w:val="262626"/>
          <w:sz w:val="21"/>
        </w:rPr>
        <w:t xml:space="preserve"> (Contract-to-project mappings).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`[Forms]` (FC03):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Table Maintenance for </w:t>
      </w:r>
      <w:r>
        <w:rPr>
          <w:rFonts w:ascii="Consolas" w:hAnsi="Consolas"/>
          <w:b/>
          <w:color w:val="8A1E38"/>
          <w:sz w:val="19"/>
        </w:rPr>
        <w:t>/CTDI/REP_FORMS</w:t>
      </w:r>
      <w:r>
        <w:rPr>
          <w:rFonts w:ascii="Calibri" w:hAnsi="Calibri"/>
          <w:b w:val="0"/>
          <w:i w:val="0"/>
          <w:color w:val="262626"/>
          <w:sz w:val="21"/>
        </w:rPr>
        <w:t xml:space="preserve"> (Contract-to-form &amp; driver assignments).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`[Results]` (FC04):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Table Maintenance for </w:t>
      </w:r>
      <w:r>
        <w:rPr>
          <w:rFonts w:ascii="Consolas" w:hAnsi="Consolas"/>
          <w:b/>
          <w:color w:val="8A1E38"/>
          <w:sz w:val="19"/>
        </w:rPr>
        <w:t>/CTDI/REP_RESULT</w:t>
      </w:r>
      <w:r>
        <w:rPr>
          <w:rFonts w:ascii="Calibri" w:hAnsi="Calibri"/>
          <w:b w:val="0"/>
          <w:i w:val="0"/>
          <w:color w:val="262626"/>
          <w:sz w:val="21"/>
        </w:rPr>
        <w:t xml:space="preserve"> (11-step repair outcome text mappings).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`[Mass Printing]` (FC05):</w:t>
      </w:r>
      <w:r>
        <w:rPr>
          <w:rFonts w:ascii="Calibri" w:hAnsi="Calibri"/>
          <w:b w:val="0"/>
          <w:i w:val="0"/>
          <w:color w:val="262626"/>
          <w:sz w:val="21"/>
        </w:rPr>
        <w:t xml:space="preserve"> Instantly launches the Mass Processing Workplace (</w:t>
      </w:r>
      <w:r>
        <w:rPr>
          <w:rFonts w:ascii="Consolas" w:hAnsi="Consolas"/>
          <w:b/>
          <w:color w:val="8A1E38"/>
          <w:sz w:val="19"/>
        </w:rPr>
        <w:t>/CTDI/PRINT_REPAIR_MASS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ED6C02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ED6C02"/>
                <w:sz w:val="21"/>
              </w:rPr>
              <w:t>⚠️ IMPORTANT</w:t>
              <w:br/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The customizing buttons </w:t>
            </w:r>
            <w:r>
              <w:rPr>
                <w:rFonts w:ascii="Consolas" w:hAnsi="Consolas"/>
                <w:b/>
                <w:color w:val="8A1E38"/>
                <w:sz w:val="18"/>
              </w:rPr>
              <w:t>[Project]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8"/>
              </w:rPr>
              <w:t>[Forms]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and </w:t>
            </w:r>
            <w:r>
              <w:rPr>
                <w:rFonts w:ascii="Consolas" w:hAnsi="Consolas"/>
                <w:b/>
                <w:color w:val="8A1E38"/>
                <w:sz w:val="18"/>
              </w:rPr>
              <w:t>[Results]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are only visible if your SAP user ID is granted maintenance authorization in table </w:t>
            </w:r>
            <w:r>
              <w:rPr>
                <w:rFonts w:ascii="Consolas" w:hAnsi="Consolas"/>
                <w:b/>
                <w:color w:val="8A1E38"/>
                <w:sz w:val="18"/>
              </w:rPr>
              <w:t>ZSM30_USER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. Regular operators will only see the </w:t>
            </w:r>
            <w:r>
              <w:rPr>
                <w:rFonts w:ascii="Consolas" w:hAnsi="Consolas"/>
                <w:b/>
                <w:color w:val="8A1E38"/>
                <w:sz w:val="18"/>
              </w:rPr>
              <w:t>[Mass Printing]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shortcut.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4. Mass Printing &amp; Processing Workplace (`/CTDI/PRINT_REPAIR_MASS`)</w:t>
      </w:r>
    </w:p>
    <w:p>
      <w:pPr>
        <w:spacing w:before="60"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`/CTDI/PRINT_REPAIR_MASS`</w:t>
      </w:r>
      <w:r>
        <w:rPr>
          <w:rFonts w:ascii="Calibri" w:hAnsi="Calibri"/>
          <w:b w:val="0"/>
          <w:i w:val="0"/>
          <w:color w:val="262626"/>
          <w:sz w:val="21"/>
        </w:rPr>
        <w:t xml:space="preserve"> is the primary operational dashboard for dispatchers, shipping clerks, and repair supervisors. It displays an interactive ALV grid containing all ready repair orders and allows bulk execution.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4.1 Selection Screen &amp; Filtering Orders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125372"/>
          <wp:effectExtent l="0" t="0" r="0" b="0"/>
          <wp:docPr id="19" name="Mass Print Selection Scree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ss Print Selection Screen"/>
                  <pic:cNvPicPr/>
                </pic:nvPicPr>
                <pic:blipFill>
                  <a:blip r:embed="rId20">
                    <a:extLst>
                      <a:ext uri="{96DAC541-7B7A-43D3-8B79-37D633B846F1}">
                        <asvg:svgBlip r:embed="rId1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12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Mass Print Selection Screen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>Enter your search criteria (Order range, Plant, or Date range).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you want inspection photos included in PDF exports, select </w:t>
      </w:r>
      <w:r>
        <w:rPr>
          <w:rFonts w:ascii="Calibri" w:hAnsi="Calibri"/>
          <w:b/>
          <w:i w:val="0"/>
          <w:color w:val="262626"/>
          <w:sz w:val="21"/>
        </w:rPr>
        <w:t>[X] Append attached images to PDF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4.2 The Interactive ALV Workplace Grid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program retrieves all matching orders, deduplicates records to guarantee </w:t>
      </w:r>
      <w:r>
        <w:rPr>
          <w:rFonts w:ascii="Calibri" w:hAnsi="Calibri"/>
          <w:b/>
          <w:i w:val="0"/>
          <w:color w:val="262626"/>
          <w:sz w:val="21"/>
        </w:rPr>
        <w:t>strictly one row per repair order</w:t>
      </w:r>
      <w:r>
        <w:rPr>
          <w:rFonts w:ascii="Calibri" w:hAnsi="Calibri"/>
          <w:b w:val="0"/>
          <w:i w:val="0"/>
          <w:color w:val="262626"/>
          <w:sz w:val="21"/>
        </w:rPr>
        <w:t>, pre-evaluates form layouts, and renders the interactive ALV Workplace: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593394"/>
          <wp:effectExtent l="0" t="0" r="0" b="0"/>
          <wp:docPr id="21" name="Interactive ALV Workplace Gri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ractive ALV Workplace Grid"/>
                  <pic:cNvPicPr/>
                </pic:nvPicPr>
                <pic:blipFill>
                  <a:blip r:embed="rId22">
                    <a:extLst>
                      <a:ext uri="{96DAC541-7B7A-43D3-8B79-37D633B846F1}">
                        <asvg:svgBlip r:embed="rId2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593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Interactive ALV Workplace Grid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4.3 Understanding Attachment &amp; Status Indicators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Column: `Att.` (`ICON_IMG`) — Attachment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733"/>
        <w:gridCol w:w="2398"/>
        <w:gridCol w:w="2398"/>
        <w:gridCol w:w="4263"/>
      </w:tblGrid>
      <w:tr>
        <w:trPr>
          <w:cantSplit/>
          <w:tblHeader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Icon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SAP Symbol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means for you</w:t>
            </w:r>
          </w:p>
        </w:tc>
      </w:tr>
      <w:tr>
        <w:trPr>
          <w:cantSplit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🖼️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@9T@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icon_bmp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Confirmed Image Attachments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High-resolution photos exist in the Content Server / ArchiveLink (</w:t>
            </w:r>
            <w:r>
              <w:rPr>
                <w:rFonts w:ascii="Consolas" w:hAnsi="Consolas"/>
                <w:b/>
                <w:color w:val="8A1E38"/>
                <w:sz w:val="17"/>
              </w:rPr>
              <w:t>ZRS_JPG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). These will be appended.</w:t>
            </w:r>
          </w:p>
        </w:tc>
      </w:tr>
      <w:tr>
        <w:trPr>
          <w:cantSplit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📎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@1S@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icon_attachment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Standard GOS Attachments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Office/GOS attachments exist on the order or linked notification. Image formats (</w:t>
            </w:r>
            <w:r>
              <w:rPr>
                <w:rFonts w:ascii="Consolas" w:hAnsi="Consolas"/>
                <w:b/>
                <w:color w:val="8A1E38"/>
                <w:sz w:val="17"/>
              </w:rPr>
              <w:t>JPG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PNG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, etc.) will be appended.</w:t>
            </w:r>
          </w:p>
        </w:tc>
      </w:tr>
      <w:tr>
        <w:trPr>
          <w:cantSplit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262626"/>
                <w:sz w:val="19"/>
              </w:rPr>
              <w:t>Blank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262626"/>
                <w:sz w:val="19"/>
              </w:rPr>
              <w:t>Empty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No Attachments Found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Order has no linked photos or files. Standard form output only.</w:t>
            </w:r>
          </w:p>
        </w:tc>
      </w:tr>
    </w:tbl>
    <w:p>
      <w:pPr>
        <w:spacing w:before="0" w:after="120"/>
      </w:pP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Column: `Stat` (`ICON`) — Execution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883"/>
        <w:gridCol w:w="2889"/>
        <w:gridCol w:w="883"/>
        <w:gridCol w:w="5137"/>
      </w:tblGrid>
      <w:tr>
        <w:trPr>
          <w:cantSplit/>
          <w:tblHeader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Icon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SAP Symbol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State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⚪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@BZ@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icon_led_inactive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Ready / Untouched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Order has been loaded but not yet printed in this session.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🟢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@5B@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icon_led_green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Success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Document printed to spool or successfully downloaded as PDF.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🟡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@5D@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icon_led_yellow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Warning / Fallback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Processed with warnings, or non-critical fallback configuration used.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🔴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@5C@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icon_led_red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Error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Execution failed. See the </w:t>
            </w:r>
            <w:r>
              <w:rPr>
                <w:rFonts w:ascii="Consolas" w:hAnsi="Consolas"/>
                <w:b/>
                <w:color w:val="8A1E38"/>
                <w:sz w:val="17"/>
              </w:rPr>
              <w:t>Message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column for root-cause details.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4.4 1-Click Drilldown Navigation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You can double-click directly on specific cell values in the ALV to open the corresponding SAP master transaction in a new session: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776"/>
        <w:gridCol w:w="2082"/>
        <w:gridCol w:w="4935"/>
      </w:tblGrid>
      <w:tr>
        <w:trPr>
          <w:cantSplit/>
          <w:tblHeader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 Clicked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Transaction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Order 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AUFNR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`IW33`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PM/CS Repair Order (operations, components, costs).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Z2 Notif.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QMNUM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`IW53`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Service Notification (reported defect, customer remarks).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Contract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CONTRACT_ID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`VA43`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Service / Sales Contract (SLA conditions, validity).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Sales Order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KDAUF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`VA03`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Sales Order details.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4.5 Spool Printing Modes (Individual, Bundled, Merged)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When clicking </w:t>
      </w:r>
      <w:r>
        <w:rPr>
          <w:rFonts w:ascii="Calibri" w:hAnsi="Calibri"/>
          <w:b/>
          <w:i w:val="0"/>
          <w:color w:val="262626"/>
          <w:sz w:val="21"/>
        </w:rPr>
        <w:t>`[Print Selected]`</w:t>
      </w:r>
      <w:r>
        <w:rPr>
          <w:rFonts w:ascii="Calibri" w:hAnsi="Calibri"/>
          <w:b w:val="0"/>
          <w:i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8A1E38"/>
          <w:sz w:val="19"/>
        </w:rPr>
        <w:t>PRINT_SEL</w:t>
      </w:r>
      <w:r>
        <w:rPr>
          <w:rFonts w:ascii="Calibri" w:hAnsi="Calibri"/>
          <w:b w:val="0"/>
          <w:i w:val="0"/>
          <w:color w:val="262626"/>
          <w:sz w:val="21"/>
        </w:rPr>
        <w:t xml:space="preserve">), the framework routes documents according to the currently active </w:t>
      </w:r>
      <w:r>
        <w:rPr>
          <w:rFonts w:ascii="Calibri" w:hAnsi="Calibri"/>
          <w:b/>
          <w:i w:val="0"/>
          <w:color w:val="262626"/>
          <w:sz w:val="21"/>
        </w:rPr>
        <w:t>Spool Mode</w:t>
      </w:r>
      <w:r>
        <w:rPr>
          <w:rFonts w:ascii="Calibri" w:hAnsi="Calibri"/>
          <w:b w:val="0"/>
          <w:i w:val="0"/>
          <w:color w:val="262626"/>
          <w:sz w:val="21"/>
        </w:rPr>
        <w:t xml:space="preserve">. You can switch the mode at any time by clicking the </w:t>
      </w:r>
      <w:r>
        <w:rPr>
          <w:rFonts w:ascii="Calibri" w:hAnsi="Calibri"/>
          <w:b/>
          <w:i w:val="0"/>
          <w:color w:val="262626"/>
          <w:sz w:val="21"/>
        </w:rPr>
        <w:t>`[Spool Mode]`</w:t>
      </w:r>
      <w:r>
        <w:rPr>
          <w:rFonts w:ascii="Calibri" w:hAnsi="Calibri"/>
          <w:b w:val="0"/>
          <w:i w:val="0"/>
          <w:color w:val="262626"/>
          <w:sz w:val="21"/>
        </w:rPr>
        <w:t xml:space="preserve"> button in the ALV toolbar.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564674"/>
          <wp:effectExtent l="0" t="0" r="0" b="0"/>
          <wp:docPr id="23" name="Comparison of Spool Mode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mparison of Spool Modes"/>
                  <pic:cNvPicPr/>
                </pic:nvPicPr>
                <pic:blipFill>
                  <a:blip r:embed="rId24">
                    <a:extLst>
                      <a:ext uri="{96DAC541-7B7A-43D3-8B79-37D633B846F1}">
                        <asvg:svgBlip r:embed="rId2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564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Comparison of Spool Modes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Individual Mode (`INDIVIDUAL`)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Creates a distinct spool job for every order.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printed paper must be immediately separated into 100 physical technician trays by different workers.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Bundled Mode (`BUNDLED`) — RECOMMENDED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Uses high-speed SAP spool bundling (</w:t>
      </w:r>
      <w:r>
        <w:rPr>
          <w:rFonts w:ascii="Consolas" w:hAnsi="Consolas"/>
          <w:b/>
          <w:color w:val="8A1E38"/>
          <w:sz w:val="19"/>
        </w:rPr>
        <w:t>FP_JOB_OPEN</w:t>
      </w:r>
      <w:r>
        <w:rPr>
          <w:rFonts w:ascii="Calibri" w:hAnsi="Calibri"/>
          <w:b w:val="0"/>
          <w:i w:val="0"/>
          <w:color w:val="262626"/>
          <w:sz w:val="21"/>
        </w:rPr>
        <w:t xml:space="preserve"> / </w:t>
      </w:r>
      <w:r>
        <w:rPr>
          <w:rFonts w:ascii="Consolas" w:hAnsi="Consolas"/>
          <w:b/>
          <w:color w:val="8A1E38"/>
          <w:sz w:val="19"/>
        </w:rPr>
        <w:t>SSF_OPEN</w:t>
      </w:r>
      <w:r>
        <w:rPr>
          <w:rFonts w:ascii="Calibri" w:hAnsi="Calibri"/>
          <w:b w:val="0"/>
          <w:i w:val="0"/>
          <w:color w:val="262626"/>
          <w:sz w:val="21"/>
        </w:rPr>
        <w:t xml:space="preserve"> simple bundling).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Generates only 1 or 2 large spool jobs (e.g., </w:t>
      </w:r>
      <w:r>
        <w:rPr>
          <w:rFonts w:ascii="Consolas" w:hAnsi="Consolas"/>
          <w:b/>
          <w:color w:val="8A1E38"/>
          <w:sz w:val="19"/>
        </w:rPr>
        <w:t>Mass Print Adobe 21.09.2026_14:30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Maximum printing speed. Eliminates printer pauses between single jobs.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/>
          <w:i w:val="0"/>
          <w:color w:val="262626"/>
          <w:sz w:val="21"/>
        </w:rPr>
        <w:t>Merged Mode (`MERGED`)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Converts all documents into PDF and merges them into one single spool document via </w:t>
      </w:r>
      <w:r>
        <w:rPr>
          <w:rFonts w:ascii="Consolas" w:hAnsi="Consolas"/>
          <w:b/>
          <w:color w:val="8A1E38"/>
          <w:sz w:val="19"/>
        </w:rPr>
        <w:t>CL_RSPO_PDF_MERGE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inspection photos must be included directly in the paper spool output.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4.6 PDF Export Modes (Batch Download vs. Merged PDF)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ALV toolbar provides two distinct options for creating PDF files on your computer: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Option A: `[Save as PDF]` (`PDF_SEL`) — Individual File Batch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What it does:</w:t>
      </w:r>
      <w:r>
        <w:rPr>
          <w:rFonts w:ascii="Calibri" w:hAnsi="Calibri"/>
          <w:b w:val="0"/>
          <w:i w:val="0"/>
          <w:color w:val="262626"/>
          <w:sz w:val="21"/>
        </w:rPr>
        <w:t xml:space="preserve"> Generates a separate </w:t>
      </w:r>
      <w:r>
        <w:rPr>
          <w:rFonts w:ascii="Consolas" w:hAnsi="Consolas"/>
          <w:b/>
          <w:color w:val="8A1E38"/>
          <w:sz w:val="19"/>
        </w:rPr>
        <w:t>.pdf</w:t>
      </w:r>
      <w:r>
        <w:rPr>
          <w:rFonts w:ascii="Calibri" w:hAnsi="Calibri"/>
          <w:b w:val="0"/>
          <w:i w:val="0"/>
          <w:color w:val="262626"/>
          <w:sz w:val="21"/>
        </w:rPr>
        <w:t xml:space="preserve"> file for each selected order.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Smart Directory Memory: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On the first order, SAP asks you where to save the files (e.g., </w:t>
      </w:r>
      <w:r>
        <w:rPr>
          <w:rFonts w:ascii="Consolas" w:hAnsi="Consolas"/>
          <w:b/>
          <w:color w:val="8A1E38"/>
          <w:sz w:val="19"/>
        </w:rPr>
        <w:t>D:\Shift_Export\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>For all remaining selected orders, the system automatically saves into that same directory without prompting again!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File naming format: </w:t>
      </w:r>
      <w:r>
        <w:rPr>
          <w:rFonts w:ascii="Consolas" w:hAnsi="Consolas"/>
          <w:b/>
          <w:color w:val="8A1E38"/>
          <w:sz w:val="19"/>
        </w:rPr>
        <w:t>Repair_&lt;OrderNumber&gt;_&lt;Timestamp&gt;.pdf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Option B: `[PDF Merge]` (`PDF_MERGE`) — Single Combined Document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What it does:</w:t>
      </w:r>
      <w:r>
        <w:rPr>
          <w:rFonts w:ascii="Calibri" w:hAnsi="Calibri"/>
          <w:b w:val="0"/>
          <w:i w:val="0"/>
          <w:color w:val="262626"/>
          <w:sz w:val="21"/>
        </w:rPr>
        <w:t xml:space="preserve"> Renders all selected repair certificates, appends all corresponding inspection photos, and stitches everything into </w:t>
      </w:r>
      <w:r>
        <w:rPr>
          <w:rFonts w:ascii="Calibri" w:hAnsi="Calibri"/>
          <w:b/>
          <w:i w:val="0"/>
          <w:color w:val="262626"/>
          <w:sz w:val="21"/>
        </w:rPr>
        <w:t>one single master PDF dossier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Prompts you once for the output file name (e.g., </w:t>
      </w:r>
      <w:r>
        <w:rPr>
          <w:rFonts w:ascii="Consolas" w:hAnsi="Consolas"/>
          <w:b/>
          <w:color w:val="8A1E38"/>
          <w:sz w:val="19"/>
        </w:rPr>
        <w:t>Repair-Merged-25-Orders-20260921.pdf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Sending a complete bulk repair dossier to an external customer or archiving team via email.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4.7 On-Screen Print Preview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To visually inspect a document layout before sending it to the printer: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>Select a single row in the ALV table.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Click </w:t>
      </w:r>
      <w:r>
        <w:rPr>
          <w:rFonts w:ascii="Calibri" w:hAnsi="Calibri"/>
          <w:b/>
          <w:i w:val="0"/>
          <w:color w:val="262626"/>
          <w:sz w:val="21"/>
        </w:rPr>
        <w:t>`[Preview]`</w:t>
      </w:r>
      <w:r>
        <w:rPr>
          <w:rFonts w:ascii="Calibri" w:hAnsi="Calibri"/>
          <w:b w:val="0"/>
          <w:i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8A1E38"/>
          <w:sz w:val="19"/>
        </w:rPr>
        <w:t>PREVIEW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>The SAP Print Preview window opens immediately, showing the exact rendered form with live database values.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>Close the preview window to return to the ALV grid without generating a spool job.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5. Inspection Photos &amp; GOS Image Attachment Guide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</w:t>
      </w:r>
      <w:r>
        <w:rPr>
          <w:rFonts w:ascii="Consolas" w:hAnsi="Consolas"/>
          <w:b/>
          <w:color w:val="8A1E38"/>
          <w:sz w:val="19"/>
        </w:rPr>
        <w:t>/CTDI/</w:t>
      </w:r>
      <w:r>
        <w:rPr>
          <w:rFonts w:ascii="Calibri" w:hAnsi="Calibri"/>
          <w:b w:val="0"/>
          <w:i w:val="0"/>
          <w:color w:val="262626"/>
          <w:sz w:val="21"/>
        </w:rPr>
        <w:t xml:space="preserve"> Print Framework features an automated photo append pipeline managed by </w:t>
      </w:r>
      <w:r>
        <w:rPr>
          <w:rFonts w:ascii="Consolas" w:hAnsi="Consolas"/>
          <w:b/>
          <w:color w:val="8A1E38"/>
          <w:sz w:val="19"/>
        </w:rPr>
        <w:t>/CTDI/CL_PRINT_GOS_IMAGES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5.1 Where Images Come From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system queries two standard SAP attachment locations: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Generic Object Services (GOS / SOFFICE):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Attachments stored directly on the Service Order (</w:t>
      </w:r>
      <w:r>
        <w:rPr>
          <w:rFonts w:ascii="Consolas" w:hAnsi="Consolas"/>
          <w:b/>
          <w:color w:val="8A1E38"/>
          <w:sz w:val="19"/>
        </w:rPr>
        <w:t>BUS2007</w:t>
      </w:r>
      <w:r>
        <w:rPr>
          <w:rFonts w:ascii="Calibri" w:hAnsi="Calibri"/>
          <w:b w:val="0"/>
          <w:i w:val="0"/>
          <w:color w:val="262626"/>
          <w:sz w:val="21"/>
        </w:rPr>
        <w:t>) via the standard GOS paperclip icon.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Attachments stored on the linked Service Notification (</w:t>
      </w:r>
      <w:r>
        <w:rPr>
          <w:rFonts w:ascii="Consolas" w:hAnsi="Consolas"/>
          <w:b/>
          <w:color w:val="8A1E38"/>
          <w:sz w:val="19"/>
        </w:rPr>
        <w:t>QMEL</w:t>
      </w:r>
      <w:r>
        <w:rPr>
          <w:rFonts w:ascii="Calibri" w:hAnsi="Calibri"/>
          <w:b w:val="0"/>
          <w:i w:val="0"/>
          <w:color w:val="262626"/>
          <w:sz w:val="21"/>
        </w:rPr>
        <w:t xml:space="preserve"> / </w:t>
      </w:r>
      <w:r>
        <w:rPr>
          <w:rFonts w:ascii="Consolas" w:hAnsi="Consolas"/>
          <w:b/>
          <w:color w:val="8A1E38"/>
          <w:sz w:val="19"/>
        </w:rPr>
        <w:t>BUS2078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SAP Content Server / ArchiveLink (`TOA01`):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Professional defect inspection images archived under document type </w:t>
      </w:r>
      <w:r>
        <w:rPr>
          <w:rFonts w:ascii="Consolas" w:hAnsi="Consolas"/>
          <w:b/>
          <w:color w:val="8A1E38"/>
          <w:sz w:val="19"/>
        </w:rPr>
        <w:t>ZRS_JPG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5.2 Supported Image Formats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132"/>
        <w:gridCol w:w="2132"/>
        <w:gridCol w:w="869"/>
        <w:gridCol w:w="4659"/>
      </w:tblGrid>
      <w:tr>
        <w:trPr>
          <w:cantSplit/>
          <w:tblHeader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 Extension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Support Status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.JPG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8A1E38"/>
                <w:sz w:val="17"/>
              </w:rPr>
              <w:t>.JPEG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JPEG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Full EXIF orientation support, auto-scaled.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.PNG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Portable Network Graphics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Transparency preserved against white background.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.BMP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Windows Bitmap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Converted and scaled.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.TIF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8A1E38"/>
                <w:sz w:val="17"/>
              </w:rPr>
              <w:t>.TIFF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Tagged Image File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Standard single-page inspection TIFFs supported.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.PDF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8A1E38"/>
                <w:sz w:val="17"/>
              </w:rPr>
              <w:t>.DOCX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Non-Image Documents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ℹ️ Preserved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Filtered out from image pipeline (not converted to photos).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5.3 Automatic Page Layout &amp; Aspect Ratio Preservation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Attached photos are never stretched or distorted. The engine calculates the optimal bounding box and packs </w:t>
      </w:r>
      <w:r>
        <w:rPr>
          <w:rFonts w:ascii="Calibri" w:hAnsi="Calibri"/>
          <w:b/>
          <w:i w:val="0"/>
          <w:color w:val="262626"/>
          <w:sz w:val="21"/>
        </w:rPr>
        <w:t>up to 2 photos per DIN A4 page</w:t>
      </w:r>
      <w:r>
        <w:rPr>
          <w:rFonts w:ascii="Calibri" w:hAnsi="Calibri"/>
          <w:b w:val="0"/>
          <w:i w:val="0"/>
          <w:color w:val="262626"/>
          <w:sz w:val="21"/>
        </w:rPr>
        <w:t xml:space="preserve"> vertically: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699657"/>
          <wp:effectExtent l="0" t="0" r="0" b="0"/>
          <wp:docPr id="25" name="Inspection Photo Layout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spection Photo Layout"/>
                  <pic:cNvPicPr/>
                </pic:nvPicPr>
                <pic:blipFill>
                  <a:blip r:embed="rId26">
                    <a:extLst>
                      <a:ext uri="{96DAC541-7B7A-43D3-8B79-37D633B846F1}">
                        <asvg:svgBlip r:embed="rId2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6996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Inspection Photo Layout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an order has </w:t>
      </w:r>
      <w:r>
        <w:rPr>
          <w:rFonts w:ascii="Calibri" w:hAnsi="Calibri"/>
          <w:b/>
          <w:i w:val="0"/>
          <w:color w:val="262626"/>
          <w:sz w:val="21"/>
        </w:rPr>
        <w:t>1 image</w:t>
      </w:r>
      <w:r>
        <w:rPr>
          <w:rFonts w:ascii="Calibri" w:hAnsi="Calibri"/>
          <w:b w:val="0"/>
          <w:i w:val="0"/>
          <w:color w:val="262626"/>
          <w:sz w:val="21"/>
        </w:rPr>
        <w:t>: It is centered gracefully on the page.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an order has </w:t>
      </w:r>
      <w:r>
        <w:rPr>
          <w:rFonts w:ascii="Calibri" w:hAnsi="Calibri"/>
          <w:b/>
          <w:i w:val="0"/>
          <w:color w:val="262626"/>
          <w:sz w:val="21"/>
        </w:rPr>
        <w:t>2 images</w:t>
      </w:r>
      <w:r>
        <w:rPr>
          <w:rFonts w:ascii="Calibri" w:hAnsi="Calibri"/>
          <w:b w:val="0"/>
          <w:i w:val="0"/>
          <w:color w:val="262626"/>
          <w:sz w:val="21"/>
        </w:rPr>
        <w:t>: Both are stacked vertically on Page 1.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an order has </w:t>
      </w:r>
      <w:r>
        <w:rPr>
          <w:rFonts w:ascii="Calibri" w:hAnsi="Calibri"/>
          <w:b/>
          <w:i w:val="0"/>
          <w:color w:val="262626"/>
          <w:sz w:val="21"/>
        </w:rPr>
        <w:t>3+ images</w:t>
      </w:r>
      <w:r>
        <w:rPr>
          <w:rFonts w:ascii="Calibri" w:hAnsi="Calibri"/>
          <w:b w:val="0"/>
          <w:i w:val="0"/>
          <w:color w:val="262626"/>
          <w:sz w:val="21"/>
        </w:rPr>
        <w:t>: A new A4 page is opened automatically for images 3 &amp; 4.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5.4 Rendering Engines: Adobe ADS vs. Built-in Raw PDF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In the ALV Toolbar, you can toggle the image rendering method using </w:t>
      </w:r>
      <w:r>
        <w:rPr>
          <w:rFonts w:ascii="Calibri" w:hAnsi="Calibri"/>
          <w:b/>
          <w:i w:val="0"/>
          <w:color w:val="262626"/>
          <w:sz w:val="21"/>
        </w:rPr>
        <w:t>`[Img Render]`</w:t>
      </w:r>
      <w:r>
        <w:rPr>
          <w:rFonts w:ascii="Calibri" w:hAnsi="Calibri"/>
          <w:b w:val="0"/>
          <w:i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8A1E38"/>
          <w:sz w:val="19"/>
        </w:rPr>
        <w:t>IMG_RENDER</w:t>
      </w:r>
      <w:r>
        <w:rPr>
          <w:rFonts w:ascii="Calibri" w:hAnsi="Calibri"/>
          <w:b w:val="0"/>
          <w:i w:val="0"/>
          <w:color w:val="262626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3191"/>
        <w:gridCol w:w="4642"/>
      </w:tblGrid>
      <w:tr>
        <w:trPr>
          <w:cantSplit/>
          <w:tblHeader/>
        </w:trPr>
        <w:tc>
          <w:tcPr>
            <w:tcW w:type="dxa" w:w="195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</w:t>
            </w:r>
          </w:p>
        </w:tc>
        <w:tc>
          <w:tcPr>
            <w:tcW w:type="dxa" w:w="319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Technology</w:t>
            </w:r>
          </w:p>
        </w:tc>
        <w:tc>
          <w:tcPr>
            <w:tcW w:type="dxa" w:w="464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 to use</w:t>
            </w:r>
          </w:p>
        </w:tc>
      </w:tr>
      <w:tr>
        <w:trPr>
          <w:cantSplit/>
        </w:trPr>
        <w:tc>
          <w:tcPr>
            <w:tcW w:type="dxa" w:w="19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Raw PDF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19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Built-in Lightweight Vector Engine</w:t>
            </w:r>
          </w:p>
        </w:tc>
        <w:tc>
          <w:tcPr>
            <w:tcW w:type="dxa" w:w="464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Default &amp; Recommended.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Fastest execution, zero server overhead, works even if Adobe Document Services (ADS) is temporarily offline.</w:t>
            </w:r>
          </w:p>
        </w:tc>
      </w:tr>
      <w:tr>
        <w:trPr>
          <w:cantSplit/>
        </w:trPr>
        <w:tc>
          <w:tcPr>
            <w:tcW w:type="dxa" w:w="19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ADS Form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A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19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Adobe Document Services (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/CTDI/REPAIR_IMG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464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Uses SAP standard ADS template rendering. Ideal for high-end color profile matching.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6. Key User &amp; Supervisor Customizing Guide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Key users can maintain customer form routing and repair texts via Transaction </w:t>
      </w:r>
      <w:r>
        <w:rPr>
          <w:rFonts w:ascii="Calibri" w:hAnsi="Calibri"/>
          <w:b/>
          <w:i w:val="0"/>
          <w:color w:val="262626"/>
          <w:sz w:val="21"/>
        </w:rPr>
        <w:t>`SM30`</w:t>
      </w:r>
      <w:r>
        <w:rPr>
          <w:rFonts w:ascii="Calibri" w:hAnsi="Calibri"/>
          <w:b w:val="0"/>
          <w:i w:val="0"/>
          <w:color w:val="262626"/>
          <w:sz w:val="21"/>
        </w:rPr>
        <w:t xml:space="preserve"> (or by clicking the quick-access buttons on the </w:t>
      </w:r>
      <w:r>
        <w:rPr>
          <w:rFonts w:ascii="Consolas" w:hAnsi="Consolas"/>
          <w:b/>
          <w:color w:val="8A1E38"/>
          <w:sz w:val="19"/>
        </w:rPr>
        <w:t>/CTDI/PRINT_REPAIR</w:t>
      </w:r>
      <w:r>
        <w:rPr>
          <w:rFonts w:ascii="Calibri" w:hAnsi="Calibri"/>
          <w:b w:val="0"/>
          <w:i w:val="0"/>
          <w:color w:val="262626"/>
          <w:sz w:val="21"/>
        </w:rPr>
        <w:t xml:space="preserve"> selection screen).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6.1 Form Routing Hierarchy (`/CTDI/REP_FORMS`)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When a repair order is processed, the framework evaluates table </w:t>
      </w:r>
      <w:r>
        <w:rPr>
          <w:rFonts w:ascii="Calibri" w:hAnsi="Calibri"/>
          <w:b/>
          <w:i w:val="0"/>
          <w:color w:val="262626"/>
          <w:sz w:val="21"/>
        </w:rPr>
        <w:t>`/CTDI/REP_FORMS`</w:t>
      </w:r>
      <w:r>
        <w:rPr>
          <w:rFonts w:ascii="Calibri" w:hAnsi="Calibri"/>
          <w:b w:val="0"/>
          <w:i w:val="0"/>
          <w:color w:val="262626"/>
          <w:sz w:val="21"/>
        </w:rPr>
        <w:t xml:space="preserve"> using an </w:t>
      </w:r>
      <w:r>
        <w:rPr>
          <w:rFonts w:ascii="Calibri" w:hAnsi="Calibri"/>
          <w:b/>
          <w:i w:val="0"/>
          <w:color w:val="262626"/>
          <w:sz w:val="21"/>
        </w:rPr>
        <w:t>8-step priority fallback sequence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104605"/>
          <wp:effectExtent l="0" t="0" r="0" b="0"/>
          <wp:docPr id="27" name="Form Routing Priority Hierarchy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m Routing Priority Hierarchy"/>
                  <pic:cNvPicPr/>
                </pic:nvPicPr>
                <pic:blipFill>
                  <a:blip r:embed="rId28">
                    <a:extLst>
                      <a:ext uri="{96DAC541-7B7A-43D3-8B79-37D633B846F1}">
                        <asvg:svgBlip r:embed="rId2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104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Form Routing Priority Hierarchy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Table Columns in `/CTDI/REP_FORMS`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862"/>
        <w:gridCol w:w="1241"/>
        <w:gridCol w:w="3931"/>
        <w:gridCol w:w="2758"/>
      </w:tblGrid>
      <w:tr>
        <w:trPr>
          <w:cantSplit/>
          <w:tblHeader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Key?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VBELN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Sales Contract / Customer Project Number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40000010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(or blank for global)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SKZ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Confirmation Reason (</w:t>
            </w:r>
            <w:r>
              <w:rPr>
                <w:rFonts w:ascii="Consolas" w:hAnsi="Consolas"/>
                <w:b/>
                <w:color w:val="8A1E38"/>
                <w:sz w:val="17"/>
              </w:rPr>
              <w:t>AFRU-BEMOT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10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(Standard Repair)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AKZ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Defect / Reason Code (</w:t>
            </w:r>
            <w:r>
              <w:rPr>
                <w:rFonts w:ascii="Consolas" w:hAnsi="Consolas"/>
                <w:b/>
                <w:color w:val="8A1E38"/>
                <w:sz w:val="17"/>
              </w:rPr>
              <w:t>QMEL-QMCOD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SCRP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(Scrap)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FORM_NAME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SmartForm or Adobe Form layout name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/CTDI/REPAIR_D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CLASS_NAME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Driver class inheriting from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/CTDI/CL_PRINT_DRIVER_BASE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Leave blank for auto-generation!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APPEND_IMAGES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Default rule for attaching inspection photos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X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= Always attach, </w:t>
            </w:r>
            <w:r>
              <w:rPr>
                <w:rFonts w:ascii="Consolas" w:hAnsi="Consolas"/>
                <w:b/>
                <w:color w:val="8A1E38"/>
                <w:sz w:val="17"/>
              </w:rPr>
              <w:t xml:space="preserve"> 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= Do not attach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8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2E7D32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2E7D32"/>
                <w:sz w:val="21"/>
              </w:rPr>
              <w:t>💡 TIP</w:t>
              <w:br/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Automatic Class Generator: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When creating a new contract entry in SM30 for </w:t>
            </w:r>
            <w:r>
              <w:rPr>
                <w:rFonts w:ascii="Consolas" w:hAnsi="Consolas"/>
                <w:b/>
                <w:color w:val="8A1E38"/>
                <w:sz w:val="18"/>
              </w:rPr>
              <w:t>/CTDI/REP_FORMS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you can leave </w:t>
            </w:r>
            <w:r>
              <w:rPr>
                <w:rFonts w:ascii="Consolas" w:hAnsi="Consolas"/>
                <w:b/>
                <w:color w:val="8A1E38"/>
                <w:sz w:val="18"/>
              </w:rPr>
              <w:t>CLASS_NAME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empty. The system will automatically detect this and ask:</w:t>
              <w:br/>
            </w:r>
            <w:r>
              <w:rPr>
                <w:rFonts w:ascii="Calibri" w:hAnsi="Calibri"/>
                <w:b w:val="0"/>
                <w:i/>
                <w:color w:val="262626"/>
                <w:sz w:val="20"/>
              </w:rPr>
              <w:t>"Do you want to generate a new driver class /CTDI/CL_PRINT_DRIVER_&lt;Contract&gt;?"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br/>
              <w:t xml:space="preserve">Clicking </w:t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Yes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automatically creates and activates a clean ABAP class ready for custom logic!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6.2 Repair Outcome Text Resolution (`/CTDI/REP_RESULT`)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Table </w:t>
      </w:r>
      <w:r>
        <w:rPr>
          <w:rFonts w:ascii="Calibri" w:hAnsi="Calibri"/>
          <w:b/>
          <w:i w:val="0"/>
          <w:color w:val="262626"/>
          <w:sz w:val="21"/>
        </w:rPr>
        <w:t>`/CTDI/REP_RESULT`</w:t>
      </w:r>
      <w:r>
        <w:rPr>
          <w:rFonts w:ascii="Calibri" w:hAnsi="Calibri"/>
          <w:b w:val="0"/>
          <w:i w:val="0"/>
          <w:color w:val="262626"/>
          <w:sz w:val="21"/>
        </w:rPr>
        <w:t xml:space="preserve"> controls the customer-facing outcome text printed on the certificate (e.g., </w:t>
      </w:r>
      <w:r>
        <w:rPr>
          <w:rFonts w:ascii="Calibri" w:hAnsi="Calibri"/>
          <w:b w:val="0"/>
          <w:i/>
          <w:color w:val="262626"/>
          <w:sz w:val="21"/>
        </w:rPr>
        <w:t>"Replaced main board and recalibrated antenna"</w:t>
      </w:r>
      <w:r>
        <w:rPr>
          <w:rFonts w:ascii="Calibri" w:hAnsi="Calibri"/>
          <w:b w:val="0"/>
          <w:i w:val="0"/>
          <w:color w:val="262626"/>
          <w:sz w:val="21"/>
        </w:rPr>
        <w:t xml:space="preserve">). It uses an </w:t>
      </w:r>
      <w:r>
        <w:rPr>
          <w:rFonts w:ascii="Calibri" w:hAnsi="Calibri"/>
          <w:b/>
          <w:i w:val="0"/>
          <w:color w:val="262626"/>
          <w:sz w:val="21"/>
        </w:rPr>
        <w:t>11-step rule access sequence</w:t>
      </w:r>
      <w:r>
        <w:rPr>
          <w:rFonts w:ascii="Calibri" w:hAnsi="Calibri"/>
          <w:b w:val="0"/>
          <w:i w:val="0"/>
          <w:color w:val="262626"/>
          <w:sz w:val="21"/>
        </w:rPr>
        <w:t xml:space="preserve"> evaluating Contract, SKZ, AKZ, and whether a device exchange (Tauschfall) took place.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6.3 Project Definitions (`/CTDI/REP_PROJEC`)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Table </w:t>
      </w:r>
      <w:r>
        <w:rPr>
          <w:rFonts w:ascii="Calibri" w:hAnsi="Calibri"/>
          <w:b/>
          <w:i w:val="0"/>
          <w:color w:val="262626"/>
          <w:sz w:val="21"/>
        </w:rPr>
        <w:t>`/CTDI/REP_PROJEC`</w:t>
      </w:r>
      <w:r>
        <w:rPr>
          <w:rFonts w:ascii="Calibri" w:hAnsi="Calibri"/>
          <w:b w:val="0"/>
          <w:i w:val="0"/>
          <w:color w:val="262626"/>
          <w:sz w:val="21"/>
        </w:rPr>
        <w:t xml:space="preserve"> maps the high-level business project name and customer identifier to the SAP Sales Contract number.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7. Troubleshooting, Diagnostics &amp; FAQ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7.1 Spool Jobs in `SP01`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To check the status of physical print jobs: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Open Transaction </w:t>
      </w:r>
      <w:r>
        <w:rPr>
          <w:rFonts w:ascii="Calibri" w:hAnsi="Calibri"/>
          <w:b/>
          <w:i w:val="0"/>
          <w:color w:val="262626"/>
          <w:sz w:val="21"/>
        </w:rPr>
        <w:t>`SP01`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>Filter by your User Name (</w:t>
      </w:r>
      <w:r>
        <w:rPr>
          <w:rFonts w:ascii="Consolas" w:hAnsi="Consolas"/>
          <w:b/>
          <w:color w:val="8A1E38"/>
          <w:sz w:val="19"/>
        </w:rPr>
        <w:t>sy-uname</w:t>
      </w:r>
      <w:r>
        <w:rPr>
          <w:rFonts w:ascii="Calibri" w:hAnsi="Calibri"/>
          <w:b w:val="0"/>
          <w:i w:val="0"/>
          <w:color w:val="262626"/>
          <w:sz w:val="21"/>
        </w:rPr>
        <w:t>) and Date.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>Look for the standardized Job Titles: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onsolas" w:hAnsi="Consolas"/>
          <w:b/>
          <w:color w:val="8A1E38"/>
          <w:sz w:val="19"/>
        </w:rPr>
        <w:t>Mass Print Adobe &lt;Date&gt;_&lt;Time&gt;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Bundled Adobe PDF job.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onsolas" w:hAnsi="Consolas"/>
          <w:b/>
          <w:color w:val="8A1E38"/>
          <w:sz w:val="19"/>
        </w:rPr>
        <w:t>Mass Print SmartForms &lt;Date&gt;_&lt;Time&gt;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Bundled SmartForms job.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onsolas" w:hAnsi="Consolas"/>
          <w:b/>
          <w:color w:val="8A1E38"/>
          <w:sz w:val="19"/>
        </w:rPr>
        <w:t>Mass Print Merged &lt;Date&gt;_&lt;Time&gt;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Unified merged spool job.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 xml:space="preserve">Status </w:t>
      </w:r>
      <w:r>
        <w:rPr>
          <w:rFonts w:ascii="Consolas" w:hAnsi="Consolas"/>
          <w:b/>
          <w:color w:val="8A1E38"/>
          <w:sz w:val="19"/>
        </w:rPr>
        <w:t>COMPLETED</w:t>
      </w:r>
      <w:r>
        <w:rPr>
          <w:rFonts w:ascii="Calibri" w:hAnsi="Calibri"/>
          <w:b w:val="0"/>
          <w:i w:val="0"/>
          <w:color w:val="262626"/>
          <w:sz w:val="21"/>
        </w:rPr>
        <w:t xml:space="preserve"> indicates the document reached the physical printer.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7.2 Application Logs in `SLG1`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If an order fails with a red LED in the ALV: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Open Transaction </w:t>
      </w:r>
      <w:r>
        <w:rPr>
          <w:rFonts w:ascii="Calibri" w:hAnsi="Calibri"/>
          <w:b/>
          <w:i w:val="0"/>
          <w:color w:val="262626"/>
          <w:sz w:val="21"/>
        </w:rPr>
        <w:t>`SLG1`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Object: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>Full diagnostic call stacks, parameter dumps, and root exceptions are logged for IT review.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7.3 Frequently Encountered Issues &amp; Instant Fixes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1: ALV row turns Yellow with message *"No configuration found in /CTDI/REP_FORMS"*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No active entry in </w:t>
      </w:r>
      <w:r>
        <w:rPr>
          <w:rFonts w:ascii="Consolas" w:hAnsi="Consolas"/>
          <w:b/>
          <w:color w:val="8A1E38"/>
          <w:sz w:val="19"/>
        </w:rPr>
        <w:t>/CTDI/REP_FORMS</w:t>
      </w:r>
      <w:r>
        <w:rPr>
          <w:rFonts w:ascii="Calibri" w:hAnsi="Calibri"/>
          <w:b w:val="0"/>
          <w:i w:val="0"/>
          <w:color w:val="262626"/>
          <w:sz w:val="21"/>
        </w:rPr>
        <w:t xml:space="preserve"> matches the Contract, SKZ, or AKZ of this order, and no Global Fallback (blank contract entry) is defined.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Click the </w:t>
      </w:r>
      <w:r>
        <w:rPr>
          <w:rFonts w:ascii="Consolas" w:hAnsi="Consolas"/>
          <w:b/>
          <w:color w:val="8A1E38"/>
          <w:sz w:val="19"/>
        </w:rPr>
        <w:t>[Forms]</w:t>
      </w:r>
      <w:r>
        <w:rPr>
          <w:rFonts w:ascii="Calibri" w:hAnsi="Calibri"/>
          <w:b w:val="0"/>
          <w:i w:val="0"/>
          <w:color w:val="262626"/>
          <w:sz w:val="21"/>
        </w:rPr>
        <w:t xml:space="preserve"> button on the selection screen, add an entry for the contract (or a global blank entry), and enter the desired form name.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2: Spool error *"Printer destination invalid or USR01 default missing"*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Your user profile has no default printer configured.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Go to Transaction </w:t>
      </w:r>
      <w:r>
        <w:rPr>
          <w:rFonts w:ascii="Calibri" w:hAnsi="Calibri"/>
          <w:b/>
          <w:i w:val="0"/>
          <w:color w:val="262626"/>
          <w:sz w:val="21"/>
        </w:rPr>
        <w:t>`SU3`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Tab </w:t>
      </w:r>
      <w:r>
        <w:rPr>
          <w:rFonts w:ascii="Calibri" w:hAnsi="Calibri"/>
          <w:b/>
          <w:i w:val="0"/>
          <w:color w:val="262626"/>
          <w:sz w:val="21"/>
        </w:rPr>
        <w:t>`Defaults`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Set </w:t>
      </w:r>
      <w:r>
        <w:rPr>
          <w:rFonts w:ascii="Calibri" w:hAnsi="Calibri"/>
          <w:b/>
          <w:i w:val="0"/>
          <w:color w:val="262626"/>
          <w:sz w:val="21"/>
        </w:rPr>
        <w:t>Output Device</w:t>
      </w:r>
      <w:r>
        <w:rPr>
          <w:rFonts w:ascii="Calibri" w:hAnsi="Calibri"/>
          <w:b w:val="0"/>
          <w:i w:val="0"/>
          <w:color w:val="262626"/>
          <w:sz w:val="21"/>
        </w:rPr>
        <w:t xml:space="preserve"> (e.g. </w:t>
      </w:r>
      <w:r>
        <w:rPr>
          <w:rFonts w:ascii="Consolas" w:hAnsi="Consolas"/>
          <w:b/>
          <w:color w:val="8A1E38"/>
          <w:sz w:val="19"/>
        </w:rPr>
        <w:t>LOCL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your network printer) &amp;rarr; Check </w:t>
      </w:r>
      <w:r>
        <w:rPr>
          <w:rFonts w:ascii="Calibri" w:hAnsi="Calibri"/>
          <w:b/>
          <w:i w:val="0"/>
          <w:color w:val="262626"/>
          <w:sz w:val="21"/>
        </w:rPr>
        <w:t>Output Immediately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Save (</w:t>
      </w:r>
      <w:r>
        <w:rPr>
          <w:rFonts w:ascii="Consolas" w:hAnsi="Consolas"/>
          <w:b/>
          <w:color w:val="8A1E38"/>
          <w:sz w:val="19"/>
        </w:rPr>
        <w:t>Ctrl+S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3: Error *"PDF merge initialization failed (ADS connection error)"*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SAP Adobe Document Services RFC connection (</w:t>
      </w:r>
      <w:r>
        <w:rPr>
          <w:rFonts w:ascii="Consolas" w:hAnsi="Consolas"/>
          <w:b/>
          <w:color w:val="8A1E38"/>
          <w:sz w:val="19"/>
        </w:rPr>
        <w:t>ADS</w:t>
      </w:r>
      <w:r>
        <w:rPr>
          <w:rFonts w:ascii="Calibri" w:hAnsi="Calibri"/>
          <w:b w:val="0"/>
          <w:i w:val="0"/>
          <w:color w:val="262626"/>
          <w:sz w:val="21"/>
        </w:rPr>
        <w:t>) is temporarily down.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In the ALV toolbar, click </w:t>
      </w:r>
      <w:r>
        <w:rPr>
          <w:rFonts w:ascii="Calibri" w:hAnsi="Calibri"/>
          <w:b/>
          <w:i w:val="0"/>
          <w:color w:val="262626"/>
          <w:sz w:val="21"/>
        </w:rPr>
        <w:t>`[Img Render]`</w:t>
      </w:r>
      <w:r>
        <w:rPr>
          <w:rFonts w:ascii="Calibri" w:hAnsi="Calibri"/>
          <w:b w:val="0"/>
          <w:i w:val="0"/>
          <w:color w:val="262626"/>
          <w:sz w:val="21"/>
        </w:rPr>
        <w:t xml:space="preserve"> and switch to </w:t>
      </w:r>
      <w:r>
        <w:rPr>
          <w:rFonts w:ascii="Calibri" w:hAnsi="Calibri"/>
          <w:b/>
          <w:i w:val="0"/>
          <w:color w:val="262626"/>
          <w:sz w:val="21"/>
        </w:rPr>
        <w:t>Raw PDF</w:t>
      </w:r>
      <w:r>
        <w:rPr>
          <w:rFonts w:ascii="Calibri" w:hAnsi="Calibri"/>
          <w:b w:val="0"/>
          <w:i w:val="0"/>
          <w:color w:val="262626"/>
          <w:sz w:val="21"/>
        </w:rPr>
        <w:t xml:space="preserve"> mode. Raw PDF does not require ADS and runs completely independently.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4: Photos attached in GOS do not appear in the PDF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checkbox </w:t>
      </w:r>
      <w:r>
        <w:rPr>
          <w:rFonts w:ascii="Calibri" w:hAnsi="Calibri"/>
          <w:b w:val="0"/>
          <w:i/>
          <w:color w:val="262626"/>
          <w:sz w:val="21"/>
        </w:rPr>
        <w:t>Append attached images</w:t>
      </w:r>
      <w:r>
        <w:rPr>
          <w:rFonts w:ascii="Calibri" w:hAnsi="Calibri"/>
          <w:b w:val="0"/>
          <w:i w:val="0"/>
          <w:color w:val="262626"/>
          <w:sz w:val="21"/>
        </w:rPr>
        <w:t xml:space="preserve"> was unchecked, or the attached files are non-image formats (e.g., Word </w:t>
      </w:r>
      <w:r>
        <w:rPr>
          <w:rFonts w:ascii="Consolas" w:hAnsi="Consolas"/>
          <w:b/>
          <w:color w:val="8A1E38"/>
          <w:sz w:val="19"/>
        </w:rPr>
        <w:t>.docx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Excel </w:t>
      </w:r>
      <w:r>
        <w:rPr>
          <w:rFonts w:ascii="Consolas" w:hAnsi="Consolas"/>
          <w:b/>
          <w:color w:val="8A1E38"/>
          <w:sz w:val="19"/>
        </w:rPr>
        <w:t>.xlsx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Verify the attachment is a valid image (</w:t>
      </w:r>
      <w:r>
        <w:rPr>
          <w:rFonts w:ascii="Consolas" w:hAnsi="Consolas"/>
          <w:b/>
          <w:color w:val="8A1E38"/>
          <w:sz w:val="19"/>
        </w:rPr>
        <w:t>.jpg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.png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.bmp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.tif</w:t>
      </w:r>
      <w:r>
        <w:rPr>
          <w:rFonts w:ascii="Calibri" w:hAnsi="Calibri"/>
          <w:b w:val="0"/>
          <w:i w:val="0"/>
          <w:color w:val="262626"/>
          <w:sz w:val="21"/>
        </w:rPr>
        <w:t>) and ensure the attachment toggle is active (</w:t>
      </w:r>
      <w:r>
        <w:rPr>
          <w:rFonts w:ascii="Consolas" w:hAnsi="Consolas"/>
          <w:b/>
          <w:color w:val="8A1E38"/>
          <w:sz w:val="19"/>
        </w:rPr>
        <w:t>[Attach: ON]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8. Quick Reference Cheat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4295"/>
        <w:gridCol w:w="5497"/>
      </w:tblGrid>
      <w:tr>
        <w:trPr>
          <w:cantSplit/>
          <w:tblHeader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 want to...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 to take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Print 1 order immediately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enter Order ID, hit </w:t>
            </w:r>
            <w:r>
              <w:rPr>
                <w:rFonts w:ascii="Consolas" w:hAnsi="Consolas"/>
                <w:b/>
                <w:color w:val="8A1E38"/>
                <w:sz w:val="17"/>
              </w:rPr>
              <w:t>F8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Print 50 orders to paper without stopping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select rows,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[Print Selected]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with Spool Mode set to </w:t>
            </w: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Bundled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Send 1 combined PDF of 20 orders to a customer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select rows,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[PDF Merge]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Export 100 individual PDFs into a folder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select rows,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[Save as PDF]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 Choose the folder once; rest is automatic.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Inspect an order before printing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Double-click the Order ID in the ALV to open </w:t>
            </w:r>
            <w:r>
              <w:rPr>
                <w:rFonts w:ascii="Consolas" w:hAnsi="Consolas"/>
                <w:b/>
                <w:color w:val="8A1E38"/>
                <w:sz w:val="17"/>
              </w:rPr>
              <w:t>IW33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or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[Preview]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Check if an order has photos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Look at the </w:t>
            </w:r>
            <w:r>
              <w:rPr>
                <w:rFonts w:ascii="Consolas" w:hAnsi="Consolas"/>
                <w:b/>
                <w:color w:val="8A1E38"/>
                <w:sz w:val="17"/>
              </w:rPr>
              <w:t>Att.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column: 🖼️ = Content Server photos, 📎 = GOS files.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Switch Spool Mode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[Spool Mode]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on the ALV toolbar (choose Individual, Bundled, or Merged).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Add a new customer form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Open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/CTDI/REP_FORMS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via </w:t>
            </w: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, add the Contract number and Form Name, leave Class blank to auto-generate.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spacing w:before="60" w:after="80" w:line="276" w:lineRule="auto"/>
      </w:pPr>
      <w:r>
        <w:rPr>
          <w:rFonts w:ascii="Calibri" w:hAnsi="Calibri"/>
          <w:b w:val="0"/>
          <w:i/>
          <w:color w:val="262626"/>
          <w:sz w:val="21"/>
        </w:rPr>
        <w:t>/CTDI/ Repair Print Framework — Built with Precision for SAP Service Operations.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7"/>
      </w:rPr>
      <w:t xml:space="preserve">CTDI GmbH Headquarter Malsch  |  Internal &amp; Operational  |  Page </w:t>
    </w:r>
    <w:r>
      <w:fldSimple w:instr="PAGE"/>
    </w:r>
    <w:r>
      <w:rPr>
        <w:rFonts w:ascii="Calibri" w:hAnsi="Calibri"/>
        <w:color w:val="595959"/>
        <w:sz w:val="17"/>
      </w:rP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/CTDI/ Repair Print Framework — End-User Manual &amp; Operational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_13.svg"/><Relationship Id="rId14" Type="http://schemas.openxmlformats.org/officeDocument/2006/relationships/image" Target="media/image_13.png"/><Relationship Id="rId15" Type="http://schemas.openxmlformats.org/officeDocument/2006/relationships/image" Target="media/image_15.svg"/><Relationship Id="rId16" Type="http://schemas.openxmlformats.org/officeDocument/2006/relationships/image" Target="media/image_15.png"/><Relationship Id="rId17" Type="http://schemas.openxmlformats.org/officeDocument/2006/relationships/image" Target="media/image_17.svg"/><Relationship Id="rId18" Type="http://schemas.openxmlformats.org/officeDocument/2006/relationships/image" Target="media/image_17.png"/><Relationship Id="rId19" Type="http://schemas.openxmlformats.org/officeDocument/2006/relationships/image" Target="media/image_19.svg"/><Relationship Id="rId20" Type="http://schemas.openxmlformats.org/officeDocument/2006/relationships/image" Target="media/image_19.png"/><Relationship Id="rId21" Type="http://schemas.openxmlformats.org/officeDocument/2006/relationships/image" Target="media/image_21.svg"/><Relationship Id="rId22" Type="http://schemas.openxmlformats.org/officeDocument/2006/relationships/image" Target="media/image_21.png"/><Relationship Id="rId23" Type="http://schemas.openxmlformats.org/officeDocument/2006/relationships/image" Target="media/image_23.svg"/><Relationship Id="rId24" Type="http://schemas.openxmlformats.org/officeDocument/2006/relationships/image" Target="media/image_23.png"/><Relationship Id="rId25" Type="http://schemas.openxmlformats.org/officeDocument/2006/relationships/image" Target="media/image_25.svg"/><Relationship Id="rId26" Type="http://schemas.openxmlformats.org/officeDocument/2006/relationships/image" Target="media/image_25.png"/><Relationship Id="rId27" Type="http://schemas.openxmlformats.org/officeDocument/2006/relationships/image" Target="media/image_27.svg"/><Relationship Id="rId28" Type="http://schemas.openxmlformats.org/officeDocument/2006/relationships/image" Target="media/image_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