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  <w:jc w:val="center"/>
      </w:pPr>
      <w:r>
        <w:rPr>
          <w:b/>
          <w:bCs/>
          <w:color w:val="1F3864"/>
          <w:sz w:val="30"/>
          <w:szCs w:val="30"/>
        </w:rPr>
        <w:t xml:space="preserve">WIRELESS VEHICLE TELEMETRY &amp; CONTROL SYSTEM</w:t>
      </w:r>
    </w:p>
    <w:p>
      <w:pPr>
        <w:spacing w:after="0" w:before="200"/>
        <w:jc w:val="center"/>
      </w:pPr>
      <w:r>
        <w:rPr>
          <w:b/>
          <w:bCs/>
          <w:sz w:val="56"/>
          <w:szCs w:val="56"/>
        </w:rPr>
        <w:t xml:space="preserve">Engineering Notebook</w:t>
      </w:r>
    </w:p>
    <w:p>
      <w:pPr>
        <w:spacing w:after="400" w:before="100"/>
        <w:jc w:val="center"/>
      </w:pPr>
      <w:r>
        <w:rPr>
          <w:i/>
          <w:iCs/>
          <w:color w:val="595959"/>
          <w:sz w:val="24"/>
          <w:szCs w:val="24"/>
        </w:rPr>
        <w:t xml:space="preserve">Core Algorithm Design Entries: RPM Sensing, Attitude Estimation, Speed Control, Network Recovery</w:t>
      </w:r>
    </w:p>
    <w:p>
      <w:pPr>
        <w:spacing w:before="1600"/>
        <w:jc w:val="center"/>
      </w:pPr>
      <w:r>
        <w:rPr>
          <w:sz w:val="24"/>
          <w:szCs w:val="24"/>
        </w:rPr>
        <w:t xml:space="preserve">Sai Palepu</w:t>
      </w:r>
    </w:p>
    <w:p>
      <w:pPr>
        <w:jc w:val="center"/>
      </w:pPr>
      <w:r>
        <w:rPr>
          <w:color w:val="595959"/>
          <w:sz w:val="22"/>
          <w:szCs w:val="22"/>
        </w:rPr>
        <w:t xml:space="preserve">B.S. Mechanical Engineering, University of Georgia</w:t>
      </w:r>
    </w:p>
    <w:p>
      <w:pPr>
        <w:spacing w:before="2200"/>
        <w:jc w:val="center"/>
      </w:pPr>
      <w:r>
        <w:rPr>
          <w:i/>
          <w:iCs/>
          <w:color w:val="595959"/>
          <w:sz w:val="20"/>
          <w:szCs w:val="20"/>
        </w:rPr>
        <w:t xml:space="preserve">companion to: WVTCS Algorithm Validation Report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/>
      </w:pPr>
      <w:r>
        <w:rPr>
          <w:color w:val="1F3864"/>
        </w:rPr>
        <w:t xml:space="preserve">Scope of This Notebook</w:t>
      </w:r>
    </w:p>
    <w:p>
      <w:pPr>
        <w:spacing w:after="140"/>
      </w:pPr>
      <w:r>
        <w:t xml:space="preserve">This is a from-scratch rebuild of the four core algorithm entries from the original WVTCS engineering notebook — the hall-effect RPM measurement, the complementary filter, the PI speed controller, and the WiFi/MQTT reconnection logic — reorganized into a consistent entry format with clear objectives, pseudocode, and bench data. The content matches what the notebook originally established; only the presentation has changed.</w:t>
      </w:r>
    </w:p>
    <w:p>
      <w:pPr>
        <w:spacing w:after="140"/>
      </w:pPr>
      <w:r>
        <w:t xml:space="preserve">Each entry here was later independently stress-tested against a much wider range of synthetic conditions than a single bench session covers, in a separate validation pass that found two real bugs. See the WVTCS Algorithm Validation Report (wvtcs-validation repository) for that analysis — the entries below reflect the algorithms as originally designed and bench-verified, before that later validation work.</w:t>
      </w:r>
    </w:p>
    <w:p>
      <w:pPr>
        <w:pBdr>
          <w:bottom w:val="single" w:color="BFBFBF" w:sz="6" w:space="4"/>
        </w:pBdr>
        <w:spacing w:after="200"/>
      </w:pPr>
    </w:p>
    <w:p>
      <w:pPr>
        <w:pStyle w:val="Heading1"/>
        <w:spacing w:after="120" w:before="400"/>
      </w:pPr>
      <w:r>
        <w:rPr>
          <w:b/>
          <w:bCs/>
          <w:color w:val="1F3864"/>
        </w:rPr>
        <w:t xml:space="preserve">Entry 04  —  </w:t>
      </w:r>
      <w:r>
        <w:rPr>
          <w:b/>
          <w:bCs/>
          <w:color w:val="000000"/>
        </w:rPr>
        <w:t xml:space="preserve">RPM Measurement — Hall-Effect Sensor</w:t>
      </w:r>
    </w:p>
    <w:p>
      <w:pPr>
        <w:pStyle w:val="Heading2"/>
        <w:spacing w:after="80" w:before="220"/>
      </w:pPr>
      <w:r>
        <w:rPr>
          <w:color w:val="1F3864"/>
        </w:rPr>
        <w:t xml:space="preserve">Objective</w:t>
      </w:r>
    </w:p>
    <w:p>
      <w:pPr>
        <w:spacing w:after="140"/>
      </w:pPr>
      <w:r>
        <w:t xml:space="preserve">Measure wheel speed from a single-magnet hall-effect sensor. A fixed pulse-counting window is a poor fit for a single-magnet, low-RPM sensor, so the measurement is instead derived from the time between successive pulses.</w:t>
      </w:r>
    </w:p>
    <w:p>
      <w:pPr>
        <w:pStyle w:val="Heading2"/>
        <w:spacing w:after="80" w:before="220"/>
      </w:pPr>
      <w:r>
        <w:rPr>
          <w:color w:val="1F3864"/>
        </w:rPr>
        <w:t xml:space="preserve">Design</w:t>
      </w:r>
    </w:p>
    <w:p>
      <w:pPr>
        <w:spacing w:after="140"/>
      </w:pPr>
      <w:r>
        <w:t xml:space="preserve">RPM is computed from the pulse period rather than a pulse count. A stale-timeout guards against reporting a stuck value forever: if no new pulse arrives within 1.5 seconds, the system assumes the wheel has stopped and reports 0 RPM.</w:t>
      </w:r>
    </w:p>
    <w:p>
      <w:pPr>
        <w:pBdr>
          <w:top w:val="single" w:color="D9D9D9" w:sz="4" w:space="4"/>
          <w:bottom w:val="single" w:color="D9D9D9" w:sz="4" w:space="4"/>
          <w:left w:val="single" w:color="D9D9D9" w:sz="4" w:space="4"/>
          <w:right w:val="single" w:color="D9D9D9" w:sz="4" w:space="4"/>
        </w:pBdr>
        <w:shd w:fill="F2F2F2" w:color="auto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on pulse_detected():</w:t>
      </w:r>
      <w:r>
        <w:br/>
      </w:r>
      <w:r>
        <w:rPr>
          <w:rFonts w:ascii="Consolas" w:cs="Consolas" w:eastAsia="Consolas" w:hAnsi="Consolas"/>
          <w:sz w:val="20"/>
          <w:szCs w:val="20"/>
        </w:rPr>
        <w:t xml:space="preserve">    dt = now() - last_pulse_time</w:t>
      </w:r>
      <w:r>
        <w:br/>
      </w:r>
      <w:r>
        <w:rPr>
          <w:rFonts w:ascii="Consolas" w:cs="Consolas" w:eastAsia="Consolas" w:hAnsi="Consolas"/>
          <w:sz w:val="20"/>
          <w:szCs w:val="20"/>
        </w:rPr>
        <w:t xml:space="preserve">    rpm = 60 / dt</w:t>
      </w:r>
      <w:r>
        <w:br/>
      </w:r>
      <w:r>
        <w:rPr>
          <w:rFonts w:ascii="Consolas" w:cs="Consolas" w:eastAsia="Consolas" w:hAnsi="Consolas"/>
          <w:sz w:val="20"/>
          <w:szCs w:val="20"/>
        </w:rPr>
        <w:t xml:space="preserve">    last_pulse_time = now()</w:t>
      </w:r>
      <w:r>
        <w:br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</w:r>
      <w:r>
        <w:rPr>
          <w:rFonts w:ascii="Consolas" w:cs="Consolas" w:eastAsia="Consolas" w:hAnsi="Consolas"/>
          <w:sz w:val="20"/>
          <w:szCs w:val="20"/>
        </w:rPr>
        <w:t xml:space="preserve">on timer_tick():</w:t>
      </w:r>
      <w:r>
        <w:br/>
      </w:r>
      <w:r>
        <w:rPr>
          <w:rFonts w:ascii="Consolas" w:cs="Consolas" w:eastAsia="Consolas" w:hAnsi="Consolas"/>
          <w:sz w:val="20"/>
          <w:szCs w:val="20"/>
        </w:rPr>
        <w:t xml:space="preserve">    if now() - last_pulse_time &gt; STALE_TIMEOUT:   # 1.5 s</w:t>
      </w:r>
      <w:r>
        <w:br/>
      </w:r>
      <w:r>
        <w:rPr>
          <w:rFonts w:ascii="Consolas" w:cs="Consolas" w:eastAsia="Consolas" w:hAnsi="Consolas"/>
          <w:sz w:val="20"/>
          <w:szCs w:val="20"/>
        </w:rPr>
        <w:t xml:space="preserve">        rpm = 0</w:t>
      </w:r>
    </w:p>
    <w:p>
      <w:pPr>
        <w:pStyle w:val="Heading2"/>
        <w:spacing w:after="80" w:before="220"/>
      </w:pPr>
      <w:r>
        <w:rPr>
          <w:color w:val="1F3864"/>
        </w:rPr>
        <w:t xml:space="preserve">Bench Verification</w:t>
      </w:r>
    </w:p>
    <w:p>
      <w:pPr>
        <w:spacing w:after="140"/>
      </w:pPr>
      <w:r>
        <w:t xml:space="preserve">Verified against live pulses from the hall-effect sensor across the motor's operating range (see the duty-cycle/RPM table under Entry 08); RPM tracked as expected during normal operation.</w:t>
      </w:r>
    </w:p>
    <w:p>
      <w:pPr>
        <w:spacing w:after="200" w:before="100"/>
      </w:pPr>
      <w:r>
        <w:rPr>
          <w:b/>
          <w:bCs/>
        </w:rPr>
        <w:t xml:space="preserve">Status:  </w:t>
      </w:r>
      <w:r>
        <w:rPr>
          <w:b/>
          <w:bCs/>
          <w:color w:val="2E7D32"/>
        </w:rPr>
        <w:t xml:space="preserve">Working as designed — bench-verified</w:t>
      </w:r>
    </w:p>
    <w:p>
      <w:pPr>
        <w:pStyle w:val="Heading1"/>
        <w:spacing w:after="120" w:before="400"/>
      </w:pPr>
      <w:r>
        <w:rPr>
          <w:b/>
          <w:bCs/>
          <w:color w:val="1F3864"/>
        </w:rPr>
        <w:t xml:space="preserve">Entry 03  —  </w:t>
      </w:r>
      <w:r>
        <w:rPr>
          <w:b/>
          <w:bCs/>
          <w:color w:val="000000"/>
        </w:rPr>
        <w:t xml:space="preserve">Attitude Estimation — Complementary Filter</w:t>
      </w:r>
    </w:p>
    <w:p>
      <w:pPr>
        <w:pStyle w:val="Heading2"/>
        <w:spacing w:after="80" w:before="220"/>
      </w:pPr>
      <w:r>
        <w:rPr>
          <w:color w:val="1F3864"/>
        </w:rPr>
        <w:t xml:space="preserve">Objective</w:t>
      </w:r>
    </w:p>
    <w:p>
      <w:pPr>
        <w:spacing w:after="140"/>
      </w:pPr>
      <w:r>
        <w:t xml:space="preserve">Produce a stable tilt/attitude estimate from an MPU-6050 by fusing the gyroscope's fast short-term response with the accelerometer's drift-free, gravity-referenced long-term reference.</w:t>
      </w:r>
    </w:p>
    <w:p>
      <w:pPr>
        <w:pStyle w:val="Heading2"/>
        <w:spacing w:after="80" w:before="220"/>
      </w:pPr>
      <w:r>
        <w:rPr>
          <w:color w:val="1F3864"/>
        </w:rPr>
        <w:t xml:space="preserve">Design</w:t>
      </w:r>
    </w:p>
    <w:p>
      <w:pPr>
        <w:spacing w:after="140"/>
      </w:pPr>
      <w:r>
        <w:t xml:space="preserve">A complementary filter blends a gyro-integrated angle with an accelerometer-derived angle. The blend constant alpha weights how much the estimate trusts the gyro (fast, but drifts) versus the accelerometer (noisy, but stable long-term).</w:t>
      </w:r>
    </w:p>
    <w:p>
      <w:pPr>
        <w:pBdr>
          <w:top w:val="single" w:color="D9D9D9" w:sz="4" w:space="4"/>
          <w:bottom w:val="single" w:color="D9D9D9" w:sz="4" w:space="4"/>
          <w:left w:val="single" w:color="D9D9D9" w:sz="4" w:space="4"/>
          <w:right w:val="single" w:color="D9D9D9" w:sz="4" w:space="4"/>
        </w:pBdr>
        <w:shd w:fill="F2F2F2" w:color="auto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angle_gyro  = angle + gyro_rate * dt</w:t>
      </w:r>
      <w:r>
        <w:br/>
      </w:r>
      <w:r>
        <w:rPr>
          <w:rFonts w:ascii="Consolas" w:cs="Consolas" w:eastAsia="Consolas" w:hAnsi="Consolas"/>
          <w:sz w:val="20"/>
          <w:szCs w:val="20"/>
        </w:rPr>
        <w:t xml:space="preserve">angle_accel = atan2(accel_y, accel_z)     # gravity-referenced</w:t>
      </w:r>
      <w:r>
        <w:br/>
      </w:r>
      <w:r>
        <w:rPr>
          <w:rFonts w:ascii="Consolas" w:cs="Consolas" w:eastAsia="Consolas" w:hAnsi="Consolas"/>
          <w:sz w:val="20"/>
          <w:szCs w:val="20"/>
        </w:rPr>
        <w:t xml:space="preserve">angle = ALPHA * angle_gyro + (1 - ALPHA) * angle_accel</w:t>
      </w:r>
      <w:r>
        <w:br/>
      </w:r>
      <w:r>
        <w:rPr>
          <w:rFonts w:ascii="Consolas" w:cs="Consolas" w:eastAsia="Consolas" w:hAnsi="Consolas"/>
          <w:sz w:val="20"/>
          <w:szCs w:val="20"/>
        </w:rPr>
        <w:t xml:space="preserve">                                            # ALPHA = 0.98</w:t>
      </w:r>
    </w:p>
    <w:p>
      <w:pPr>
        <w:pStyle w:val="Heading2"/>
        <w:spacing w:after="80" w:before="220"/>
      </w:pPr>
      <w:r>
        <w:rPr>
          <w:color w:val="1F3864"/>
        </w:rPr>
        <w:t xml:space="preserve">Bench Verification</w:t>
      </w:r>
    </w:p>
    <w:p>
      <w:pPr>
        <w:spacing w:after="140"/>
      </w:pPr>
      <w:r>
        <w:t xml:space="preserve">Alpha was tuned empirically against a handful of candidate values on the bench; alpha = 0.98 was selected as the best balance of gyro responsiveness against accelerometer-corrected drift.</w:t>
      </w:r>
    </w:p>
    <w:p>
      <w:pPr>
        <w:spacing w:after="200" w:before="100"/>
      </w:pPr>
      <w:r>
        <w:rPr>
          <w:b/>
          <w:bCs/>
        </w:rPr>
        <w:t xml:space="preserve">Status:  </w:t>
      </w:r>
      <w:r>
        <w:rPr>
          <w:b/>
          <w:bCs/>
          <w:color w:val="2E7D32"/>
        </w:rPr>
        <w:t xml:space="preserve">Working — alpha = 0.98 selected</w:t>
      </w:r>
    </w:p>
    <w:p>
      <w:pPr>
        <w:pStyle w:val="Heading1"/>
        <w:spacing w:after="120" w:before="400"/>
      </w:pPr>
      <w:r>
        <w:rPr>
          <w:b/>
          <w:bCs/>
          <w:color w:val="1F3864"/>
        </w:rPr>
        <w:t xml:space="preserve">Entry 08  —  </w:t>
      </w:r>
      <w:r>
        <w:rPr>
          <w:b/>
          <w:bCs/>
          <w:color w:val="000000"/>
        </w:rPr>
        <w:t xml:space="preserve">Speed Control — PI Controller</w:t>
      </w:r>
    </w:p>
    <w:p>
      <w:pPr>
        <w:pStyle w:val="Heading2"/>
        <w:spacing w:after="80" w:before="220"/>
      </w:pPr>
      <w:r>
        <w:rPr>
          <w:color w:val="1F3864"/>
        </w:rPr>
        <w:t xml:space="preserve">Objective</w:t>
      </w:r>
    </w:p>
    <w:p>
      <w:pPr>
        <w:spacing w:after="140"/>
      </w:pPr>
      <w:r>
        <w:t xml:space="preserve">Close the loop from a commanded RPM setpoint to a PWM duty output, so the wheel tracks a requested speed.</w:t>
      </w:r>
    </w:p>
    <w:p>
      <w:pPr>
        <w:pStyle w:val="Heading2"/>
        <w:spacing w:after="80" w:before="220"/>
      </w:pPr>
      <w:r>
        <w:rPr>
          <w:color w:val="1F3864"/>
        </w:rPr>
        <w:t xml:space="preserve">Design</w:t>
      </w:r>
    </w:p>
    <w:p>
      <w:pPr>
        <w:spacing w:after="140"/>
      </w:pPr>
      <w:r>
        <w:t xml:space="preserve">A standard PI controller with a deadband floor (the motor doesn't turn below roughly 28% duty) and a saturation ceiling at 100% duty, with conditional anti-windup so the integral term stops accumulating once the output is already saturated.</w:t>
      </w:r>
    </w:p>
    <w:p>
      <w:pPr>
        <w:pBdr>
          <w:top w:val="single" w:color="D9D9D9" w:sz="4" w:space="4"/>
          <w:bottom w:val="single" w:color="D9D9D9" w:sz="4" w:space="4"/>
          <w:left w:val="single" w:color="D9D9D9" w:sz="4" w:space="4"/>
          <w:right w:val="single" w:color="D9D9D9" w:sz="4" w:space="4"/>
        </w:pBdr>
        <w:shd w:fill="F2F2F2" w:color="auto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error = setpoint - measured_rpm</w:t>
      </w:r>
      <w:r>
        <w:br/>
      </w:r>
      <w:r>
        <w:rPr>
          <w:rFonts w:ascii="Consolas" w:cs="Consolas" w:eastAsia="Consolas" w:hAnsi="Consolas"/>
          <w:sz w:val="20"/>
          <w:szCs w:val="20"/>
        </w:rPr>
        <w:t xml:space="preserve">integral += error * dt        # frozen while output is saturated (anti-windup)</w:t>
      </w:r>
      <w:r>
        <w:br/>
      </w:r>
      <w:r>
        <w:rPr>
          <w:rFonts w:ascii="Consolas" w:cs="Consolas" w:eastAsia="Consolas" w:hAnsi="Consolas"/>
          <w:sz w:val="20"/>
          <w:szCs w:val="20"/>
        </w:rPr>
        <w:t xml:space="preserve">output = Kp * error + Ki * integral</w:t>
      </w:r>
      <w:r>
        <w:br/>
      </w:r>
      <w:r>
        <w:rPr>
          <w:rFonts w:ascii="Consolas" w:cs="Consolas" w:eastAsia="Consolas" w:hAnsi="Consolas"/>
          <w:sz w:val="20"/>
          <w:szCs w:val="20"/>
        </w:rPr>
        <w:t xml:space="preserve">output = clamp(output, 0.28, 1.0)   # deadband floor / saturation ceiling</w:t>
      </w:r>
      <w:r>
        <w:br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</w:r>
      <w:r>
        <w:rPr>
          <w:rFonts w:ascii="Consolas" w:cs="Consolas" w:eastAsia="Consolas" w:hAnsi="Consolas"/>
          <w:sz w:val="20"/>
          <w:szCs w:val="20"/>
        </w:rPr>
        <w:t xml:space="preserve"># tuned gains: Kp = 0.004   Ki = 0.003</w:t>
      </w:r>
    </w:p>
    <w:p>
      <w:pPr>
        <w:pStyle w:val="Heading2"/>
        <w:spacing w:after="80" w:before="220"/>
      </w:pPr>
      <w:r>
        <w:rPr>
          <w:color w:val="1F3864"/>
        </w:rPr>
        <w:t xml:space="preserve">Bench Data — Manual PWM Duty vs. Measured RPM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Commanded Duty</w:t>
            </w:r>
          </w:p>
        </w:tc>
        <w:tc>
          <w:tcPr>
            <w:tcW w:type="dxa" w:w="468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Measured RPM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30%</w:t>
            </w:r>
          </w:p>
        </w:tc>
        <w:tc>
          <w:tcPr>
            <w:tcW w:type="dxa" w:w="46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31 RPM</w:t>
            </w:r>
          </w:p>
        </w:tc>
      </w:tr>
      <w:tr>
        <w:tc>
          <w:tcPr>
            <w:tcW w:type="dxa" w:w="4680"/>
            <w:shd w:fill="F7F9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50%</w:t>
            </w:r>
          </w:p>
        </w:tc>
        <w:tc>
          <w:tcPr>
            <w:tcW w:type="dxa" w:w="4680"/>
            <w:shd w:fill="F7F9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54 RPM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75%</w:t>
            </w:r>
          </w:p>
        </w:tc>
        <w:tc>
          <w:tcPr>
            <w:tcW w:type="dxa" w:w="46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79 RPM</w:t>
            </w:r>
          </w:p>
        </w:tc>
      </w:tr>
      <w:tr>
        <w:tc>
          <w:tcPr>
            <w:tcW w:type="dxa" w:w="4680"/>
            <w:shd w:fill="F7F9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100%</w:t>
            </w:r>
          </w:p>
        </w:tc>
        <w:tc>
          <w:tcPr>
            <w:tcW w:type="dxa" w:w="4680"/>
            <w:shd w:fill="F7F9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97 RPM</w:t>
            </w:r>
          </w:p>
        </w:tc>
      </w:tr>
    </w:tbl>
    <w:p>
      <w:pPr>
        <w:spacing w:after="100" w:before="200"/>
      </w:pPr>
    </w:p>
    <w:p>
      <w:pPr>
        <w:pStyle w:val="Heading2"/>
        <w:spacing w:after="80" w:before="220"/>
      </w:pPr>
      <w:r>
        <w:rPr>
          <w:color w:val="1F3864"/>
        </w:rPr>
        <w:t xml:space="preserve">Bench Verification</w:t>
      </w:r>
    </w:p>
    <w:p>
      <w:pPr>
        <w:spacing w:after="140"/>
      </w:pPr>
      <w:r>
        <w:t xml:space="preserve">Closed-loop step response tested at a 100 RPM setpoint: settling time 2.2 seconds.</w:t>
      </w:r>
    </w:p>
    <w:p>
      <w:pPr>
        <w:spacing w:after="200" w:before="100"/>
      </w:pPr>
      <w:r>
        <w:rPr>
          <w:b/>
          <w:bCs/>
        </w:rPr>
        <w:t xml:space="preserve">Status:  </w:t>
      </w:r>
      <w:r>
        <w:rPr>
          <w:b/>
          <w:bCs/>
          <w:color w:val="2E7D32"/>
        </w:rPr>
        <w:t xml:space="preserve">Working — verified at 100 RPM step</w:t>
      </w:r>
    </w:p>
    <w:p>
      <w:pPr>
        <w:pStyle w:val="Heading1"/>
        <w:spacing w:after="120" w:before="400"/>
      </w:pPr>
      <w:r>
        <w:rPr>
          <w:b/>
          <w:bCs/>
          <w:color w:val="1F3864"/>
        </w:rPr>
        <w:t xml:space="preserve">Entry 06  —  </w:t>
      </w:r>
      <w:r>
        <w:rPr>
          <w:b/>
          <w:bCs/>
          <w:color w:val="000000"/>
        </w:rPr>
        <w:t xml:space="preserve">Network Recovery — WiFi / MQTT Reconnection</w:t>
      </w:r>
    </w:p>
    <w:p>
      <w:pPr>
        <w:pStyle w:val="Heading2"/>
        <w:spacing w:after="80" w:before="220"/>
      </w:pPr>
      <w:r>
        <w:rPr>
          <w:color w:val="1F3864"/>
        </w:rPr>
        <w:t xml:space="preserve">Objective</w:t>
      </w:r>
    </w:p>
    <w:p>
      <w:pPr>
        <w:spacing w:after="140"/>
      </w:pPr>
      <w:r>
        <w:t xml:space="preserve">Automatically recover the ESP32's WiFi and MQTT broker connection after a drop, without hammering the broker on every retry.</w:t>
      </w:r>
    </w:p>
    <w:p>
      <w:pPr>
        <w:pStyle w:val="Heading2"/>
        <w:spacing w:after="80" w:before="220"/>
      </w:pPr>
      <w:r>
        <w:rPr>
          <w:color w:val="1F3864"/>
        </w:rPr>
        <w:t xml:space="preserve">Design</w:t>
      </w:r>
    </w:p>
    <w:p>
      <w:pPr>
        <w:spacing w:after="140"/>
      </w:pPr>
      <w:r>
        <w:t xml:space="preserve">A connection state machine retries with exponential backoff between attempts, capped at 30 seconds.</w:t>
      </w:r>
    </w:p>
    <w:p>
      <w:pPr>
        <w:pBdr>
          <w:top w:val="single" w:color="D9D9D9" w:sz="4" w:space="4"/>
          <w:bottom w:val="single" w:color="D9D9D9" w:sz="4" w:space="4"/>
          <w:left w:val="single" w:color="D9D9D9" w:sz="4" w:space="4"/>
          <w:right w:val="single" w:color="D9D9D9" w:sz="4" w:space="4"/>
        </w:pBdr>
        <w:shd w:fill="F2F2F2" w:color="auto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delay = min(30 seconds, 1 second * 2 ^ retry_count)</w:t>
      </w:r>
    </w:p>
    <w:p>
      <w:pPr>
        <w:spacing w:after="140"/>
      </w:pPr>
      <w:r>
        <w:t xml:space="preserve">Requirement FR-04: reconnect to the MQTT broker within 5 seconds of a drop.</w:t>
      </w:r>
    </w:p>
    <w:p>
      <w:pPr>
        <w:pStyle w:val="Heading2"/>
        <w:spacing w:after="80" w:before="220"/>
      </w:pPr>
      <w:r>
        <w:rPr>
          <w:color w:val="1F3864"/>
        </w:rPr>
        <w:t xml:space="preserve">Bench Verification</w:t>
      </w:r>
    </w:p>
    <w:p>
      <w:pPr>
        <w:spacing w:after="140"/>
      </w:pPr>
      <w:r>
        <w:t xml:space="preserve">Unplug/replug test — connection dropped and manually restored, reconnection observed comfortably inside the 5-second FR-04 target.</w:t>
      </w:r>
    </w:p>
    <w:p>
      <w:pPr>
        <w:spacing w:after="200" w:before="100"/>
      </w:pPr>
      <w:r>
        <w:rPr>
          <w:b/>
          <w:bCs/>
        </w:rPr>
        <w:t xml:space="preserve">Status:  </w:t>
      </w:r>
      <w:r>
        <w:rPr>
          <w:b/>
          <w:bCs/>
          <w:color w:val="2E7D32"/>
        </w:rPr>
        <w:t xml:space="preserve">FR-04 verified — bench unplug/replug test passed</w:t>
      </w:r>
    </w:p>
    <w:p>
      <w:pPr>
        <w:pBdr>
          <w:bottom w:val="single" w:color="BFBFBF" w:sz="6" w:space="4"/>
        </w:pBdr>
        <w:spacing w:after="200"/>
      </w:pPr>
    </w:p>
    <w:p>
      <w:pPr>
        <w:pStyle w:val="Heading1"/>
        <w:spacing w:after="160" w:before="200"/>
      </w:pPr>
      <w:r>
        <w:rPr>
          <w:color w:val="1F3864"/>
        </w:rPr>
        <w:t xml:space="preserve">Notebook Verification Summary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200"/>
        <w:gridCol w:w="1160"/>
      </w:tblGrid>
      <w:tr>
        <w:trPr>
          <w:tblHeader/>
        </w:trPr>
        <w:tc>
          <w:tcPr>
            <w:tcW w:type="dxa" w:w="28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Entry</w:t>
            </w:r>
          </w:p>
        </w:tc>
        <w:tc>
          <w:tcPr>
            <w:tcW w:type="dxa" w:w="3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 Verified</w:t>
            </w:r>
          </w:p>
        </w:tc>
        <w:tc>
          <w:tcPr>
            <w:tcW w:type="dxa" w:w="3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Bench Result</w:t>
            </w:r>
          </w:p>
        </w:tc>
        <w:tc>
          <w:tcPr>
            <w:tcW w:type="dxa" w:w="116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04 — RPM Measurement</w:t>
            </w:r>
          </w:p>
        </w:tc>
        <w:tc>
          <w:tcPr>
            <w:tcW w:type="dxa" w:w="3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Pulse-period RPM tracks live sensor pulses</w:t>
            </w:r>
          </w:p>
        </w:tc>
        <w:tc>
          <w:tcPr>
            <w:tcW w:type="dxa" w:w="3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Tracked correctly during bench operation</w:t>
            </w:r>
          </w:p>
        </w:tc>
        <w:tc>
          <w:tcPr>
            <w:tcW w:type="dxa" w:w="1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2800"/>
            <w:shd w:fill="F7F9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03 — Complementary Filter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Alpha selection for gyro/accel fusion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alpha = 0.98 chosen empirically</w:t>
            </w:r>
          </w:p>
        </w:tc>
        <w:tc>
          <w:tcPr>
            <w:tcW w:type="dxa" w:w="1160"/>
            <w:shd w:fill="F7F9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08 — PI Controller</w:t>
            </w:r>
          </w:p>
        </w:tc>
        <w:tc>
          <w:tcPr>
            <w:tcW w:type="dxa" w:w="3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Closed-loop step response @ 100 RPM</w:t>
            </w:r>
          </w:p>
        </w:tc>
        <w:tc>
          <w:tcPr>
            <w:tcW w:type="dxa" w:w="3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Settling time 2.2 s</w:t>
            </w:r>
          </w:p>
        </w:tc>
        <w:tc>
          <w:tcPr>
            <w:tcW w:type="dxa" w:w="1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2800"/>
            <w:shd w:fill="F7F9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06 — Reconnection FSM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FR-04: reconnect within 5 s of a drop</w:t>
            </w:r>
          </w:p>
        </w:tc>
        <w:tc>
          <w:tcPr>
            <w:tcW w:type="dxa" w:w="3200"/>
            <w:shd w:fill="F7F9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Unplug/replug recovery: passed</w:t>
            </w:r>
          </w:p>
        </w:tc>
        <w:tc>
          <w:tcPr>
            <w:tcW w:type="dxa" w:w="1160"/>
            <w:shd w:fill="F7F9F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Pass</w:t>
            </w:r>
          </w:p>
        </w:tc>
      </w:tr>
    </w:tbl>
    <w:p>
      <w:pPr>
        <w:spacing w:after="0" w:before="260"/>
      </w:pPr>
      <w:r>
        <w:rPr>
          <w:i/>
          <w:iCs/>
          <w:color w:val="595959"/>
          <w:sz w:val="20"/>
          <w:szCs w:val="20"/>
        </w:rPr>
        <w:t xml:space="preserve">Note: each bench result above reflects a single representative test case. A follow-on validation pass tested these same four algorithms against a much wider range of synthetic conditions and found that two of them — the RPM stale-timeout and the PI controller's zero-setpoint behavior — do not hold up outside the specific case bench-tested here. See the companion WVTCS Algorithm Validation Report for the full analysis and fixes.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2026-09-01T19:23:57.116Z</dcterms:created>
  <dcterms:modified xsi:type="dcterms:W3CDTF">2026-09-01T19:23:57.132Z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