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6624010" cy="41783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01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624320" cy="403225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0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1. Open cmd in “Administrator mode”</w:t>
        <w:br w:type="textWrapping"/>
        <w:t xml:space="preserve">2. Go to JDK bin folder path:  </w:t>
        <w:br w:type="textWrapping"/>
        <w:t xml:space="preserve">C:\Windows\system32&gt;  cd C:\Program Files\Java\jdk1.8.0_144\bin</w:t>
        <w:br w:type="textWrapping"/>
        <w:t xml:space="preserve">3. Type below keytool command:</w:t>
        <w:br w:type="textWrapping"/>
      </w:r>
      <w:r w:rsidDel="00000000" w:rsidR="00000000" w:rsidRPr="00000000">
        <w:rPr>
          <w:rFonts w:ascii="Cambria" w:cs="Cambria" w:eastAsia="Cambria" w:hAnsi="Cambria"/>
          <w:color w:val="222635"/>
          <w:sz w:val="29"/>
          <w:szCs w:val="29"/>
          <w:highlight w:val="white"/>
          <w:rtl w:val="0"/>
        </w:rPr>
        <w:t xml:space="preserve">keytool -genkeypair -alias selfsigned_localhost_sslserver -keyalg RSA -keysize 2048 -storetype PKCS12 -keystore ebininfosoft-ssl-key.p12 -validity 3650</w:t>
        <w:br w:type="textWrapping"/>
        <w:t xml:space="preserve">4. Enter password:</w:t>
        <w:br w:type="textWrapping"/>
        <w:t xml:space="preserve">5. Re-enter password: India@123</w:t>
        <w:br w:type="textWrapping"/>
        <w:t xml:space="preserve">6. Enter first and last name: Virendra</w:t>
        <w:br w:type="textWrapping"/>
        <w:t xml:space="preserve">7. Enter organizational unit: ABC</w:t>
        <w:br w:type="textWrapping"/>
        <w:t xml:space="preserve">8. Enter name of your organization: ABC</w:t>
        <w:br w:type="textWrapping"/>
        <w:t xml:space="preserve">9. Enter city or locality: Delhi</w:t>
        <w:br w:type="textWrapping"/>
        <w:t xml:space="preserve">10. Enter state or province: Delhi</w:t>
        <w:br w:type="textWrapping"/>
        <w:t xml:space="preserve">11. Enter country code: IN </w:t>
        <w:br w:type="textWrapping"/>
        <w:br w:type="textWrapping"/>
      </w:r>
      <w:r w:rsidDel="00000000" w:rsidR="00000000" w:rsidRPr="00000000">
        <w:rPr/>
        <w:drawing>
          <wp:inline distB="0" distT="0" distL="0" distR="0">
            <wp:extent cx="5997829" cy="2932221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7829" cy="2932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sdt>
      <w:sdtPr>
        <w:tag w:val="goog_rdk_0"/>
      </w:sdtPr>
      <w:sdtContent>
        <w:p w:rsidR="00000000" w:rsidDel="00000000" w:rsidP="00000000" w:rsidRDefault="00000000" w:rsidRPr="00000000" w14:paraId="00000003">
          <w:pPr>
            <w:rPr/>
          </w:pPr>
          <w:r w:rsidDel="00000000" w:rsidR="00000000" w:rsidRPr="00000000">
            <w:rPr>
              <w:sz w:val="28"/>
              <w:szCs w:val="28"/>
              <w:rtl w:val="0"/>
            </w:rPr>
            <w:br w:type="textWrapping"/>
            <w:t xml:space="preserve">The key will be generated in bin fold</w:t>
          </w:r>
          <w:r w:rsidDel="00000000" w:rsidR="00000000" w:rsidRPr="00000000">
            <w:rPr>
              <w:rFonts w:ascii="Cambria" w:cs="Cambria" w:eastAsia="Cambria" w:hAnsi="Cambria"/>
              <w:color w:val="222635"/>
              <w:sz w:val="29"/>
              <w:szCs w:val="29"/>
              <w:highlight w:val="white"/>
              <w:rtl w:val="0"/>
            </w:rPr>
            <w:t xml:space="preserve"> India@123</w:t>
          </w:r>
          <w:r w:rsidDel="00000000" w:rsidR="00000000" w:rsidRPr="00000000">
            <w:rPr>
              <w:sz w:val="28"/>
              <w:szCs w:val="28"/>
              <w:rtl w:val="0"/>
            </w:rPr>
            <w:t xml:space="preserve">er of JDK as shown below: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624320" cy="249174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491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624320" cy="1018540"/>
            <wp:effectExtent b="0" l="0" r="0" t="0"/>
            <wp:docPr id="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018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011410" cy="1467762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1410" cy="1467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7"/>
          <w:szCs w:val="27"/>
          <w:highlight w:val="white"/>
          <w:u w:val="none"/>
          <w:vertAlign w:val="baseline"/>
          <w:rtl w:val="0"/>
        </w:rPr>
        <w:t xml:space="preserve">With above configuration, we have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222222"/>
          <w:sz w:val="27"/>
          <w:szCs w:val="27"/>
          <w:highlight w:val="white"/>
          <w:u w:val="none"/>
          <w:vertAlign w:val="baseline"/>
          <w:rtl w:val="0"/>
        </w:rPr>
        <w:t xml:space="preserve">enabled HTTPS in Spring Boot application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7"/>
          <w:szCs w:val="27"/>
          <w:highlight w:val="white"/>
          <w:u w:val="none"/>
          <w:vertAlign w:val="baseline"/>
          <w:rtl w:val="0"/>
        </w:rPr>
        <w:t xml:space="preserve">. Our application is ready to accept and server over HTTPS.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2377020" cy="2162551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7020" cy="2162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 the key generated under the folder </w:t>
      </w:r>
      <w:r w:rsidDel="00000000" w:rsidR="00000000" w:rsidRPr="00000000">
        <w:rPr>
          <w:sz w:val="28"/>
          <w:szCs w:val="28"/>
          <w:rtl w:val="0"/>
        </w:rPr>
        <w:t xml:space="preserve">🡪  /src/main/resources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Run the application 🡪  StartApplication.java</w:t>
        <w:br w:type="textWrapping"/>
        <w:t xml:space="preserve">Open the browser 🡪 </w:t>
      </w:r>
      <w:hyperlink r:id="rId14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https://localhost:8443/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3987196" cy="2777964"/>
            <wp:effectExtent b="0" l="0" r="0" t="0"/>
            <wp:docPr descr="Enable https in Spring Boot" id="19" name="image11.png"/>
            <a:graphic>
              <a:graphicData uri="http://schemas.openxmlformats.org/drawingml/2006/picture">
                <pic:pic>
                  <pic:nvPicPr>
                    <pic:cNvPr descr="Enable https in Spring Boot"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7196" cy="2777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740276" cy="3693322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276" cy="3693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6290797" cy="3578373"/>
            <wp:effectExtent b="0" l="0" r="0" t="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0797" cy="3578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6624320" cy="1282065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82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@Bean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EmbeddedServletContainerFactory servletContainer()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TomcatEmbeddedServletContainerFactory tomcat = new</w:t>
      </w:r>
      <w:r w:rsidDel="00000000" w:rsidR="00000000" w:rsidRPr="00000000">
        <w:rPr>
          <w:rFonts w:ascii="Consolas" w:cs="Consolas" w:eastAsia="Consolas" w:hAnsi="Consolas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TomcatEmbeddedServletContainerFactory()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    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    protected</w:t>
      </w:r>
      <w:r w:rsidDel="00000000" w:rsidR="00000000" w:rsidRPr="00000000">
        <w:rPr>
          <w:rFonts w:ascii="Consolas" w:cs="Consolas" w:eastAsia="Consolas" w:hAnsi="Consolas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postProcessContext(Context context)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      SecurityConstraint securityConstraint = new</w:t>
      </w:r>
      <w:r w:rsidDel="00000000" w:rsidR="00000000" w:rsidRPr="00000000">
        <w:rPr>
          <w:rFonts w:ascii="Consolas" w:cs="Consolas" w:eastAsia="Consolas" w:hAnsi="Consolas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SecurityConstraint();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      securityConstraint.setUserConstraint("CONFIDENTIAL");</w:t>
      </w: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12">
          <w:pPr>
            <w:spacing w:after="0" w:line="240" w:lineRule="auto"/>
            <w:rPr>
              <w:rFonts w:ascii="Consolas" w:cs="Consolas" w:eastAsia="Consolas" w:hAnsi="Consolas"/>
              <w:color w:val="212121"/>
              <w:sz w:val="21"/>
              <w:szCs w:val="21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212121"/>
              <w:sz w:val="20"/>
              <w:szCs w:val="20"/>
              <w:rtl w:val="0"/>
            </w:rPr>
            <w:t xml:space="preserve">        SecurityCollection collection = new</w:t>
          </w:r>
          <w:r w:rsidDel="00000000" w:rsidR="00000000" w:rsidRPr="00000000">
            <w:rPr>
              <w:rFonts w:ascii="Consolas" w:cs="Consolas" w:eastAsia="Consolas" w:hAnsi="Consolas"/>
              <w:color w:val="212121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212121"/>
              <w:sz w:val="20"/>
              <w:szCs w:val="20"/>
              <w:rtl w:val="0"/>
            </w:rPr>
            <w:t xml:space="preserve">SecurityCollection();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      collection.addPattern("/*");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      securityConstraint.addCollection(collection);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      context.addConstraint(securityConstraint);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  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212121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tomcat.addAdditionalTomcatConnectors(redirectConnector());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return</w:t>
      </w:r>
      <w:r w:rsidDel="00000000" w:rsidR="00000000" w:rsidRPr="00000000">
        <w:rPr>
          <w:rFonts w:ascii="Consolas" w:cs="Consolas" w:eastAsia="Consolas" w:hAnsi="Consolas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tomcat;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Connector redirectConnector()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Connector connector = new</w:t>
      </w:r>
      <w:r w:rsidDel="00000000" w:rsidR="00000000" w:rsidRPr="00000000">
        <w:rPr>
          <w:rFonts w:ascii="Consolas" w:cs="Consolas" w:eastAsia="Consolas" w:hAnsi="Consolas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Connector("org.apache.coyote.http11.Http11NioProtocol");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connector.setScheme("http");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connector.setPort(8080);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connector.setSecure(false);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connector.setRedirectPort(8443);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212121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return</w:t>
      </w:r>
      <w:r w:rsidDel="00000000" w:rsidR="00000000" w:rsidRPr="00000000">
        <w:rPr>
          <w:rFonts w:ascii="Consolas" w:cs="Consolas" w:eastAsia="Consolas" w:hAnsi="Consolas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connector;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6624320" cy="455930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55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37" w:top="737" w:left="737" w:right="73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8B1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8B13F4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cm-variable" w:customStyle="1">
    <w:name w:val="cm-variable"/>
    <w:basedOn w:val="DefaultParagraphFont"/>
    <w:rsid w:val="008B13F4"/>
  </w:style>
  <w:style w:type="character" w:styleId="cm-operator" w:customStyle="1">
    <w:name w:val="cm-operator"/>
    <w:basedOn w:val="DefaultParagraphFont"/>
    <w:rsid w:val="008B13F4"/>
  </w:style>
  <w:style w:type="character" w:styleId="cm-atom" w:customStyle="1">
    <w:name w:val="cm-atom"/>
    <w:basedOn w:val="DefaultParagraphFont"/>
    <w:rsid w:val="008B13F4"/>
  </w:style>
  <w:style w:type="character" w:styleId="cm-meta" w:customStyle="1">
    <w:name w:val="cm-meta"/>
    <w:basedOn w:val="DefaultParagraphFont"/>
    <w:rsid w:val="008B13F4"/>
  </w:style>
  <w:style w:type="paragraph" w:styleId="NoSpacing">
    <w:name w:val="No Spacing"/>
    <w:uiPriority w:val="1"/>
    <w:qFormat w:val="1"/>
    <w:rsid w:val="008B13F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1"/>
    <w:rsid w:val="0081032C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7C472F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BF5881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hyperlink" Target="https://localhost:8443/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1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1vh3iZ0cOBUc2vHCa+sLUhwZhQ==">AMUW2mWVJcD/w9mIGjgP4QAOovYsCm5EUz1HuzNNjVQuQNZK3BJnVTXxhEaqqATRiFlIbjiu0jxH3LY/BYZZi0yk2XM92ug/tfeTdBDnB1NGw/US/1xCoBiMUvkFvPKDSxuaqIvYAbFbBfIdsp1pcpLZy6TLNcqCr0/7/mKdgfnzucWNHK8IOkc=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2021-03-05T08:19:00Z</dcterms:created>
  <dc:creator>Virendra</dc:creator>
</cp:coreProperties>
</file>