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5.5 Bubble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bubble sort algorithm in a predefined array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5.5.1 Writing a program in Java implementing the bubble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5.5.2 Executing the program to verify the execution of the bubble sort algorithm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5.5.3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5.5.1: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bubble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bubbleSort {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t xml:space="preserve">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bubbleSort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i++){</w:t>
        <w:br w:type="textWrapping"/>
        <w:br w:type="textWrapping"/>
        <w:t xml:space="preserve">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.println(arr[i])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bubbleSort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arr){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temp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i&lt;len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i++){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j&lt;(len)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j++){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(arr[j-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]&gt;arr[j]){</w:t>
        <w:br w:type="textWrapping"/>
        <w:t xml:space="preserve">                temp = arr[j-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arr[j-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]= arr[j]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arr[j]= temp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br w:type="textWrapping"/>
        <w:t xml:space="preserve">            }</w:t>
        <w:br w:type="textWrapping"/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5.5.2: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the bubble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‘bubbleSort.main()’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429250" cy="1152525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5.5.3: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dNosFE6p1fvz9ld+4QejCpG50g==">AMUW2mX75JK9HolAU5D37I7G76wvcRuy2SqQytX6AKeO0WRkYXv6R4dhnT+80dTnfxDv27dDcyEnvMIIp1jEQTpj0z0gnobB5znDVrMK0C5Tv6nap/9wwAFOSAKpnr3+7w5PqWyxpO02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